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4AA7" w:rsidRDefault="00CE4AA7" w:rsidP="00CE4AA7">
      <w:pPr>
        <w:jc w:val="center"/>
        <w:rPr>
          <w:rFonts w:hint="eastAsia"/>
          <w:b/>
          <w:sz w:val="44"/>
          <w:szCs w:val="44"/>
        </w:rPr>
      </w:pPr>
    </w:p>
    <w:p w:rsidR="00CE4AA7" w:rsidRDefault="00CE4AA7" w:rsidP="00CE4AA7">
      <w:pPr>
        <w:jc w:val="center"/>
        <w:rPr>
          <w:b/>
          <w:sz w:val="44"/>
          <w:szCs w:val="44"/>
        </w:rPr>
      </w:pPr>
    </w:p>
    <w:p w:rsidR="00CE4AA7" w:rsidRPr="008C60D3" w:rsidRDefault="00CE4AA7" w:rsidP="00CE4AA7">
      <w:pPr>
        <w:jc w:val="center"/>
        <w:rPr>
          <w:rFonts w:ascii="Calibri" w:eastAsia="宋体" w:hAnsi="Calibri"/>
          <w:b/>
          <w:sz w:val="52"/>
          <w:szCs w:val="44"/>
        </w:rPr>
      </w:pPr>
    </w:p>
    <w:p w:rsidR="005470E3" w:rsidRPr="00403B93" w:rsidRDefault="005470E3" w:rsidP="005470E3">
      <w:pPr>
        <w:spacing w:beforeLines="50" w:before="156" w:afterLines="50" w:after="156" w:line="276" w:lineRule="auto"/>
        <w:jc w:val="center"/>
        <w:rPr>
          <w:rFonts w:ascii="方正大黑_GBK" w:eastAsia="方正大黑_GBK" w:cs="黑体"/>
          <w:bCs/>
          <w:sz w:val="96"/>
          <w:szCs w:val="110"/>
        </w:rPr>
      </w:pPr>
      <w:r w:rsidRPr="00403B93">
        <w:rPr>
          <w:rFonts w:ascii="方正大黑_GBK" w:eastAsia="方正大黑_GBK" w:cs="黑体" w:hint="eastAsia"/>
          <w:bCs/>
          <w:sz w:val="96"/>
          <w:szCs w:val="110"/>
        </w:rPr>
        <w:t>《</w:t>
      </w:r>
      <w:r w:rsidRPr="005470E3">
        <w:rPr>
          <w:rFonts w:ascii="方正大黑_GBK" w:eastAsia="方正大黑_GBK" w:cs="黑体" w:hint="eastAsia"/>
          <w:bCs/>
          <w:sz w:val="96"/>
          <w:szCs w:val="110"/>
        </w:rPr>
        <w:t>明镜月刊</w:t>
      </w:r>
      <w:r w:rsidRPr="00403B93">
        <w:rPr>
          <w:rFonts w:ascii="方正大黑_GBK" w:eastAsia="方正大黑_GBK" w:cs="黑体" w:hint="eastAsia"/>
          <w:bCs/>
          <w:sz w:val="96"/>
          <w:szCs w:val="110"/>
        </w:rPr>
        <w:t>》汇编</w:t>
      </w:r>
    </w:p>
    <w:p w:rsidR="005470E3" w:rsidRDefault="005470E3" w:rsidP="005470E3">
      <w:pPr>
        <w:autoSpaceDN w:val="0"/>
        <w:jc w:val="center"/>
        <w:textAlignment w:val="center"/>
        <w:rPr>
          <w:rFonts w:ascii="黑体" w:eastAsia="黑体" w:hAnsi="黑体"/>
          <w:sz w:val="44"/>
          <w:szCs w:val="32"/>
        </w:rPr>
      </w:pPr>
    </w:p>
    <w:p w:rsidR="005470E3" w:rsidRPr="00403B93" w:rsidRDefault="005470E3" w:rsidP="005470E3">
      <w:pPr>
        <w:widowControl/>
        <w:spacing w:line="360" w:lineRule="auto"/>
        <w:jc w:val="center"/>
        <w:rPr>
          <w:rFonts w:ascii="楷体" w:eastAsia="楷体" w:hAnsi="楷体" w:cs="宋体"/>
          <w:b/>
          <w:color w:val="000000"/>
          <w:kern w:val="0"/>
          <w:sz w:val="36"/>
          <w:szCs w:val="24"/>
        </w:rPr>
      </w:pPr>
      <w:r w:rsidRPr="00403B93">
        <w:rPr>
          <w:rFonts w:ascii="楷体" w:eastAsia="楷体" w:hAnsi="楷体" w:cs="宋体" w:hint="eastAsia"/>
          <w:b/>
          <w:color w:val="000000"/>
          <w:kern w:val="0"/>
          <w:sz w:val="36"/>
          <w:szCs w:val="24"/>
        </w:rPr>
        <w:t>第一辑</w:t>
      </w:r>
    </w:p>
    <w:p w:rsidR="00CE4AA7" w:rsidRDefault="005470E3" w:rsidP="005470E3">
      <w:pPr>
        <w:jc w:val="center"/>
        <w:rPr>
          <w:b/>
          <w:sz w:val="44"/>
          <w:szCs w:val="44"/>
        </w:rPr>
      </w:pPr>
      <w:r w:rsidRPr="00403B93">
        <w:rPr>
          <w:rFonts w:ascii="楷体" w:eastAsia="楷体" w:hAnsi="楷体" w:cs="宋体" w:hint="eastAsia"/>
          <w:b/>
          <w:color w:val="000000"/>
          <w:kern w:val="0"/>
          <w:sz w:val="36"/>
          <w:szCs w:val="24"/>
        </w:rPr>
        <w:t>（第1期</w:t>
      </w:r>
      <w:r>
        <w:rPr>
          <w:rFonts w:ascii="楷体" w:eastAsia="楷体" w:hAnsi="楷体" w:cs="宋体" w:hint="eastAsia"/>
          <w:b/>
          <w:color w:val="000000"/>
          <w:kern w:val="0"/>
          <w:sz w:val="36"/>
          <w:szCs w:val="24"/>
        </w:rPr>
        <w:t>-</w:t>
      </w:r>
      <w:r w:rsidRPr="00403B93">
        <w:rPr>
          <w:rFonts w:ascii="楷体" w:eastAsia="楷体" w:hAnsi="楷体" w:cs="宋体" w:hint="eastAsia"/>
          <w:b/>
          <w:color w:val="000000"/>
          <w:kern w:val="0"/>
          <w:sz w:val="36"/>
          <w:szCs w:val="24"/>
        </w:rPr>
        <w:t>第2</w:t>
      </w:r>
      <w:r w:rsidR="00DA0AD2">
        <w:rPr>
          <w:rFonts w:ascii="楷体" w:eastAsia="楷体" w:hAnsi="楷体" w:cs="宋体" w:hint="eastAsia"/>
          <w:b/>
          <w:color w:val="000000"/>
          <w:kern w:val="0"/>
          <w:sz w:val="36"/>
          <w:szCs w:val="24"/>
        </w:rPr>
        <w:t>4</w:t>
      </w:r>
      <w:r w:rsidRPr="00403B93">
        <w:rPr>
          <w:rFonts w:ascii="楷体" w:eastAsia="楷体" w:hAnsi="楷体" w:cs="宋体" w:hint="eastAsia"/>
          <w:b/>
          <w:color w:val="000000"/>
          <w:kern w:val="0"/>
          <w:sz w:val="36"/>
          <w:szCs w:val="24"/>
        </w:rPr>
        <w:t>期）</w:t>
      </w:r>
    </w:p>
    <w:p w:rsidR="00CE4AA7" w:rsidRDefault="00CE4AA7" w:rsidP="00CE4AA7">
      <w:pPr>
        <w:jc w:val="center"/>
        <w:rPr>
          <w:b/>
          <w:sz w:val="44"/>
          <w:szCs w:val="44"/>
        </w:rPr>
      </w:pPr>
    </w:p>
    <w:p w:rsidR="00CE4AA7" w:rsidRDefault="00CE4AA7" w:rsidP="00CE4AA7">
      <w:pPr>
        <w:jc w:val="center"/>
        <w:rPr>
          <w:b/>
          <w:sz w:val="44"/>
          <w:szCs w:val="44"/>
        </w:rPr>
      </w:pPr>
    </w:p>
    <w:p w:rsidR="00CE4AA7" w:rsidRDefault="00CE4AA7" w:rsidP="00CE4AA7">
      <w:pPr>
        <w:jc w:val="center"/>
        <w:rPr>
          <w:b/>
          <w:sz w:val="44"/>
          <w:szCs w:val="44"/>
        </w:rPr>
      </w:pPr>
    </w:p>
    <w:p w:rsidR="00CE4AA7" w:rsidRDefault="00CE4AA7" w:rsidP="00CE4AA7">
      <w:pPr>
        <w:jc w:val="center"/>
        <w:rPr>
          <w:b/>
          <w:sz w:val="44"/>
          <w:szCs w:val="44"/>
        </w:rPr>
      </w:pPr>
    </w:p>
    <w:p w:rsidR="00CE4AA7" w:rsidRDefault="00CE4AA7" w:rsidP="00CE4AA7">
      <w:pPr>
        <w:jc w:val="center"/>
        <w:rPr>
          <w:b/>
          <w:sz w:val="44"/>
          <w:szCs w:val="44"/>
        </w:rPr>
      </w:pPr>
    </w:p>
    <w:p w:rsidR="00CE4AA7" w:rsidRDefault="00CE4AA7" w:rsidP="00CE4AA7">
      <w:pPr>
        <w:jc w:val="center"/>
        <w:rPr>
          <w:b/>
          <w:sz w:val="44"/>
          <w:szCs w:val="44"/>
        </w:rPr>
      </w:pPr>
    </w:p>
    <w:p w:rsidR="00CE4AA7" w:rsidRDefault="00CE4AA7" w:rsidP="00CE4AA7">
      <w:pPr>
        <w:jc w:val="center"/>
        <w:rPr>
          <w:b/>
          <w:sz w:val="44"/>
          <w:szCs w:val="44"/>
        </w:rPr>
      </w:pPr>
    </w:p>
    <w:p w:rsidR="00CE4AA7" w:rsidRDefault="00CE4AA7" w:rsidP="00CE4AA7">
      <w:pPr>
        <w:jc w:val="center"/>
        <w:rPr>
          <w:b/>
          <w:sz w:val="44"/>
          <w:szCs w:val="44"/>
        </w:rPr>
      </w:pPr>
    </w:p>
    <w:p w:rsidR="00CE4AA7" w:rsidRDefault="00CE4AA7" w:rsidP="00CE4AA7">
      <w:pPr>
        <w:widowControl/>
        <w:spacing w:line="360" w:lineRule="auto"/>
        <w:jc w:val="center"/>
        <w:rPr>
          <w:b/>
          <w:sz w:val="44"/>
          <w:szCs w:val="44"/>
        </w:rPr>
      </w:pPr>
    </w:p>
    <w:p w:rsidR="00CE4AA7" w:rsidRDefault="00CE4AA7" w:rsidP="00CE4AA7">
      <w:pPr>
        <w:widowControl/>
        <w:spacing w:line="360" w:lineRule="auto"/>
        <w:jc w:val="center"/>
        <w:rPr>
          <w:rFonts w:ascii="楷体" w:eastAsia="楷体" w:hAnsi="楷体" w:cs="宋体"/>
          <w:color w:val="000000"/>
          <w:kern w:val="0"/>
          <w:sz w:val="32"/>
          <w:szCs w:val="24"/>
        </w:rPr>
      </w:pPr>
      <w:r>
        <w:rPr>
          <w:rFonts w:ascii="楷体" w:eastAsia="楷体" w:hAnsi="楷体" w:cs="宋体" w:hint="eastAsia"/>
          <w:color w:val="000000"/>
          <w:kern w:val="0"/>
          <w:sz w:val="32"/>
          <w:szCs w:val="24"/>
        </w:rPr>
        <w:t>北京科技大学纪委监察室</w:t>
      </w:r>
    </w:p>
    <w:p w:rsidR="00CE4AA7" w:rsidRDefault="00CE4AA7" w:rsidP="00CE4AA7">
      <w:pPr>
        <w:jc w:val="center"/>
        <w:rPr>
          <w:rFonts w:ascii="楷体" w:eastAsia="楷体" w:hAnsi="楷体" w:cs="宋体"/>
          <w:color w:val="000000"/>
          <w:kern w:val="0"/>
          <w:sz w:val="32"/>
          <w:szCs w:val="24"/>
        </w:rPr>
      </w:pPr>
      <w:r>
        <w:rPr>
          <w:rFonts w:ascii="楷体" w:eastAsia="楷体" w:hAnsi="楷体" w:cs="宋体" w:hint="eastAsia"/>
          <w:color w:val="000000"/>
          <w:kern w:val="0"/>
          <w:sz w:val="32"/>
          <w:szCs w:val="24"/>
        </w:rPr>
        <w:t>二〇一七年</w:t>
      </w:r>
      <w:r w:rsidR="00DA6002">
        <w:rPr>
          <w:rFonts w:ascii="楷体" w:eastAsia="楷体" w:hAnsi="楷体" w:cs="宋体" w:hint="eastAsia"/>
          <w:color w:val="000000"/>
          <w:kern w:val="0"/>
          <w:sz w:val="32"/>
          <w:szCs w:val="24"/>
        </w:rPr>
        <w:t>五</w:t>
      </w:r>
      <w:r>
        <w:rPr>
          <w:rFonts w:ascii="楷体" w:eastAsia="楷体" w:hAnsi="楷体" w:cs="宋体" w:hint="eastAsia"/>
          <w:color w:val="000000"/>
          <w:kern w:val="0"/>
          <w:sz w:val="32"/>
          <w:szCs w:val="24"/>
        </w:rPr>
        <w:t>月</w:t>
      </w:r>
    </w:p>
    <w:p w:rsidR="00CE4AA7" w:rsidRDefault="00CE4AA7" w:rsidP="00CE4AA7">
      <w:pPr>
        <w:rPr>
          <w:rFonts w:ascii="楷体" w:eastAsia="楷体" w:hAnsi="楷体" w:cs="宋体"/>
          <w:color w:val="000000"/>
          <w:kern w:val="0"/>
          <w:sz w:val="32"/>
          <w:szCs w:val="24"/>
        </w:rPr>
      </w:pPr>
    </w:p>
    <w:p w:rsidR="00CE4AA7" w:rsidRDefault="00CE4AA7" w:rsidP="00CE4AA7">
      <w:pPr>
        <w:rPr>
          <w:rFonts w:ascii="楷体" w:eastAsia="楷体" w:hAnsi="楷体" w:cs="宋体"/>
          <w:color w:val="000000"/>
          <w:kern w:val="0"/>
          <w:sz w:val="32"/>
          <w:szCs w:val="24"/>
        </w:rPr>
        <w:sectPr w:rsidR="00CE4AA7" w:rsidSect="00CE4AA7">
          <w:footerReference w:type="default" r:id="rId9"/>
          <w:pgSz w:w="11906" w:h="16838"/>
          <w:pgMar w:top="1440" w:right="1800" w:bottom="1440" w:left="1800" w:header="851" w:footer="992" w:gutter="0"/>
          <w:cols w:space="425"/>
          <w:docGrid w:type="lines" w:linePitch="312"/>
        </w:sectPr>
      </w:pPr>
    </w:p>
    <w:p w:rsidR="00335515" w:rsidRPr="00205E07" w:rsidRDefault="00335515" w:rsidP="00205E07">
      <w:pPr>
        <w:spacing w:beforeLines="50" w:before="156" w:line="600" w:lineRule="exact"/>
        <w:ind w:rightChars="-27" w:right="-57"/>
        <w:jc w:val="center"/>
        <w:rPr>
          <w:rFonts w:ascii="华文中宋" w:eastAsia="华文中宋" w:hAnsi="华文中宋"/>
          <w:b/>
          <w:sz w:val="44"/>
          <w:szCs w:val="28"/>
        </w:rPr>
      </w:pPr>
      <w:r w:rsidRPr="00205E07">
        <w:rPr>
          <w:rFonts w:ascii="华文中宋" w:eastAsia="华文中宋" w:hAnsi="华文中宋" w:hint="eastAsia"/>
          <w:b/>
          <w:sz w:val="44"/>
          <w:szCs w:val="28"/>
        </w:rPr>
        <w:lastRenderedPageBreak/>
        <w:t xml:space="preserve">前 </w:t>
      </w:r>
      <w:r w:rsidR="00205E07" w:rsidRPr="00205E07">
        <w:rPr>
          <w:rFonts w:ascii="华文中宋" w:eastAsia="华文中宋" w:hAnsi="华文中宋" w:hint="eastAsia"/>
          <w:b/>
          <w:sz w:val="44"/>
          <w:szCs w:val="28"/>
        </w:rPr>
        <w:t xml:space="preserve"> </w:t>
      </w:r>
      <w:r w:rsidRPr="00205E07">
        <w:rPr>
          <w:rFonts w:ascii="华文中宋" w:eastAsia="华文中宋" w:hAnsi="华文中宋" w:hint="eastAsia"/>
          <w:b/>
          <w:sz w:val="44"/>
          <w:szCs w:val="28"/>
        </w:rPr>
        <w:t>言</w:t>
      </w:r>
    </w:p>
    <w:p w:rsidR="00205E07" w:rsidRDefault="00205E07" w:rsidP="00205E07">
      <w:pPr>
        <w:spacing w:beforeLines="50" w:before="156" w:line="600" w:lineRule="exact"/>
        <w:ind w:rightChars="-27" w:right="-57" w:firstLineChars="200" w:firstLine="640"/>
        <w:rPr>
          <w:rFonts w:ascii="宋体" w:hAnsi="宋体"/>
          <w:sz w:val="32"/>
          <w:szCs w:val="28"/>
        </w:rPr>
      </w:pPr>
    </w:p>
    <w:p w:rsidR="00335515" w:rsidRPr="00DF4BE0" w:rsidRDefault="00335515" w:rsidP="00205E07">
      <w:pPr>
        <w:spacing w:beforeLines="50" w:before="156" w:line="600" w:lineRule="exact"/>
        <w:ind w:rightChars="-27" w:right="-57" w:firstLineChars="200" w:firstLine="640"/>
        <w:rPr>
          <w:rFonts w:asciiTheme="minorEastAsia" w:hAnsiTheme="minorEastAsia"/>
          <w:sz w:val="32"/>
          <w:szCs w:val="32"/>
        </w:rPr>
      </w:pPr>
      <w:r w:rsidRPr="00DF4BE0">
        <w:rPr>
          <w:rFonts w:asciiTheme="minorEastAsia" w:hAnsiTheme="minorEastAsia" w:hint="eastAsia"/>
          <w:sz w:val="32"/>
          <w:szCs w:val="32"/>
        </w:rPr>
        <w:t>为深入学习贯彻十八大以来中央全面从严治党精神，全面推进我校廉政文化建设工作，纪委监察室于2014年</w:t>
      </w:r>
      <w:r w:rsidR="00C32D6C" w:rsidRPr="00DF4BE0">
        <w:rPr>
          <w:rFonts w:asciiTheme="minorEastAsia" w:hAnsiTheme="minorEastAsia" w:hint="eastAsia"/>
          <w:sz w:val="32"/>
          <w:szCs w:val="32"/>
        </w:rPr>
        <w:t>2</w:t>
      </w:r>
      <w:r w:rsidRPr="00DF4BE0">
        <w:rPr>
          <w:rFonts w:asciiTheme="minorEastAsia" w:hAnsiTheme="minorEastAsia" w:hint="eastAsia"/>
          <w:sz w:val="32"/>
          <w:szCs w:val="32"/>
        </w:rPr>
        <w:t>月创办了两份电子教育刊物《明镜月刊》和《廉政参考》。其中《明镜月刊》以刊发典型案例开展警示教育为主，《廉政参考》以宣传解读中央精神开展正面教育为主，两份刊物每月一期，发送至全校处级以上领导干部及重点科室工作人员。</w:t>
      </w:r>
    </w:p>
    <w:p w:rsidR="00335515" w:rsidRPr="00DF4BE0" w:rsidRDefault="00335515" w:rsidP="00205E07">
      <w:pPr>
        <w:spacing w:line="600" w:lineRule="exact"/>
        <w:ind w:rightChars="-27" w:right="-57" w:firstLineChars="200" w:firstLine="640"/>
        <w:rPr>
          <w:rFonts w:asciiTheme="minorEastAsia" w:hAnsiTheme="minorEastAsia"/>
          <w:sz w:val="32"/>
          <w:szCs w:val="32"/>
        </w:rPr>
      </w:pPr>
      <w:r w:rsidRPr="00DF4BE0">
        <w:rPr>
          <w:rFonts w:asciiTheme="minorEastAsia" w:hAnsiTheme="minorEastAsia" w:hint="eastAsia"/>
          <w:sz w:val="32"/>
          <w:szCs w:val="32"/>
        </w:rPr>
        <w:t>两份刊物自编发以来，受到了广大党员领导干部的关注和认可，</w:t>
      </w:r>
      <w:r w:rsidR="008B0B24" w:rsidRPr="00DF4BE0">
        <w:rPr>
          <w:rFonts w:asciiTheme="minorEastAsia" w:hAnsiTheme="minorEastAsia" w:hint="eastAsia"/>
          <w:sz w:val="32"/>
          <w:szCs w:val="32"/>
        </w:rPr>
        <w:t>已成为</w:t>
      </w:r>
      <w:r w:rsidRPr="00DF4BE0">
        <w:rPr>
          <w:rFonts w:asciiTheme="minorEastAsia" w:hAnsiTheme="minorEastAsia" w:hint="eastAsia"/>
          <w:sz w:val="32"/>
          <w:szCs w:val="32"/>
        </w:rPr>
        <w:t>学校开展廉政宣传教育的重要平台。应广大党员领导干部要求，我们对2014年2月至2017年</w:t>
      </w:r>
      <w:r w:rsidR="00DA6002" w:rsidRPr="00DF4BE0">
        <w:rPr>
          <w:rFonts w:asciiTheme="minorEastAsia" w:hAnsiTheme="minorEastAsia" w:hint="eastAsia"/>
          <w:sz w:val="32"/>
          <w:szCs w:val="32"/>
        </w:rPr>
        <w:t>5</w:t>
      </w:r>
      <w:r w:rsidRPr="00DF4BE0">
        <w:rPr>
          <w:rFonts w:asciiTheme="minorEastAsia" w:hAnsiTheme="minorEastAsia" w:hint="eastAsia"/>
          <w:sz w:val="32"/>
          <w:szCs w:val="32"/>
        </w:rPr>
        <w:t>月期间编发的《明镜月刊》和《廉政参考》进行了整理汇编，仅供学习参考。</w:t>
      </w:r>
    </w:p>
    <w:p w:rsidR="00335515" w:rsidRPr="00DF4BE0" w:rsidRDefault="00335515" w:rsidP="00205E07">
      <w:pPr>
        <w:spacing w:line="600" w:lineRule="exact"/>
        <w:ind w:rightChars="400" w:right="840" w:firstLineChars="200" w:firstLine="640"/>
        <w:rPr>
          <w:rFonts w:asciiTheme="minorEastAsia" w:hAnsiTheme="minorEastAsia"/>
          <w:sz w:val="32"/>
          <w:szCs w:val="32"/>
        </w:rPr>
      </w:pPr>
    </w:p>
    <w:p w:rsidR="00335515" w:rsidRPr="00DF4BE0" w:rsidRDefault="00335515" w:rsidP="00205E07">
      <w:pPr>
        <w:spacing w:line="600" w:lineRule="exact"/>
        <w:ind w:rightChars="400" w:right="840" w:firstLineChars="200" w:firstLine="640"/>
        <w:rPr>
          <w:rFonts w:asciiTheme="minorEastAsia" w:hAnsiTheme="minorEastAsia"/>
          <w:sz w:val="32"/>
          <w:szCs w:val="32"/>
        </w:rPr>
      </w:pPr>
    </w:p>
    <w:p w:rsidR="00335515" w:rsidRPr="00DF4BE0" w:rsidRDefault="00335515" w:rsidP="00205E07">
      <w:pPr>
        <w:spacing w:line="600" w:lineRule="exact"/>
        <w:ind w:rightChars="400" w:right="840" w:firstLineChars="200" w:firstLine="640"/>
        <w:rPr>
          <w:rFonts w:asciiTheme="minorEastAsia" w:hAnsiTheme="minorEastAsia"/>
          <w:sz w:val="32"/>
          <w:szCs w:val="32"/>
        </w:rPr>
      </w:pPr>
    </w:p>
    <w:p w:rsidR="00335515" w:rsidRPr="00DF4BE0" w:rsidRDefault="00335515" w:rsidP="00205E07">
      <w:pPr>
        <w:spacing w:line="600" w:lineRule="exact"/>
        <w:ind w:rightChars="-27" w:right="-57" w:firstLineChars="200" w:firstLine="640"/>
        <w:jc w:val="right"/>
        <w:rPr>
          <w:rFonts w:asciiTheme="minorEastAsia" w:hAnsiTheme="minorEastAsia"/>
          <w:sz w:val="32"/>
          <w:szCs w:val="32"/>
        </w:rPr>
      </w:pPr>
      <w:r w:rsidRPr="00DF4BE0">
        <w:rPr>
          <w:rFonts w:asciiTheme="minorEastAsia" w:hAnsiTheme="minorEastAsia" w:hint="eastAsia"/>
          <w:sz w:val="32"/>
          <w:szCs w:val="32"/>
        </w:rPr>
        <w:t>北京科技大学纪委监察室</w:t>
      </w:r>
    </w:p>
    <w:p w:rsidR="00631949" w:rsidRPr="00DF4BE0" w:rsidRDefault="00335515" w:rsidP="00335515">
      <w:pPr>
        <w:ind w:right="560"/>
        <w:jc w:val="right"/>
        <w:rPr>
          <w:rFonts w:asciiTheme="minorEastAsia" w:hAnsiTheme="minorEastAsia"/>
          <w:sz w:val="32"/>
          <w:szCs w:val="32"/>
        </w:rPr>
      </w:pPr>
      <w:r w:rsidRPr="00DF4BE0">
        <w:rPr>
          <w:rFonts w:asciiTheme="minorEastAsia" w:hAnsiTheme="minorEastAsia" w:hint="eastAsia"/>
          <w:sz w:val="32"/>
          <w:szCs w:val="32"/>
        </w:rPr>
        <w:t xml:space="preserve"> 2017年</w:t>
      </w:r>
      <w:r w:rsidR="00DA6002" w:rsidRPr="00DF4BE0">
        <w:rPr>
          <w:rFonts w:asciiTheme="minorEastAsia" w:hAnsiTheme="minorEastAsia" w:hint="eastAsia"/>
          <w:sz w:val="32"/>
          <w:szCs w:val="32"/>
        </w:rPr>
        <w:t>5</w:t>
      </w:r>
      <w:r w:rsidRPr="00DF4BE0">
        <w:rPr>
          <w:rFonts w:asciiTheme="minorEastAsia" w:hAnsiTheme="minorEastAsia" w:hint="eastAsia"/>
          <w:sz w:val="32"/>
          <w:szCs w:val="32"/>
        </w:rPr>
        <w:t>月</w:t>
      </w:r>
    </w:p>
    <w:p w:rsidR="00335515" w:rsidRDefault="00335515" w:rsidP="00335515">
      <w:pPr>
        <w:rPr>
          <w:rFonts w:ascii="宋体" w:hAnsi="宋体"/>
          <w:sz w:val="28"/>
          <w:szCs w:val="28"/>
        </w:rPr>
      </w:pPr>
    </w:p>
    <w:p w:rsidR="00335515" w:rsidRDefault="00335515" w:rsidP="00335515">
      <w:pPr>
        <w:pStyle w:val="10"/>
        <w:sectPr w:rsidR="00335515" w:rsidSect="00CE4AA7">
          <w:type w:val="oddPage"/>
          <w:pgSz w:w="11906" w:h="16838"/>
          <w:pgMar w:top="1440" w:right="1800" w:bottom="1440" w:left="1800" w:header="851" w:footer="992" w:gutter="0"/>
          <w:cols w:space="425"/>
          <w:docGrid w:type="lines" w:linePitch="312"/>
        </w:sectPr>
      </w:pPr>
    </w:p>
    <w:p w:rsidR="00CE4AA7" w:rsidRPr="00A47E8F" w:rsidRDefault="00CE4AA7" w:rsidP="00A47E8F">
      <w:pPr>
        <w:jc w:val="center"/>
        <w:rPr>
          <w:rFonts w:ascii="宋体" w:hAnsi="宋体"/>
        </w:rPr>
      </w:pPr>
      <w:r>
        <w:rPr>
          <w:rFonts w:ascii="方正小标宋简体" w:eastAsia="方正小标宋简体" w:hint="eastAsia"/>
          <w:b/>
          <w:sz w:val="36"/>
          <w:szCs w:val="36"/>
        </w:rPr>
        <w:lastRenderedPageBreak/>
        <w:t>目    录</w:t>
      </w:r>
    </w:p>
    <w:p w:rsidR="00F403E6" w:rsidRPr="00DF4BE0" w:rsidRDefault="001F1029" w:rsidP="00DF4BE0">
      <w:pPr>
        <w:pStyle w:val="10"/>
        <w:spacing w:line="520" w:lineRule="exact"/>
        <w:rPr>
          <w:rFonts w:asciiTheme="minorEastAsia" w:hAnsiTheme="minorEastAsia" w:cstheme="minorBidi"/>
          <w:b w:val="0"/>
          <w:bCs w:val="0"/>
          <w:iCs w:val="0"/>
          <w:sz w:val="28"/>
          <w:szCs w:val="30"/>
        </w:rPr>
      </w:pPr>
      <w:r w:rsidRPr="00DF4BE0">
        <w:rPr>
          <w:rStyle w:val="aa"/>
          <w:rFonts w:asciiTheme="minorEastAsia" w:hAnsiTheme="minorEastAsia"/>
          <w:b w:val="0"/>
          <w:bCs w:val="0"/>
          <w:iCs w:val="0"/>
          <w:smallCaps/>
          <w:sz w:val="28"/>
          <w:szCs w:val="30"/>
        </w:rPr>
        <w:fldChar w:fldCharType="begin"/>
      </w:r>
      <w:r w:rsidRPr="00DF4BE0">
        <w:rPr>
          <w:rStyle w:val="aa"/>
          <w:rFonts w:asciiTheme="minorEastAsia" w:hAnsiTheme="minorEastAsia"/>
          <w:b w:val="0"/>
          <w:bCs w:val="0"/>
          <w:iCs w:val="0"/>
          <w:smallCaps/>
          <w:sz w:val="28"/>
          <w:szCs w:val="30"/>
        </w:rPr>
        <w:instrText xml:space="preserve"> TOC \o "1-2" \h \z \u </w:instrText>
      </w:r>
      <w:r w:rsidRPr="00DF4BE0">
        <w:rPr>
          <w:rStyle w:val="aa"/>
          <w:rFonts w:asciiTheme="minorEastAsia" w:hAnsiTheme="minorEastAsia"/>
          <w:b w:val="0"/>
          <w:bCs w:val="0"/>
          <w:iCs w:val="0"/>
          <w:smallCaps/>
          <w:sz w:val="28"/>
          <w:szCs w:val="30"/>
        </w:rPr>
        <w:fldChar w:fldCharType="separate"/>
      </w:r>
      <w:hyperlink w:anchor="_Toc483409836" w:history="1">
        <w:r w:rsidR="00F403E6" w:rsidRPr="00DF4BE0">
          <w:rPr>
            <w:rStyle w:val="aa"/>
            <w:rFonts w:asciiTheme="minorEastAsia" w:hAnsiTheme="minorEastAsia" w:hint="eastAsia"/>
            <w:b w:val="0"/>
            <w:sz w:val="28"/>
            <w:szCs w:val="30"/>
          </w:rPr>
          <w:t>第</w:t>
        </w:r>
        <w:r w:rsidR="00F403E6" w:rsidRPr="00DF4BE0">
          <w:rPr>
            <w:rStyle w:val="aa"/>
            <w:rFonts w:asciiTheme="minorEastAsia" w:hAnsiTheme="minorEastAsia"/>
            <w:b w:val="0"/>
            <w:sz w:val="28"/>
            <w:szCs w:val="30"/>
          </w:rPr>
          <w:t>1</w:t>
        </w:r>
        <w:r w:rsidR="00F403E6" w:rsidRPr="00DF4BE0">
          <w:rPr>
            <w:rStyle w:val="aa"/>
            <w:rFonts w:asciiTheme="minorEastAsia" w:hAnsiTheme="minorEastAsia" w:hint="eastAsia"/>
            <w:b w:val="0"/>
            <w:sz w:val="28"/>
            <w:szCs w:val="30"/>
          </w:rPr>
          <w:t>期</w:t>
        </w:r>
        <w:r w:rsidR="00F403E6" w:rsidRPr="00DF4BE0">
          <w:rPr>
            <w:rFonts w:asciiTheme="minorEastAsia" w:hAnsiTheme="minorEastAsia"/>
            <w:b w:val="0"/>
            <w:webHidden/>
            <w:sz w:val="28"/>
            <w:szCs w:val="30"/>
          </w:rPr>
          <w:tab/>
        </w:r>
        <w:r w:rsidR="00F403E6" w:rsidRPr="00DF4BE0">
          <w:rPr>
            <w:rFonts w:asciiTheme="minorEastAsia" w:hAnsiTheme="minorEastAsia"/>
            <w:b w:val="0"/>
            <w:webHidden/>
            <w:sz w:val="28"/>
            <w:szCs w:val="30"/>
          </w:rPr>
          <w:fldChar w:fldCharType="begin"/>
        </w:r>
        <w:r w:rsidR="00F403E6" w:rsidRPr="00DF4BE0">
          <w:rPr>
            <w:rFonts w:asciiTheme="minorEastAsia" w:hAnsiTheme="minorEastAsia"/>
            <w:b w:val="0"/>
            <w:webHidden/>
            <w:sz w:val="28"/>
            <w:szCs w:val="30"/>
          </w:rPr>
          <w:instrText xml:space="preserve"> PAGEREF _Toc483409836 \h </w:instrText>
        </w:r>
        <w:r w:rsidR="00F403E6" w:rsidRPr="00DF4BE0">
          <w:rPr>
            <w:rFonts w:asciiTheme="minorEastAsia" w:hAnsiTheme="minorEastAsia"/>
            <w:b w:val="0"/>
            <w:webHidden/>
            <w:sz w:val="28"/>
            <w:szCs w:val="30"/>
          </w:rPr>
        </w:r>
        <w:r w:rsidR="00F403E6" w:rsidRPr="00DF4BE0">
          <w:rPr>
            <w:rFonts w:asciiTheme="minorEastAsia" w:hAnsiTheme="minorEastAsia"/>
            <w:b w:val="0"/>
            <w:webHidden/>
            <w:sz w:val="28"/>
            <w:szCs w:val="30"/>
          </w:rPr>
          <w:fldChar w:fldCharType="separate"/>
        </w:r>
        <w:r w:rsidR="003B7523">
          <w:rPr>
            <w:rFonts w:asciiTheme="minorEastAsia" w:hAnsiTheme="minorEastAsia"/>
            <w:b w:val="0"/>
            <w:webHidden/>
            <w:sz w:val="28"/>
            <w:szCs w:val="30"/>
          </w:rPr>
          <w:t>1</w:t>
        </w:r>
        <w:r w:rsidR="00F403E6" w:rsidRPr="00DF4BE0">
          <w:rPr>
            <w:rFonts w:asciiTheme="minorEastAsia" w:hAnsiTheme="minorEastAsia"/>
            <w:b w:val="0"/>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837" w:history="1">
        <w:r w:rsidR="00F403E6" w:rsidRPr="00DF4BE0">
          <w:rPr>
            <w:rStyle w:val="aa"/>
            <w:rFonts w:asciiTheme="minorEastAsia" w:hAnsiTheme="minorEastAsia" w:hint="eastAsia"/>
            <w:b w:val="0"/>
            <w:noProof/>
            <w:sz w:val="28"/>
            <w:szCs w:val="30"/>
          </w:rPr>
          <w:t>一、违反规定发放津贴补贴</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_Toc483409837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1</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838" w:history="1">
        <w:r w:rsidR="00F403E6" w:rsidRPr="00DF4BE0">
          <w:rPr>
            <w:rStyle w:val="aa"/>
            <w:rFonts w:asciiTheme="minorEastAsia" w:hAnsiTheme="minorEastAsia" w:hint="eastAsia"/>
            <w:b w:val="0"/>
            <w:noProof/>
            <w:sz w:val="28"/>
            <w:szCs w:val="30"/>
          </w:rPr>
          <w:t>二、违反规定赠送购物卡</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_Toc483409838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3</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839" w:history="1">
        <w:r w:rsidR="00F403E6" w:rsidRPr="00DF4BE0">
          <w:rPr>
            <w:rStyle w:val="aa"/>
            <w:rFonts w:asciiTheme="minorEastAsia" w:hAnsiTheme="minorEastAsia" w:hint="eastAsia"/>
            <w:b w:val="0"/>
            <w:noProof/>
            <w:sz w:val="28"/>
            <w:szCs w:val="30"/>
          </w:rPr>
          <w:t>三、违反规定发放奖品、纪念品</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_Toc483409839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3</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840" w:history="1">
        <w:r w:rsidR="00F403E6" w:rsidRPr="00DF4BE0">
          <w:rPr>
            <w:rStyle w:val="aa"/>
            <w:rFonts w:asciiTheme="minorEastAsia" w:hAnsiTheme="minorEastAsia" w:hint="eastAsia"/>
            <w:b w:val="0"/>
            <w:noProof/>
            <w:sz w:val="28"/>
            <w:szCs w:val="30"/>
          </w:rPr>
          <w:t>四、违反规定公费旅游</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_Toc483409840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4</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841" w:history="1">
        <w:r w:rsidR="00F403E6" w:rsidRPr="00DF4BE0">
          <w:rPr>
            <w:rStyle w:val="aa"/>
            <w:rFonts w:asciiTheme="minorEastAsia" w:hAnsiTheme="minorEastAsia" w:hint="eastAsia"/>
            <w:b w:val="0"/>
            <w:noProof/>
            <w:sz w:val="28"/>
            <w:szCs w:val="30"/>
          </w:rPr>
          <w:t>五、违反规定公款吃喝宴请</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_Toc483409841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6</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10"/>
        <w:spacing w:line="520" w:lineRule="exact"/>
        <w:rPr>
          <w:rFonts w:asciiTheme="minorEastAsia" w:hAnsiTheme="minorEastAsia" w:cstheme="minorBidi"/>
          <w:b w:val="0"/>
          <w:bCs w:val="0"/>
          <w:iCs w:val="0"/>
          <w:sz w:val="28"/>
          <w:szCs w:val="30"/>
        </w:rPr>
      </w:pPr>
      <w:hyperlink w:anchor="_Toc483409842" w:history="1">
        <w:r w:rsidR="00F403E6" w:rsidRPr="00DF4BE0">
          <w:rPr>
            <w:rStyle w:val="aa"/>
            <w:rFonts w:asciiTheme="minorEastAsia" w:hAnsiTheme="minorEastAsia" w:hint="eastAsia"/>
            <w:b w:val="0"/>
            <w:sz w:val="28"/>
            <w:szCs w:val="30"/>
          </w:rPr>
          <w:t>第</w:t>
        </w:r>
        <w:r w:rsidR="00F403E6" w:rsidRPr="00DF4BE0">
          <w:rPr>
            <w:rStyle w:val="aa"/>
            <w:rFonts w:asciiTheme="minorEastAsia" w:hAnsiTheme="minorEastAsia"/>
            <w:b w:val="0"/>
            <w:sz w:val="28"/>
            <w:szCs w:val="30"/>
          </w:rPr>
          <w:t>2</w:t>
        </w:r>
        <w:r w:rsidR="00F403E6" w:rsidRPr="00DF4BE0">
          <w:rPr>
            <w:rStyle w:val="aa"/>
            <w:rFonts w:asciiTheme="minorEastAsia" w:hAnsiTheme="minorEastAsia" w:hint="eastAsia"/>
            <w:b w:val="0"/>
            <w:sz w:val="28"/>
            <w:szCs w:val="30"/>
          </w:rPr>
          <w:t>期</w:t>
        </w:r>
        <w:r w:rsidR="00F403E6" w:rsidRPr="00DF4BE0">
          <w:rPr>
            <w:rFonts w:asciiTheme="minorEastAsia" w:hAnsiTheme="minorEastAsia"/>
            <w:b w:val="0"/>
            <w:webHidden/>
            <w:sz w:val="28"/>
            <w:szCs w:val="30"/>
          </w:rPr>
          <w:tab/>
        </w:r>
        <w:r w:rsidR="00F403E6" w:rsidRPr="00DF4BE0">
          <w:rPr>
            <w:rFonts w:asciiTheme="minorEastAsia" w:hAnsiTheme="minorEastAsia"/>
            <w:b w:val="0"/>
            <w:webHidden/>
            <w:sz w:val="28"/>
            <w:szCs w:val="30"/>
          </w:rPr>
          <w:fldChar w:fldCharType="begin"/>
        </w:r>
        <w:r w:rsidR="00F403E6" w:rsidRPr="00DF4BE0">
          <w:rPr>
            <w:rFonts w:asciiTheme="minorEastAsia" w:hAnsiTheme="minorEastAsia"/>
            <w:b w:val="0"/>
            <w:webHidden/>
            <w:sz w:val="28"/>
            <w:szCs w:val="30"/>
          </w:rPr>
          <w:instrText xml:space="preserve"> PAGEREF _Toc483409842 \h </w:instrText>
        </w:r>
        <w:r w:rsidR="00F403E6" w:rsidRPr="00DF4BE0">
          <w:rPr>
            <w:rFonts w:asciiTheme="minorEastAsia" w:hAnsiTheme="minorEastAsia"/>
            <w:b w:val="0"/>
            <w:webHidden/>
            <w:sz w:val="28"/>
            <w:szCs w:val="30"/>
          </w:rPr>
        </w:r>
        <w:r w:rsidR="00F403E6" w:rsidRPr="00DF4BE0">
          <w:rPr>
            <w:rFonts w:asciiTheme="minorEastAsia" w:hAnsiTheme="minorEastAsia"/>
            <w:b w:val="0"/>
            <w:webHidden/>
            <w:sz w:val="28"/>
            <w:szCs w:val="30"/>
          </w:rPr>
          <w:fldChar w:fldCharType="separate"/>
        </w:r>
        <w:r w:rsidR="003B7523">
          <w:rPr>
            <w:rFonts w:asciiTheme="minorEastAsia" w:hAnsiTheme="minorEastAsia"/>
            <w:b w:val="0"/>
            <w:webHidden/>
            <w:sz w:val="28"/>
            <w:szCs w:val="30"/>
          </w:rPr>
          <w:t>9</w:t>
        </w:r>
        <w:r w:rsidR="00F403E6" w:rsidRPr="00DF4BE0">
          <w:rPr>
            <w:rFonts w:asciiTheme="minorEastAsia" w:hAnsiTheme="minorEastAsia"/>
            <w:b w:val="0"/>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843" w:history="1">
        <w:r w:rsidR="00F403E6" w:rsidRPr="00DF4BE0">
          <w:rPr>
            <w:rStyle w:val="aa"/>
            <w:rFonts w:asciiTheme="minorEastAsia" w:hAnsiTheme="minorEastAsia" w:hint="eastAsia"/>
            <w:b w:val="0"/>
            <w:noProof/>
            <w:sz w:val="28"/>
            <w:szCs w:val="30"/>
          </w:rPr>
          <w:t>四川理工学院原院长</w:t>
        </w:r>
        <w:r w:rsidR="00F403E6" w:rsidRPr="00DF4BE0">
          <w:rPr>
            <w:rStyle w:val="aa"/>
            <w:rFonts w:asciiTheme="minorEastAsia" w:hAnsiTheme="minorEastAsia"/>
            <w:b w:val="0"/>
            <w:noProof/>
            <w:sz w:val="28"/>
            <w:szCs w:val="30"/>
          </w:rPr>
          <w:t xml:space="preserve"> </w:t>
        </w:r>
        <w:r w:rsidR="00F403E6" w:rsidRPr="00DF4BE0">
          <w:rPr>
            <w:rStyle w:val="aa"/>
            <w:rFonts w:asciiTheme="minorEastAsia" w:hAnsiTheme="minorEastAsia" w:hint="eastAsia"/>
            <w:b w:val="0"/>
            <w:noProof/>
            <w:sz w:val="28"/>
            <w:szCs w:val="30"/>
          </w:rPr>
          <w:t>曾黄麟受贿受审</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_Toc483409843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9</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10"/>
        <w:spacing w:line="520" w:lineRule="exact"/>
        <w:rPr>
          <w:rFonts w:asciiTheme="minorEastAsia" w:hAnsiTheme="minorEastAsia" w:cstheme="minorBidi"/>
          <w:b w:val="0"/>
          <w:bCs w:val="0"/>
          <w:iCs w:val="0"/>
          <w:sz w:val="28"/>
          <w:szCs w:val="30"/>
        </w:rPr>
      </w:pPr>
      <w:hyperlink w:anchor="_Toc483409844" w:history="1">
        <w:r w:rsidR="00F403E6" w:rsidRPr="00DF4BE0">
          <w:rPr>
            <w:rStyle w:val="aa"/>
            <w:rFonts w:asciiTheme="minorEastAsia" w:hAnsiTheme="minorEastAsia" w:hint="eastAsia"/>
            <w:b w:val="0"/>
            <w:sz w:val="28"/>
            <w:szCs w:val="30"/>
          </w:rPr>
          <w:t>专</w:t>
        </w:r>
        <w:r w:rsidR="00F403E6" w:rsidRPr="00DF4BE0">
          <w:rPr>
            <w:rStyle w:val="aa"/>
            <w:rFonts w:asciiTheme="minorEastAsia" w:hAnsiTheme="minorEastAsia"/>
            <w:b w:val="0"/>
            <w:sz w:val="28"/>
            <w:szCs w:val="30"/>
          </w:rPr>
          <w:t xml:space="preserve"> </w:t>
        </w:r>
        <w:r w:rsidR="00F403E6" w:rsidRPr="00DF4BE0">
          <w:rPr>
            <w:rStyle w:val="aa"/>
            <w:rFonts w:asciiTheme="minorEastAsia" w:hAnsiTheme="minorEastAsia" w:hint="eastAsia"/>
            <w:b w:val="0"/>
            <w:sz w:val="28"/>
            <w:szCs w:val="30"/>
          </w:rPr>
          <w:t>刊</w:t>
        </w:r>
        <w:r w:rsidR="00F403E6" w:rsidRPr="00DF4BE0">
          <w:rPr>
            <w:rFonts w:asciiTheme="minorEastAsia" w:hAnsiTheme="minorEastAsia"/>
            <w:b w:val="0"/>
            <w:webHidden/>
            <w:sz w:val="28"/>
            <w:szCs w:val="30"/>
          </w:rPr>
          <w:tab/>
        </w:r>
        <w:r w:rsidR="00F403E6" w:rsidRPr="00DF4BE0">
          <w:rPr>
            <w:rFonts w:asciiTheme="minorEastAsia" w:hAnsiTheme="minorEastAsia"/>
            <w:b w:val="0"/>
            <w:webHidden/>
            <w:sz w:val="28"/>
            <w:szCs w:val="30"/>
          </w:rPr>
          <w:fldChar w:fldCharType="begin"/>
        </w:r>
        <w:r w:rsidR="00F403E6" w:rsidRPr="00DF4BE0">
          <w:rPr>
            <w:rFonts w:asciiTheme="minorEastAsia" w:hAnsiTheme="minorEastAsia"/>
            <w:b w:val="0"/>
            <w:webHidden/>
            <w:sz w:val="28"/>
            <w:szCs w:val="30"/>
          </w:rPr>
          <w:instrText xml:space="preserve"> PAGEREF _Toc483409844 \h </w:instrText>
        </w:r>
        <w:r w:rsidR="00F403E6" w:rsidRPr="00DF4BE0">
          <w:rPr>
            <w:rFonts w:asciiTheme="minorEastAsia" w:hAnsiTheme="minorEastAsia"/>
            <w:b w:val="0"/>
            <w:webHidden/>
            <w:sz w:val="28"/>
            <w:szCs w:val="30"/>
          </w:rPr>
        </w:r>
        <w:r w:rsidR="00F403E6" w:rsidRPr="00DF4BE0">
          <w:rPr>
            <w:rFonts w:asciiTheme="minorEastAsia" w:hAnsiTheme="minorEastAsia"/>
            <w:b w:val="0"/>
            <w:webHidden/>
            <w:sz w:val="28"/>
            <w:szCs w:val="30"/>
          </w:rPr>
          <w:fldChar w:fldCharType="separate"/>
        </w:r>
        <w:r w:rsidR="003B7523">
          <w:rPr>
            <w:rFonts w:asciiTheme="minorEastAsia" w:hAnsiTheme="minorEastAsia"/>
            <w:b w:val="0"/>
            <w:webHidden/>
            <w:sz w:val="28"/>
            <w:szCs w:val="30"/>
          </w:rPr>
          <w:t>17</w:t>
        </w:r>
        <w:r w:rsidR="00F403E6" w:rsidRPr="00DF4BE0">
          <w:rPr>
            <w:rFonts w:asciiTheme="minorEastAsia" w:hAnsiTheme="minorEastAsia"/>
            <w:b w:val="0"/>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845" w:history="1">
        <w:r w:rsidR="00F403E6" w:rsidRPr="00DF4BE0">
          <w:rPr>
            <w:rStyle w:val="aa"/>
            <w:rFonts w:asciiTheme="minorEastAsia" w:hAnsiTheme="minorEastAsia" w:hint="eastAsia"/>
            <w:b w:val="0"/>
            <w:noProof/>
            <w:sz w:val="28"/>
            <w:szCs w:val="30"/>
          </w:rPr>
          <w:t>一、北京市近期通报的违反八项规定精神典型案例</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_Toc483409845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17</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846" w:history="1">
        <w:r w:rsidR="00F403E6" w:rsidRPr="00DF4BE0">
          <w:rPr>
            <w:rStyle w:val="aa"/>
            <w:rFonts w:asciiTheme="minorEastAsia" w:hAnsiTheme="minorEastAsia" w:hint="eastAsia"/>
            <w:b w:val="0"/>
            <w:noProof/>
            <w:sz w:val="28"/>
            <w:szCs w:val="30"/>
          </w:rPr>
          <w:t>二、教育部近期通报的违反八项规定精神典型案例</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_Toc483409846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19</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10"/>
        <w:spacing w:line="520" w:lineRule="exact"/>
        <w:rPr>
          <w:rFonts w:asciiTheme="minorEastAsia" w:hAnsiTheme="minorEastAsia" w:cstheme="minorBidi"/>
          <w:b w:val="0"/>
          <w:bCs w:val="0"/>
          <w:iCs w:val="0"/>
          <w:sz w:val="28"/>
          <w:szCs w:val="30"/>
        </w:rPr>
      </w:pPr>
      <w:hyperlink w:anchor="_Toc483409847" w:history="1">
        <w:r w:rsidR="00F403E6" w:rsidRPr="00DF4BE0">
          <w:rPr>
            <w:rStyle w:val="aa"/>
            <w:rFonts w:asciiTheme="minorEastAsia" w:hAnsiTheme="minorEastAsia" w:hint="eastAsia"/>
            <w:b w:val="0"/>
            <w:sz w:val="28"/>
            <w:szCs w:val="30"/>
          </w:rPr>
          <w:t>第</w:t>
        </w:r>
        <w:r w:rsidR="00F403E6" w:rsidRPr="00DF4BE0">
          <w:rPr>
            <w:rStyle w:val="aa"/>
            <w:rFonts w:asciiTheme="minorEastAsia" w:hAnsiTheme="minorEastAsia"/>
            <w:b w:val="0"/>
            <w:sz w:val="28"/>
            <w:szCs w:val="30"/>
          </w:rPr>
          <w:t>4</w:t>
        </w:r>
        <w:r w:rsidR="00F403E6" w:rsidRPr="00DF4BE0">
          <w:rPr>
            <w:rStyle w:val="aa"/>
            <w:rFonts w:asciiTheme="minorEastAsia" w:hAnsiTheme="minorEastAsia" w:hint="eastAsia"/>
            <w:b w:val="0"/>
            <w:sz w:val="28"/>
            <w:szCs w:val="30"/>
          </w:rPr>
          <w:t>期</w:t>
        </w:r>
        <w:r w:rsidR="00F403E6" w:rsidRPr="00DF4BE0">
          <w:rPr>
            <w:rFonts w:asciiTheme="minorEastAsia" w:hAnsiTheme="minorEastAsia"/>
            <w:b w:val="0"/>
            <w:webHidden/>
            <w:sz w:val="28"/>
            <w:szCs w:val="30"/>
          </w:rPr>
          <w:tab/>
        </w:r>
        <w:r w:rsidR="00F403E6" w:rsidRPr="00DF4BE0">
          <w:rPr>
            <w:rFonts w:asciiTheme="minorEastAsia" w:hAnsiTheme="minorEastAsia"/>
            <w:b w:val="0"/>
            <w:webHidden/>
            <w:sz w:val="28"/>
            <w:szCs w:val="30"/>
          </w:rPr>
          <w:fldChar w:fldCharType="begin"/>
        </w:r>
        <w:r w:rsidR="00F403E6" w:rsidRPr="00DF4BE0">
          <w:rPr>
            <w:rFonts w:asciiTheme="minorEastAsia" w:hAnsiTheme="minorEastAsia"/>
            <w:b w:val="0"/>
            <w:webHidden/>
            <w:sz w:val="28"/>
            <w:szCs w:val="30"/>
          </w:rPr>
          <w:instrText xml:space="preserve"> PAGEREF _Toc483409847 \h </w:instrText>
        </w:r>
        <w:r w:rsidR="00F403E6" w:rsidRPr="00DF4BE0">
          <w:rPr>
            <w:rFonts w:asciiTheme="minorEastAsia" w:hAnsiTheme="minorEastAsia"/>
            <w:b w:val="0"/>
            <w:webHidden/>
            <w:sz w:val="28"/>
            <w:szCs w:val="30"/>
          </w:rPr>
        </w:r>
        <w:r w:rsidR="00F403E6" w:rsidRPr="00DF4BE0">
          <w:rPr>
            <w:rFonts w:asciiTheme="minorEastAsia" w:hAnsiTheme="minorEastAsia"/>
            <w:b w:val="0"/>
            <w:webHidden/>
            <w:sz w:val="28"/>
            <w:szCs w:val="30"/>
          </w:rPr>
          <w:fldChar w:fldCharType="separate"/>
        </w:r>
        <w:r w:rsidR="003B7523">
          <w:rPr>
            <w:rFonts w:asciiTheme="minorEastAsia" w:hAnsiTheme="minorEastAsia"/>
            <w:b w:val="0"/>
            <w:webHidden/>
            <w:sz w:val="28"/>
            <w:szCs w:val="30"/>
          </w:rPr>
          <w:t>21</w:t>
        </w:r>
        <w:r w:rsidR="00F403E6" w:rsidRPr="00DF4BE0">
          <w:rPr>
            <w:rFonts w:asciiTheme="minorEastAsia" w:hAnsiTheme="minorEastAsia"/>
            <w:b w:val="0"/>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848" w:history="1">
        <w:r w:rsidR="00F403E6" w:rsidRPr="00DF4BE0">
          <w:rPr>
            <w:rStyle w:val="aa"/>
            <w:rFonts w:asciiTheme="minorEastAsia" w:hAnsiTheme="minorEastAsia" w:hint="eastAsia"/>
            <w:b w:val="0"/>
            <w:noProof/>
            <w:sz w:val="28"/>
            <w:szCs w:val="30"/>
          </w:rPr>
          <w:t>一、河南财经学院基建科原副科长张志敏案</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_Toc483409848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21</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849" w:history="1">
        <w:r w:rsidR="00F403E6" w:rsidRPr="00DF4BE0">
          <w:rPr>
            <w:rStyle w:val="aa"/>
            <w:rFonts w:asciiTheme="minorEastAsia" w:hAnsiTheme="minorEastAsia" w:hint="eastAsia"/>
            <w:b w:val="0"/>
            <w:noProof/>
            <w:sz w:val="28"/>
            <w:szCs w:val="30"/>
          </w:rPr>
          <w:t>二、某商业学校基建办公室原科员郭某案</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_Toc483409849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23</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850" w:history="1">
        <w:r w:rsidR="00F403E6" w:rsidRPr="00DF4BE0">
          <w:rPr>
            <w:rStyle w:val="aa"/>
            <w:rFonts w:asciiTheme="minorEastAsia" w:hAnsiTheme="minorEastAsia" w:hint="eastAsia"/>
            <w:b w:val="0"/>
            <w:noProof/>
            <w:sz w:val="28"/>
            <w:szCs w:val="30"/>
          </w:rPr>
          <w:t>三、北方工业大学原基建电气工程师丁某受贿案</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_Toc483409850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24</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10"/>
        <w:spacing w:line="520" w:lineRule="exact"/>
        <w:rPr>
          <w:rFonts w:asciiTheme="minorEastAsia" w:hAnsiTheme="minorEastAsia" w:cstheme="minorBidi"/>
          <w:b w:val="0"/>
          <w:bCs w:val="0"/>
          <w:iCs w:val="0"/>
          <w:sz w:val="28"/>
          <w:szCs w:val="30"/>
        </w:rPr>
      </w:pPr>
      <w:hyperlink w:anchor="_Toc483409851" w:history="1">
        <w:r w:rsidR="00F403E6" w:rsidRPr="00DF4BE0">
          <w:rPr>
            <w:rStyle w:val="aa"/>
            <w:rFonts w:asciiTheme="minorEastAsia" w:hAnsiTheme="minorEastAsia" w:hint="eastAsia"/>
            <w:b w:val="0"/>
            <w:sz w:val="28"/>
            <w:szCs w:val="30"/>
          </w:rPr>
          <w:t>第</w:t>
        </w:r>
        <w:r w:rsidR="00F403E6" w:rsidRPr="00DF4BE0">
          <w:rPr>
            <w:rStyle w:val="aa"/>
            <w:rFonts w:asciiTheme="minorEastAsia" w:hAnsiTheme="minorEastAsia"/>
            <w:b w:val="0"/>
            <w:sz w:val="28"/>
            <w:szCs w:val="30"/>
          </w:rPr>
          <w:t>5</w:t>
        </w:r>
        <w:r w:rsidR="00F403E6" w:rsidRPr="00DF4BE0">
          <w:rPr>
            <w:rStyle w:val="aa"/>
            <w:rFonts w:asciiTheme="minorEastAsia" w:hAnsiTheme="minorEastAsia" w:hint="eastAsia"/>
            <w:b w:val="0"/>
            <w:sz w:val="28"/>
            <w:szCs w:val="30"/>
          </w:rPr>
          <w:t>期</w:t>
        </w:r>
        <w:r w:rsidR="00F403E6" w:rsidRPr="00DF4BE0">
          <w:rPr>
            <w:rFonts w:asciiTheme="minorEastAsia" w:hAnsiTheme="minorEastAsia"/>
            <w:b w:val="0"/>
            <w:webHidden/>
            <w:sz w:val="28"/>
            <w:szCs w:val="30"/>
          </w:rPr>
          <w:tab/>
        </w:r>
        <w:r w:rsidR="00F403E6" w:rsidRPr="00DF4BE0">
          <w:rPr>
            <w:rFonts w:asciiTheme="minorEastAsia" w:hAnsiTheme="minorEastAsia"/>
            <w:b w:val="0"/>
            <w:webHidden/>
            <w:sz w:val="28"/>
            <w:szCs w:val="30"/>
          </w:rPr>
          <w:fldChar w:fldCharType="begin"/>
        </w:r>
        <w:r w:rsidR="00F403E6" w:rsidRPr="00DF4BE0">
          <w:rPr>
            <w:rFonts w:asciiTheme="minorEastAsia" w:hAnsiTheme="minorEastAsia"/>
            <w:b w:val="0"/>
            <w:webHidden/>
            <w:sz w:val="28"/>
            <w:szCs w:val="30"/>
          </w:rPr>
          <w:instrText xml:space="preserve"> PAGEREF _Toc483409851 \h </w:instrText>
        </w:r>
        <w:r w:rsidR="00F403E6" w:rsidRPr="00DF4BE0">
          <w:rPr>
            <w:rFonts w:asciiTheme="minorEastAsia" w:hAnsiTheme="minorEastAsia"/>
            <w:b w:val="0"/>
            <w:webHidden/>
            <w:sz w:val="28"/>
            <w:szCs w:val="30"/>
          </w:rPr>
        </w:r>
        <w:r w:rsidR="00F403E6" w:rsidRPr="00DF4BE0">
          <w:rPr>
            <w:rFonts w:asciiTheme="minorEastAsia" w:hAnsiTheme="minorEastAsia"/>
            <w:b w:val="0"/>
            <w:webHidden/>
            <w:sz w:val="28"/>
            <w:szCs w:val="30"/>
          </w:rPr>
          <w:fldChar w:fldCharType="separate"/>
        </w:r>
        <w:r w:rsidR="003B7523">
          <w:rPr>
            <w:rFonts w:asciiTheme="minorEastAsia" w:hAnsiTheme="minorEastAsia"/>
            <w:b w:val="0"/>
            <w:webHidden/>
            <w:sz w:val="28"/>
            <w:szCs w:val="30"/>
          </w:rPr>
          <w:t>28</w:t>
        </w:r>
        <w:r w:rsidR="00F403E6" w:rsidRPr="00DF4BE0">
          <w:rPr>
            <w:rFonts w:asciiTheme="minorEastAsia" w:hAnsiTheme="minorEastAsia"/>
            <w:b w:val="0"/>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852" w:history="1">
        <w:r w:rsidR="00F403E6" w:rsidRPr="00DF4BE0">
          <w:rPr>
            <w:rStyle w:val="aa"/>
            <w:rFonts w:asciiTheme="minorEastAsia" w:hAnsiTheme="minorEastAsia" w:hint="eastAsia"/>
            <w:b w:val="0"/>
            <w:noProof/>
            <w:sz w:val="28"/>
            <w:szCs w:val="30"/>
          </w:rPr>
          <w:t>一、四川内江师范学院招就处处长受贿案</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_Toc483409852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28</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853" w:history="1">
        <w:r w:rsidR="00F403E6" w:rsidRPr="00DF4BE0">
          <w:rPr>
            <w:rStyle w:val="aa"/>
            <w:rFonts w:asciiTheme="minorEastAsia" w:hAnsiTheme="minorEastAsia" w:hint="eastAsia"/>
            <w:b w:val="0"/>
            <w:noProof/>
            <w:sz w:val="28"/>
            <w:szCs w:val="30"/>
          </w:rPr>
          <w:t>二、北师大艺术学院舞蹈系原系主任招生舞弊案</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_Toc483409853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29</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854" w:history="1">
        <w:r w:rsidR="00F403E6" w:rsidRPr="00DF4BE0">
          <w:rPr>
            <w:rStyle w:val="aa"/>
            <w:rFonts w:asciiTheme="minorEastAsia" w:hAnsiTheme="minorEastAsia" w:hint="eastAsia"/>
            <w:b w:val="0"/>
            <w:noProof/>
            <w:sz w:val="28"/>
            <w:szCs w:val="30"/>
          </w:rPr>
          <w:t>三、西安石油学院成人教育学院原院长王鸿飞受贿案</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_Toc483409854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30</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855" w:history="1">
        <w:r w:rsidR="00F403E6" w:rsidRPr="00DF4BE0">
          <w:rPr>
            <w:rStyle w:val="aa"/>
            <w:rFonts w:asciiTheme="minorEastAsia" w:hAnsiTheme="minorEastAsia" w:hint="eastAsia"/>
            <w:b w:val="0"/>
            <w:noProof/>
            <w:sz w:val="28"/>
            <w:szCs w:val="30"/>
          </w:rPr>
          <w:t>四、教育部近期通报的违反八项规定精神典型案例</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_Toc483409855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31</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856" w:history="1">
        <w:r w:rsidR="00F403E6" w:rsidRPr="00DF4BE0">
          <w:rPr>
            <w:rStyle w:val="aa"/>
            <w:rFonts w:asciiTheme="minorEastAsia" w:hAnsiTheme="minorEastAsia" w:hint="eastAsia"/>
            <w:b w:val="0"/>
            <w:noProof/>
            <w:sz w:val="28"/>
            <w:szCs w:val="30"/>
          </w:rPr>
          <w:t>五、北京市近期通报的违反八项规定精神典型案例</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_Toc483409856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32</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10"/>
        <w:spacing w:line="520" w:lineRule="exact"/>
        <w:rPr>
          <w:rFonts w:asciiTheme="minorEastAsia" w:hAnsiTheme="minorEastAsia" w:cstheme="minorBidi"/>
          <w:b w:val="0"/>
          <w:bCs w:val="0"/>
          <w:iCs w:val="0"/>
          <w:sz w:val="28"/>
          <w:szCs w:val="30"/>
        </w:rPr>
      </w:pPr>
      <w:hyperlink w:anchor="_Toc483409857" w:history="1">
        <w:r w:rsidR="00F403E6" w:rsidRPr="00DF4BE0">
          <w:rPr>
            <w:rStyle w:val="aa"/>
            <w:rFonts w:asciiTheme="minorEastAsia" w:hAnsiTheme="minorEastAsia" w:hint="eastAsia"/>
            <w:b w:val="0"/>
            <w:sz w:val="28"/>
            <w:szCs w:val="30"/>
          </w:rPr>
          <w:t>第</w:t>
        </w:r>
        <w:r w:rsidR="00F403E6" w:rsidRPr="00DF4BE0">
          <w:rPr>
            <w:rStyle w:val="aa"/>
            <w:rFonts w:asciiTheme="minorEastAsia" w:hAnsiTheme="minorEastAsia"/>
            <w:b w:val="0"/>
            <w:sz w:val="28"/>
            <w:szCs w:val="30"/>
          </w:rPr>
          <w:t>6</w:t>
        </w:r>
        <w:r w:rsidR="00F403E6" w:rsidRPr="00DF4BE0">
          <w:rPr>
            <w:rStyle w:val="aa"/>
            <w:rFonts w:asciiTheme="minorEastAsia" w:hAnsiTheme="minorEastAsia" w:hint="eastAsia"/>
            <w:b w:val="0"/>
            <w:sz w:val="28"/>
            <w:szCs w:val="30"/>
          </w:rPr>
          <w:t>期</w:t>
        </w:r>
        <w:r w:rsidR="00F403E6" w:rsidRPr="00DF4BE0">
          <w:rPr>
            <w:rFonts w:asciiTheme="minorEastAsia" w:hAnsiTheme="minorEastAsia"/>
            <w:b w:val="0"/>
            <w:webHidden/>
            <w:sz w:val="28"/>
            <w:szCs w:val="30"/>
          </w:rPr>
          <w:tab/>
        </w:r>
        <w:r w:rsidR="00F403E6" w:rsidRPr="00DF4BE0">
          <w:rPr>
            <w:rFonts w:asciiTheme="minorEastAsia" w:hAnsiTheme="minorEastAsia"/>
            <w:b w:val="0"/>
            <w:webHidden/>
            <w:sz w:val="28"/>
            <w:szCs w:val="30"/>
          </w:rPr>
          <w:fldChar w:fldCharType="begin"/>
        </w:r>
        <w:r w:rsidR="00F403E6" w:rsidRPr="00DF4BE0">
          <w:rPr>
            <w:rFonts w:asciiTheme="minorEastAsia" w:hAnsiTheme="minorEastAsia"/>
            <w:b w:val="0"/>
            <w:webHidden/>
            <w:sz w:val="28"/>
            <w:szCs w:val="30"/>
          </w:rPr>
          <w:instrText xml:space="preserve"> PAGEREF _Toc483409857 \h </w:instrText>
        </w:r>
        <w:r w:rsidR="00F403E6" w:rsidRPr="00DF4BE0">
          <w:rPr>
            <w:rFonts w:asciiTheme="minorEastAsia" w:hAnsiTheme="minorEastAsia"/>
            <w:b w:val="0"/>
            <w:webHidden/>
            <w:sz w:val="28"/>
            <w:szCs w:val="30"/>
          </w:rPr>
        </w:r>
        <w:r w:rsidR="00F403E6" w:rsidRPr="00DF4BE0">
          <w:rPr>
            <w:rFonts w:asciiTheme="minorEastAsia" w:hAnsiTheme="minorEastAsia"/>
            <w:b w:val="0"/>
            <w:webHidden/>
            <w:sz w:val="28"/>
            <w:szCs w:val="30"/>
          </w:rPr>
          <w:fldChar w:fldCharType="separate"/>
        </w:r>
        <w:r w:rsidR="003B7523">
          <w:rPr>
            <w:rFonts w:asciiTheme="minorEastAsia" w:hAnsiTheme="minorEastAsia"/>
            <w:b w:val="0"/>
            <w:webHidden/>
            <w:sz w:val="28"/>
            <w:szCs w:val="30"/>
          </w:rPr>
          <w:t>34</w:t>
        </w:r>
        <w:r w:rsidR="00F403E6" w:rsidRPr="00DF4BE0">
          <w:rPr>
            <w:rFonts w:asciiTheme="minorEastAsia" w:hAnsiTheme="minorEastAsia"/>
            <w:b w:val="0"/>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858" w:history="1">
        <w:r w:rsidR="00F403E6" w:rsidRPr="00DF4BE0">
          <w:rPr>
            <w:rStyle w:val="aa"/>
            <w:rFonts w:asciiTheme="minorEastAsia" w:hAnsiTheme="minorEastAsia" w:hint="eastAsia"/>
            <w:b w:val="0"/>
            <w:noProof/>
            <w:sz w:val="28"/>
            <w:szCs w:val="30"/>
          </w:rPr>
          <w:t>一、北京市怀柔区某小学原校长张某贪污、受贿案</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_Toc483409858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34</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859" w:history="1">
        <w:r w:rsidR="00F403E6" w:rsidRPr="00DF4BE0">
          <w:rPr>
            <w:rStyle w:val="aa"/>
            <w:rFonts w:asciiTheme="minorEastAsia" w:hAnsiTheme="minorEastAsia" w:hint="eastAsia"/>
            <w:b w:val="0"/>
            <w:noProof/>
            <w:sz w:val="28"/>
            <w:szCs w:val="30"/>
          </w:rPr>
          <w:t>二、某大学财务处陈某等人私分国有资产案</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_Toc483409859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35</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10"/>
        <w:spacing w:line="520" w:lineRule="exact"/>
        <w:rPr>
          <w:rFonts w:asciiTheme="minorEastAsia" w:hAnsiTheme="minorEastAsia" w:cstheme="minorBidi"/>
          <w:b w:val="0"/>
          <w:bCs w:val="0"/>
          <w:iCs w:val="0"/>
          <w:sz w:val="28"/>
          <w:szCs w:val="30"/>
        </w:rPr>
      </w:pPr>
      <w:hyperlink w:anchor="_Toc483409860" w:history="1">
        <w:r w:rsidR="00F403E6" w:rsidRPr="00DF4BE0">
          <w:rPr>
            <w:rStyle w:val="aa"/>
            <w:rFonts w:asciiTheme="minorEastAsia" w:hAnsiTheme="minorEastAsia" w:hint="eastAsia"/>
            <w:b w:val="0"/>
            <w:sz w:val="28"/>
            <w:szCs w:val="30"/>
          </w:rPr>
          <w:t>专</w:t>
        </w:r>
        <w:r w:rsidR="00F403E6" w:rsidRPr="00DF4BE0">
          <w:rPr>
            <w:rStyle w:val="aa"/>
            <w:rFonts w:asciiTheme="minorEastAsia" w:hAnsiTheme="minorEastAsia"/>
            <w:b w:val="0"/>
            <w:sz w:val="28"/>
            <w:szCs w:val="30"/>
          </w:rPr>
          <w:t xml:space="preserve"> </w:t>
        </w:r>
        <w:r w:rsidR="00F403E6" w:rsidRPr="00DF4BE0">
          <w:rPr>
            <w:rStyle w:val="aa"/>
            <w:rFonts w:asciiTheme="minorEastAsia" w:hAnsiTheme="minorEastAsia" w:hint="eastAsia"/>
            <w:b w:val="0"/>
            <w:sz w:val="28"/>
            <w:szCs w:val="30"/>
          </w:rPr>
          <w:t>刊</w:t>
        </w:r>
        <w:r w:rsidR="00F403E6" w:rsidRPr="00DF4BE0">
          <w:rPr>
            <w:rFonts w:asciiTheme="minorEastAsia" w:hAnsiTheme="minorEastAsia"/>
            <w:b w:val="0"/>
            <w:webHidden/>
            <w:sz w:val="28"/>
            <w:szCs w:val="30"/>
          </w:rPr>
          <w:tab/>
        </w:r>
        <w:r w:rsidR="00F403E6" w:rsidRPr="00DF4BE0">
          <w:rPr>
            <w:rFonts w:asciiTheme="minorEastAsia" w:hAnsiTheme="minorEastAsia"/>
            <w:b w:val="0"/>
            <w:webHidden/>
            <w:sz w:val="28"/>
            <w:szCs w:val="30"/>
          </w:rPr>
          <w:fldChar w:fldCharType="begin"/>
        </w:r>
        <w:r w:rsidR="00F403E6" w:rsidRPr="00DF4BE0">
          <w:rPr>
            <w:rFonts w:asciiTheme="minorEastAsia" w:hAnsiTheme="minorEastAsia"/>
            <w:b w:val="0"/>
            <w:webHidden/>
            <w:sz w:val="28"/>
            <w:szCs w:val="30"/>
          </w:rPr>
          <w:instrText xml:space="preserve"> PAGEREF _Toc483409860 \h </w:instrText>
        </w:r>
        <w:r w:rsidR="00F403E6" w:rsidRPr="00DF4BE0">
          <w:rPr>
            <w:rFonts w:asciiTheme="minorEastAsia" w:hAnsiTheme="minorEastAsia"/>
            <w:b w:val="0"/>
            <w:webHidden/>
            <w:sz w:val="28"/>
            <w:szCs w:val="30"/>
          </w:rPr>
        </w:r>
        <w:r w:rsidR="00F403E6" w:rsidRPr="00DF4BE0">
          <w:rPr>
            <w:rFonts w:asciiTheme="minorEastAsia" w:hAnsiTheme="minorEastAsia"/>
            <w:b w:val="0"/>
            <w:webHidden/>
            <w:sz w:val="28"/>
            <w:szCs w:val="30"/>
          </w:rPr>
          <w:fldChar w:fldCharType="separate"/>
        </w:r>
        <w:r w:rsidR="003B7523">
          <w:rPr>
            <w:rFonts w:asciiTheme="minorEastAsia" w:hAnsiTheme="minorEastAsia"/>
            <w:b w:val="0"/>
            <w:webHidden/>
            <w:sz w:val="28"/>
            <w:szCs w:val="30"/>
          </w:rPr>
          <w:t>39</w:t>
        </w:r>
        <w:r w:rsidR="00F403E6" w:rsidRPr="00DF4BE0">
          <w:rPr>
            <w:rFonts w:asciiTheme="minorEastAsia" w:hAnsiTheme="minorEastAsia"/>
            <w:b w:val="0"/>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861" w:history="1">
        <w:r w:rsidR="00F403E6" w:rsidRPr="00DF4BE0">
          <w:rPr>
            <w:rStyle w:val="aa"/>
            <w:rFonts w:asciiTheme="minorEastAsia" w:hAnsiTheme="minorEastAsia" w:hint="eastAsia"/>
            <w:b w:val="0"/>
            <w:noProof/>
            <w:sz w:val="28"/>
            <w:szCs w:val="30"/>
          </w:rPr>
          <w:t>北京市近期通报的违反八项规定精神典型案例</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_Toc483409861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39</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10"/>
        <w:spacing w:line="520" w:lineRule="exact"/>
        <w:rPr>
          <w:rFonts w:asciiTheme="minorEastAsia" w:hAnsiTheme="minorEastAsia" w:cstheme="minorBidi"/>
          <w:b w:val="0"/>
          <w:bCs w:val="0"/>
          <w:iCs w:val="0"/>
          <w:sz w:val="28"/>
          <w:szCs w:val="30"/>
        </w:rPr>
      </w:pPr>
      <w:hyperlink w:anchor="_Toc483409862" w:history="1">
        <w:r w:rsidR="00F403E6" w:rsidRPr="00DF4BE0">
          <w:rPr>
            <w:rStyle w:val="aa"/>
            <w:rFonts w:asciiTheme="minorEastAsia" w:hAnsiTheme="minorEastAsia" w:hint="eastAsia"/>
            <w:b w:val="0"/>
            <w:sz w:val="28"/>
            <w:szCs w:val="30"/>
          </w:rPr>
          <w:t>第</w:t>
        </w:r>
        <w:r w:rsidR="00F403E6" w:rsidRPr="00DF4BE0">
          <w:rPr>
            <w:rStyle w:val="aa"/>
            <w:rFonts w:asciiTheme="minorEastAsia" w:hAnsiTheme="minorEastAsia"/>
            <w:b w:val="0"/>
            <w:sz w:val="28"/>
            <w:szCs w:val="30"/>
          </w:rPr>
          <w:t>7</w:t>
        </w:r>
        <w:r w:rsidR="00F403E6" w:rsidRPr="00DF4BE0">
          <w:rPr>
            <w:rStyle w:val="aa"/>
            <w:rFonts w:asciiTheme="minorEastAsia" w:hAnsiTheme="minorEastAsia" w:hint="eastAsia"/>
            <w:b w:val="0"/>
            <w:sz w:val="28"/>
            <w:szCs w:val="30"/>
          </w:rPr>
          <w:t>期</w:t>
        </w:r>
        <w:r w:rsidR="00F403E6" w:rsidRPr="00DF4BE0">
          <w:rPr>
            <w:rFonts w:asciiTheme="minorEastAsia" w:hAnsiTheme="minorEastAsia"/>
            <w:b w:val="0"/>
            <w:webHidden/>
            <w:sz w:val="28"/>
            <w:szCs w:val="30"/>
          </w:rPr>
          <w:tab/>
        </w:r>
        <w:r w:rsidR="00F403E6" w:rsidRPr="00DF4BE0">
          <w:rPr>
            <w:rFonts w:asciiTheme="minorEastAsia" w:hAnsiTheme="minorEastAsia"/>
            <w:b w:val="0"/>
            <w:webHidden/>
            <w:sz w:val="28"/>
            <w:szCs w:val="30"/>
          </w:rPr>
          <w:fldChar w:fldCharType="begin"/>
        </w:r>
        <w:r w:rsidR="00F403E6" w:rsidRPr="00DF4BE0">
          <w:rPr>
            <w:rFonts w:asciiTheme="minorEastAsia" w:hAnsiTheme="minorEastAsia"/>
            <w:b w:val="0"/>
            <w:webHidden/>
            <w:sz w:val="28"/>
            <w:szCs w:val="30"/>
          </w:rPr>
          <w:instrText xml:space="preserve"> PAGEREF _Toc483409862 \h </w:instrText>
        </w:r>
        <w:r w:rsidR="00F403E6" w:rsidRPr="00DF4BE0">
          <w:rPr>
            <w:rFonts w:asciiTheme="minorEastAsia" w:hAnsiTheme="minorEastAsia"/>
            <w:b w:val="0"/>
            <w:webHidden/>
            <w:sz w:val="28"/>
            <w:szCs w:val="30"/>
          </w:rPr>
        </w:r>
        <w:r w:rsidR="00F403E6" w:rsidRPr="00DF4BE0">
          <w:rPr>
            <w:rFonts w:asciiTheme="minorEastAsia" w:hAnsiTheme="minorEastAsia"/>
            <w:b w:val="0"/>
            <w:webHidden/>
            <w:sz w:val="28"/>
            <w:szCs w:val="30"/>
          </w:rPr>
          <w:fldChar w:fldCharType="separate"/>
        </w:r>
        <w:r w:rsidR="003B7523">
          <w:rPr>
            <w:rFonts w:asciiTheme="minorEastAsia" w:hAnsiTheme="minorEastAsia"/>
            <w:b w:val="0"/>
            <w:webHidden/>
            <w:sz w:val="28"/>
            <w:szCs w:val="30"/>
          </w:rPr>
          <w:t>44</w:t>
        </w:r>
        <w:r w:rsidR="00F403E6" w:rsidRPr="00DF4BE0">
          <w:rPr>
            <w:rFonts w:asciiTheme="minorEastAsia" w:hAnsiTheme="minorEastAsia"/>
            <w:b w:val="0"/>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863" w:history="1">
        <w:r w:rsidR="00F403E6" w:rsidRPr="00DF4BE0">
          <w:rPr>
            <w:rStyle w:val="aa"/>
            <w:rFonts w:asciiTheme="minorEastAsia" w:hAnsiTheme="minorEastAsia" w:hint="eastAsia"/>
            <w:b w:val="0"/>
            <w:noProof/>
            <w:sz w:val="28"/>
            <w:szCs w:val="30"/>
          </w:rPr>
          <w:t>一、某理工大学珠海学院信息学院原教授钟某受贿案</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_Toc483409863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44</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864" w:history="1">
        <w:r w:rsidR="00F403E6" w:rsidRPr="00DF4BE0">
          <w:rPr>
            <w:rStyle w:val="aa"/>
            <w:rFonts w:asciiTheme="minorEastAsia" w:hAnsiTheme="minorEastAsia" w:hint="eastAsia"/>
            <w:b w:val="0"/>
            <w:noProof/>
            <w:sz w:val="28"/>
            <w:szCs w:val="30"/>
          </w:rPr>
          <w:t>二、北京某电子职业学院信息中心原科员孟某受贿案</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_Toc483409864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46</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865" w:history="1">
        <w:r w:rsidR="00F403E6" w:rsidRPr="00DF4BE0">
          <w:rPr>
            <w:rStyle w:val="aa"/>
            <w:rFonts w:asciiTheme="minorEastAsia" w:hAnsiTheme="minorEastAsia" w:hint="eastAsia"/>
            <w:b w:val="0"/>
            <w:noProof/>
            <w:sz w:val="28"/>
            <w:szCs w:val="30"/>
          </w:rPr>
          <w:t>三、某大学原实验室及设备管理处设备科采购员赵某受贿案</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_Toc483409865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47</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866" w:history="1">
        <w:r w:rsidR="00F403E6" w:rsidRPr="00DF4BE0">
          <w:rPr>
            <w:rStyle w:val="aa"/>
            <w:rFonts w:asciiTheme="minorEastAsia" w:hAnsiTheme="minorEastAsia" w:hint="eastAsia"/>
            <w:b w:val="0"/>
            <w:noProof/>
            <w:sz w:val="28"/>
            <w:szCs w:val="30"/>
          </w:rPr>
          <w:t>四、重庆某大学校医院原院长赵某受贿案</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_Toc483409866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49</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10"/>
        <w:spacing w:line="520" w:lineRule="exact"/>
        <w:rPr>
          <w:rFonts w:asciiTheme="minorEastAsia" w:hAnsiTheme="minorEastAsia" w:cstheme="minorBidi"/>
          <w:b w:val="0"/>
          <w:bCs w:val="0"/>
          <w:iCs w:val="0"/>
          <w:sz w:val="28"/>
          <w:szCs w:val="30"/>
        </w:rPr>
      </w:pPr>
      <w:hyperlink w:anchor="_Toc483409867" w:history="1">
        <w:r w:rsidR="00F403E6" w:rsidRPr="00DF4BE0">
          <w:rPr>
            <w:rStyle w:val="aa"/>
            <w:rFonts w:asciiTheme="minorEastAsia" w:hAnsiTheme="minorEastAsia" w:hint="eastAsia"/>
            <w:b w:val="0"/>
            <w:sz w:val="28"/>
            <w:szCs w:val="30"/>
          </w:rPr>
          <w:t>第</w:t>
        </w:r>
        <w:r w:rsidR="00F403E6" w:rsidRPr="00DF4BE0">
          <w:rPr>
            <w:rStyle w:val="aa"/>
            <w:rFonts w:asciiTheme="minorEastAsia" w:hAnsiTheme="minorEastAsia"/>
            <w:b w:val="0"/>
            <w:sz w:val="28"/>
            <w:szCs w:val="30"/>
          </w:rPr>
          <w:t>8</w:t>
        </w:r>
        <w:r w:rsidR="00F403E6" w:rsidRPr="00DF4BE0">
          <w:rPr>
            <w:rStyle w:val="aa"/>
            <w:rFonts w:asciiTheme="minorEastAsia" w:hAnsiTheme="minorEastAsia" w:hint="eastAsia"/>
            <w:b w:val="0"/>
            <w:sz w:val="28"/>
            <w:szCs w:val="30"/>
          </w:rPr>
          <w:t>期</w:t>
        </w:r>
        <w:r w:rsidR="00F403E6" w:rsidRPr="00DF4BE0">
          <w:rPr>
            <w:rFonts w:asciiTheme="minorEastAsia" w:hAnsiTheme="minorEastAsia"/>
            <w:b w:val="0"/>
            <w:webHidden/>
            <w:sz w:val="28"/>
            <w:szCs w:val="30"/>
          </w:rPr>
          <w:tab/>
        </w:r>
        <w:r w:rsidR="00F403E6" w:rsidRPr="00DF4BE0">
          <w:rPr>
            <w:rFonts w:asciiTheme="minorEastAsia" w:hAnsiTheme="minorEastAsia"/>
            <w:b w:val="0"/>
            <w:webHidden/>
            <w:sz w:val="28"/>
            <w:szCs w:val="30"/>
          </w:rPr>
          <w:fldChar w:fldCharType="begin"/>
        </w:r>
        <w:r w:rsidR="00F403E6" w:rsidRPr="00DF4BE0">
          <w:rPr>
            <w:rFonts w:asciiTheme="minorEastAsia" w:hAnsiTheme="minorEastAsia"/>
            <w:b w:val="0"/>
            <w:webHidden/>
            <w:sz w:val="28"/>
            <w:szCs w:val="30"/>
          </w:rPr>
          <w:instrText xml:space="preserve"> PAGEREF _Toc483409867 \h </w:instrText>
        </w:r>
        <w:r w:rsidR="00F403E6" w:rsidRPr="00DF4BE0">
          <w:rPr>
            <w:rFonts w:asciiTheme="minorEastAsia" w:hAnsiTheme="minorEastAsia"/>
            <w:b w:val="0"/>
            <w:webHidden/>
            <w:sz w:val="28"/>
            <w:szCs w:val="30"/>
          </w:rPr>
        </w:r>
        <w:r w:rsidR="00F403E6" w:rsidRPr="00DF4BE0">
          <w:rPr>
            <w:rFonts w:asciiTheme="minorEastAsia" w:hAnsiTheme="minorEastAsia"/>
            <w:b w:val="0"/>
            <w:webHidden/>
            <w:sz w:val="28"/>
            <w:szCs w:val="30"/>
          </w:rPr>
          <w:fldChar w:fldCharType="separate"/>
        </w:r>
        <w:r w:rsidR="003B7523">
          <w:rPr>
            <w:rFonts w:asciiTheme="minorEastAsia" w:hAnsiTheme="minorEastAsia"/>
            <w:b w:val="0"/>
            <w:webHidden/>
            <w:sz w:val="28"/>
            <w:szCs w:val="30"/>
          </w:rPr>
          <w:t>52</w:t>
        </w:r>
        <w:r w:rsidR="00F403E6" w:rsidRPr="00DF4BE0">
          <w:rPr>
            <w:rFonts w:asciiTheme="minorEastAsia" w:hAnsiTheme="minorEastAsia"/>
            <w:b w:val="0"/>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868" w:history="1">
        <w:r w:rsidR="00F403E6" w:rsidRPr="00DF4BE0">
          <w:rPr>
            <w:rStyle w:val="aa"/>
            <w:rFonts w:asciiTheme="minorEastAsia" w:hAnsiTheme="minorEastAsia" w:hint="eastAsia"/>
            <w:b w:val="0"/>
            <w:noProof/>
            <w:w w:val="90"/>
            <w:sz w:val="28"/>
            <w:szCs w:val="30"/>
          </w:rPr>
          <w:t>一、某大学财务部会计派驻中心驻化学学院原会计王某贪污案</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_Toc483409868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53</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869" w:history="1">
        <w:r w:rsidR="00F403E6" w:rsidRPr="00DF4BE0">
          <w:rPr>
            <w:rStyle w:val="aa"/>
            <w:rFonts w:asciiTheme="minorEastAsia" w:hAnsiTheme="minorEastAsia" w:hint="eastAsia"/>
            <w:b w:val="0"/>
            <w:noProof/>
            <w:sz w:val="28"/>
            <w:szCs w:val="30"/>
          </w:rPr>
          <w:t>二、北京某外国语学院继续教育学院原院长王某、</w:t>
        </w:r>
        <w:r w:rsidR="00F403E6" w:rsidRPr="00DF4BE0">
          <w:rPr>
            <w:rStyle w:val="aa"/>
            <w:rFonts w:asciiTheme="minorEastAsia" w:hAnsiTheme="minorEastAsia"/>
            <w:b w:val="0"/>
            <w:noProof/>
            <w:sz w:val="28"/>
            <w:szCs w:val="30"/>
          </w:rPr>
          <w:t xml:space="preserve"> </w:t>
        </w:r>
        <w:r w:rsidR="00F403E6" w:rsidRPr="00DF4BE0">
          <w:rPr>
            <w:rStyle w:val="aa"/>
            <w:rFonts w:asciiTheme="minorEastAsia" w:hAnsiTheme="minorEastAsia" w:hint="eastAsia"/>
            <w:b w:val="0"/>
            <w:noProof/>
            <w:sz w:val="28"/>
            <w:szCs w:val="30"/>
          </w:rPr>
          <w:t>办公室原主任王某某私分国有资产案</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_Toc483409869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55</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870" w:history="1">
        <w:r w:rsidR="00F403E6" w:rsidRPr="00DF4BE0">
          <w:rPr>
            <w:rStyle w:val="aa"/>
            <w:rFonts w:asciiTheme="minorEastAsia" w:hAnsiTheme="minorEastAsia" w:hint="eastAsia"/>
            <w:b w:val="0"/>
            <w:noProof/>
            <w:sz w:val="28"/>
            <w:szCs w:val="30"/>
          </w:rPr>
          <w:t>三、北京某函授学院原院长王某、教务处原处长陈某、</w:t>
        </w:r>
        <w:r w:rsidR="00F403E6" w:rsidRPr="00DF4BE0">
          <w:rPr>
            <w:rStyle w:val="aa"/>
            <w:rFonts w:asciiTheme="minorEastAsia" w:hAnsiTheme="minorEastAsia"/>
            <w:b w:val="0"/>
            <w:noProof/>
            <w:sz w:val="28"/>
            <w:szCs w:val="30"/>
          </w:rPr>
          <w:t xml:space="preserve"> </w:t>
        </w:r>
        <w:r w:rsidR="00F403E6" w:rsidRPr="00DF4BE0">
          <w:rPr>
            <w:rStyle w:val="aa"/>
            <w:rFonts w:asciiTheme="minorEastAsia" w:hAnsiTheme="minorEastAsia" w:hint="eastAsia"/>
            <w:b w:val="0"/>
            <w:noProof/>
            <w:sz w:val="28"/>
            <w:szCs w:val="30"/>
          </w:rPr>
          <w:t>原副处长李某私分国有资产案</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_Toc483409870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57</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10"/>
        <w:spacing w:line="520" w:lineRule="exact"/>
        <w:rPr>
          <w:rFonts w:asciiTheme="minorEastAsia" w:hAnsiTheme="minorEastAsia" w:cstheme="minorBidi"/>
          <w:b w:val="0"/>
          <w:bCs w:val="0"/>
          <w:iCs w:val="0"/>
          <w:sz w:val="28"/>
          <w:szCs w:val="30"/>
        </w:rPr>
      </w:pPr>
      <w:hyperlink w:anchor="_Toc483409871" w:history="1">
        <w:r w:rsidR="00F403E6" w:rsidRPr="00DF4BE0">
          <w:rPr>
            <w:rStyle w:val="aa"/>
            <w:rFonts w:asciiTheme="minorEastAsia" w:hAnsiTheme="minorEastAsia" w:hint="eastAsia"/>
            <w:b w:val="0"/>
            <w:sz w:val="28"/>
            <w:szCs w:val="30"/>
          </w:rPr>
          <w:t>专</w:t>
        </w:r>
        <w:r w:rsidR="00F403E6" w:rsidRPr="00DF4BE0">
          <w:rPr>
            <w:rStyle w:val="aa"/>
            <w:rFonts w:asciiTheme="minorEastAsia" w:hAnsiTheme="minorEastAsia"/>
            <w:b w:val="0"/>
            <w:sz w:val="28"/>
            <w:szCs w:val="30"/>
          </w:rPr>
          <w:t xml:space="preserve"> </w:t>
        </w:r>
        <w:r w:rsidR="00F403E6" w:rsidRPr="00DF4BE0">
          <w:rPr>
            <w:rStyle w:val="aa"/>
            <w:rFonts w:asciiTheme="minorEastAsia" w:hAnsiTheme="minorEastAsia" w:hint="eastAsia"/>
            <w:b w:val="0"/>
            <w:sz w:val="28"/>
            <w:szCs w:val="30"/>
          </w:rPr>
          <w:t>刊</w:t>
        </w:r>
        <w:r w:rsidR="00F403E6" w:rsidRPr="00DF4BE0">
          <w:rPr>
            <w:rFonts w:asciiTheme="minorEastAsia" w:hAnsiTheme="minorEastAsia"/>
            <w:b w:val="0"/>
            <w:webHidden/>
            <w:sz w:val="28"/>
            <w:szCs w:val="30"/>
          </w:rPr>
          <w:tab/>
        </w:r>
        <w:r w:rsidR="00F403E6" w:rsidRPr="00DF4BE0">
          <w:rPr>
            <w:rFonts w:asciiTheme="minorEastAsia" w:hAnsiTheme="minorEastAsia"/>
            <w:b w:val="0"/>
            <w:webHidden/>
            <w:sz w:val="28"/>
            <w:szCs w:val="30"/>
          </w:rPr>
          <w:fldChar w:fldCharType="begin"/>
        </w:r>
        <w:r w:rsidR="00F403E6" w:rsidRPr="00DF4BE0">
          <w:rPr>
            <w:rFonts w:asciiTheme="minorEastAsia" w:hAnsiTheme="minorEastAsia"/>
            <w:b w:val="0"/>
            <w:webHidden/>
            <w:sz w:val="28"/>
            <w:szCs w:val="30"/>
          </w:rPr>
          <w:instrText xml:space="preserve"> PAGEREF _Toc483409871 \h </w:instrText>
        </w:r>
        <w:r w:rsidR="00F403E6" w:rsidRPr="00DF4BE0">
          <w:rPr>
            <w:rFonts w:asciiTheme="minorEastAsia" w:hAnsiTheme="minorEastAsia"/>
            <w:b w:val="0"/>
            <w:webHidden/>
            <w:sz w:val="28"/>
            <w:szCs w:val="30"/>
          </w:rPr>
        </w:r>
        <w:r w:rsidR="00F403E6" w:rsidRPr="00DF4BE0">
          <w:rPr>
            <w:rFonts w:asciiTheme="minorEastAsia" w:hAnsiTheme="minorEastAsia"/>
            <w:b w:val="0"/>
            <w:webHidden/>
            <w:sz w:val="28"/>
            <w:szCs w:val="30"/>
          </w:rPr>
          <w:fldChar w:fldCharType="separate"/>
        </w:r>
        <w:r w:rsidR="003B7523">
          <w:rPr>
            <w:rFonts w:asciiTheme="minorEastAsia" w:hAnsiTheme="minorEastAsia"/>
            <w:b w:val="0"/>
            <w:webHidden/>
            <w:sz w:val="28"/>
            <w:szCs w:val="30"/>
          </w:rPr>
          <w:t>64</w:t>
        </w:r>
        <w:r w:rsidR="00F403E6" w:rsidRPr="00DF4BE0">
          <w:rPr>
            <w:rFonts w:asciiTheme="minorEastAsia" w:hAnsiTheme="minorEastAsia"/>
            <w:b w:val="0"/>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872" w:history="1">
        <w:r w:rsidR="00F403E6" w:rsidRPr="00DF4BE0">
          <w:rPr>
            <w:rStyle w:val="aa"/>
            <w:rFonts w:asciiTheme="minorEastAsia" w:hAnsiTheme="minorEastAsia" w:hint="eastAsia"/>
            <w:b w:val="0"/>
            <w:noProof/>
            <w:sz w:val="28"/>
            <w:szCs w:val="30"/>
          </w:rPr>
          <w:t>一、教育部通报</w:t>
        </w:r>
        <w:r w:rsidR="00F403E6" w:rsidRPr="00DF4BE0">
          <w:rPr>
            <w:rStyle w:val="aa"/>
            <w:rFonts w:asciiTheme="minorEastAsia" w:hAnsiTheme="minorEastAsia"/>
            <w:b w:val="0"/>
            <w:noProof/>
            <w:sz w:val="28"/>
            <w:szCs w:val="30"/>
          </w:rPr>
          <w:t>1</w:t>
        </w:r>
        <w:r w:rsidR="00F403E6" w:rsidRPr="00DF4BE0">
          <w:rPr>
            <w:rStyle w:val="aa"/>
            <w:rFonts w:asciiTheme="minorEastAsia" w:hAnsiTheme="minorEastAsia" w:hint="eastAsia"/>
            <w:b w:val="0"/>
            <w:noProof/>
            <w:sz w:val="28"/>
            <w:szCs w:val="30"/>
          </w:rPr>
          <w:t>起公车私用典型案件</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_Toc483409872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64</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10"/>
        <w:spacing w:line="520" w:lineRule="exact"/>
        <w:rPr>
          <w:rFonts w:asciiTheme="minorEastAsia" w:hAnsiTheme="minorEastAsia" w:cstheme="minorBidi"/>
          <w:b w:val="0"/>
          <w:bCs w:val="0"/>
          <w:iCs w:val="0"/>
          <w:sz w:val="28"/>
          <w:szCs w:val="30"/>
        </w:rPr>
      </w:pPr>
      <w:hyperlink w:anchor="_Toc483409873" w:history="1">
        <w:r w:rsidR="00F403E6" w:rsidRPr="00DF4BE0">
          <w:rPr>
            <w:rStyle w:val="aa"/>
            <w:rFonts w:asciiTheme="minorEastAsia" w:hAnsiTheme="minorEastAsia" w:hint="eastAsia"/>
            <w:b w:val="0"/>
            <w:sz w:val="28"/>
            <w:szCs w:val="30"/>
          </w:rPr>
          <w:t>专</w:t>
        </w:r>
        <w:r w:rsidR="00F403E6" w:rsidRPr="00DF4BE0">
          <w:rPr>
            <w:rStyle w:val="aa"/>
            <w:rFonts w:asciiTheme="minorEastAsia" w:hAnsiTheme="minorEastAsia"/>
            <w:b w:val="0"/>
            <w:sz w:val="28"/>
            <w:szCs w:val="30"/>
          </w:rPr>
          <w:t xml:space="preserve"> </w:t>
        </w:r>
        <w:r w:rsidR="00F403E6" w:rsidRPr="00DF4BE0">
          <w:rPr>
            <w:rStyle w:val="aa"/>
            <w:rFonts w:asciiTheme="minorEastAsia" w:hAnsiTheme="minorEastAsia" w:hint="eastAsia"/>
            <w:b w:val="0"/>
            <w:sz w:val="28"/>
            <w:szCs w:val="30"/>
          </w:rPr>
          <w:t>刊</w:t>
        </w:r>
        <w:r w:rsidR="00F403E6" w:rsidRPr="00DF4BE0">
          <w:rPr>
            <w:rFonts w:asciiTheme="minorEastAsia" w:hAnsiTheme="minorEastAsia"/>
            <w:b w:val="0"/>
            <w:webHidden/>
            <w:sz w:val="28"/>
            <w:szCs w:val="30"/>
          </w:rPr>
          <w:tab/>
        </w:r>
        <w:r w:rsidR="00F403E6" w:rsidRPr="00DF4BE0">
          <w:rPr>
            <w:rFonts w:asciiTheme="minorEastAsia" w:hAnsiTheme="minorEastAsia"/>
            <w:b w:val="0"/>
            <w:webHidden/>
            <w:sz w:val="28"/>
            <w:szCs w:val="30"/>
          </w:rPr>
          <w:fldChar w:fldCharType="begin"/>
        </w:r>
        <w:r w:rsidR="00F403E6" w:rsidRPr="00DF4BE0">
          <w:rPr>
            <w:rFonts w:asciiTheme="minorEastAsia" w:hAnsiTheme="minorEastAsia"/>
            <w:b w:val="0"/>
            <w:webHidden/>
            <w:sz w:val="28"/>
            <w:szCs w:val="30"/>
          </w:rPr>
          <w:instrText xml:space="preserve"> PAGEREF _Toc483409873 \h </w:instrText>
        </w:r>
        <w:r w:rsidR="00F403E6" w:rsidRPr="00DF4BE0">
          <w:rPr>
            <w:rFonts w:asciiTheme="minorEastAsia" w:hAnsiTheme="minorEastAsia"/>
            <w:b w:val="0"/>
            <w:webHidden/>
            <w:sz w:val="28"/>
            <w:szCs w:val="30"/>
          </w:rPr>
        </w:r>
        <w:r w:rsidR="00F403E6" w:rsidRPr="00DF4BE0">
          <w:rPr>
            <w:rFonts w:asciiTheme="minorEastAsia" w:hAnsiTheme="minorEastAsia"/>
            <w:b w:val="0"/>
            <w:webHidden/>
            <w:sz w:val="28"/>
            <w:szCs w:val="30"/>
          </w:rPr>
          <w:fldChar w:fldCharType="separate"/>
        </w:r>
        <w:r w:rsidR="003B7523">
          <w:rPr>
            <w:rFonts w:asciiTheme="minorEastAsia" w:hAnsiTheme="minorEastAsia"/>
            <w:b w:val="0"/>
            <w:webHidden/>
            <w:sz w:val="28"/>
            <w:szCs w:val="30"/>
          </w:rPr>
          <w:t>67</w:t>
        </w:r>
        <w:r w:rsidR="00F403E6" w:rsidRPr="00DF4BE0">
          <w:rPr>
            <w:rFonts w:asciiTheme="minorEastAsia" w:hAnsiTheme="minorEastAsia"/>
            <w:b w:val="0"/>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874" w:history="1">
        <w:r w:rsidR="00F403E6" w:rsidRPr="00DF4BE0">
          <w:rPr>
            <w:rStyle w:val="aa"/>
            <w:rFonts w:asciiTheme="minorEastAsia" w:hAnsiTheme="minorEastAsia" w:hint="eastAsia"/>
            <w:b w:val="0"/>
            <w:noProof/>
            <w:sz w:val="28"/>
            <w:szCs w:val="30"/>
          </w:rPr>
          <w:t>北京市纪委通报</w:t>
        </w:r>
        <w:r w:rsidR="00F403E6" w:rsidRPr="00DF4BE0">
          <w:rPr>
            <w:rStyle w:val="aa"/>
            <w:rFonts w:asciiTheme="minorEastAsia" w:hAnsiTheme="minorEastAsia"/>
            <w:b w:val="0"/>
            <w:noProof/>
            <w:sz w:val="28"/>
            <w:szCs w:val="30"/>
          </w:rPr>
          <w:t>10</w:t>
        </w:r>
        <w:r w:rsidR="00F403E6" w:rsidRPr="00DF4BE0">
          <w:rPr>
            <w:rStyle w:val="aa"/>
            <w:rFonts w:asciiTheme="minorEastAsia" w:hAnsiTheme="minorEastAsia" w:hint="eastAsia"/>
            <w:b w:val="0"/>
            <w:noProof/>
            <w:sz w:val="28"/>
            <w:szCs w:val="30"/>
          </w:rPr>
          <w:t>起违反中央八项规定精神典型案件</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_Toc483409874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67</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10"/>
        <w:spacing w:line="520" w:lineRule="exact"/>
        <w:rPr>
          <w:rFonts w:asciiTheme="minorEastAsia" w:hAnsiTheme="minorEastAsia" w:cstheme="minorBidi"/>
          <w:b w:val="0"/>
          <w:bCs w:val="0"/>
          <w:iCs w:val="0"/>
          <w:sz w:val="28"/>
          <w:szCs w:val="30"/>
        </w:rPr>
      </w:pPr>
      <w:hyperlink w:anchor="_Toc483409875" w:history="1">
        <w:r w:rsidR="00F403E6" w:rsidRPr="00DF4BE0">
          <w:rPr>
            <w:rStyle w:val="aa"/>
            <w:rFonts w:asciiTheme="minorEastAsia" w:hAnsiTheme="minorEastAsia" w:hint="eastAsia"/>
            <w:b w:val="0"/>
            <w:sz w:val="28"/>
            <w:szCs w:val="30"/>
          </w:rPr>
          <w:t>第</w:t>
        </w:r>
        <w:r w:rsidR="00F403E6" w:rsidRPr="00DF4BE0">
          <w:rPr>
            <w:rStyle w:val="aa"/>
            <w:rFonts w:asciiTheme="minorEastAsia" w:hAnsiTheme="minorEastAsia"/>
            <w:b w:val="0"/>
            <w:sz w:val="28"/>
            <w:szCs w:val="30"/>
          </w:rPr>
          <w:t>9</w:t>
        </w:r>
        <w:r w:rsidR="00F403E6" w:rsidRPr="00DF4BE0">
          <w:rPr>
            <w:rStyle w:val="aa"/>
            <w:rFonts w:asciiTheme="minorEastAsia" w:hAnsiTheme="minorEastAsia" w:hint="eastAsia"/>
            <w:b w:val="0"/>
            <w:sz w:val="28"/>
            <w:szCs w:val="30"/>
          </w:rPr>
          <w:t>期</w:t>
        </w:r>
        <w:r w:rsidR="00F403E6" w:rsidRPr="00DF4BE0">
          <w:rPr>
            <w:rFonts w:asciiTheme="minorEastAsia" w:hAnsiTheme="minorEastAsia"/>
            <w:b w:val="0"/>
            <w:webHidden/>
            <w:sz w:val="28"/>
            <w:szCs w:val="30"/>
          </w:rPr>
          <w:tab/>
        </w:r>
        <w:r w:rsidR="00F403E6" w:rsidRPr="00DF4BE0">
          <w:rPr>
            <w:rFonts w:asciiTheme="minorEastAsia" w:hAnsiTheme="minorEastAsia"/>
            <w:b w:val="0"/>
            <w:webHidden/>
            <w:sz w:val="28"/>
            <w:szCs w:val="30"/>
          </w:rPr>
          <w:fldChar w:fldCharType="begin"/>
        </w:r>
        <w:r w:rsidR="00F403E6" w:rsidRPr="00DF4BE0">
          <w:rPr>
            <w:rFonts w:asciiTheme="minorEastAsia" w:hAnsiTheme="minorEastAsia"/>
            <w:b w:val="0"/>
            <w:webHidden/>
            <w:sz w:val="28"/>
            <w:szCs w:val="30"/>
          </w:rPr>
          <w:instrText xml:space="preserve"> PAGEREF _Toc483409875 \h </w:instrText>
        </w:r>
        <w:r w:rsidR="00F403E6" w:rsidRPr="00DF4BE0">
          <w:rPr>
            <w:rFonts w:asciiTheme="minorEastAsia" w:hAnsiTheme="minorEastAsia"/>
            <w:b w:val="0"/>
            <w:webHidden/>
            <w:sz w:val="28"/>
            <w:szCs w:val="30"/>
          </w:rPr>
        </w:r>
        <w:r w:rsidR="00F403E6" w:rsidRPr="00DF4BE0">
          <w:rPr>
            <w:rFonts w:asciiTheme="minorEastAsia" w:hAnsiTheme="minorEastAsia"/>
            <w:b w:val="0"/>
            <w:webHidden/>
            <w:sz w:val="28"/>
            <w:szCs w:val="30"/>
          </w:rPr>
          <w:fldChar w:fldCharType="separate"/>
        </w:r>
        <w:r w:rsidR="003B7523">
          <w:rPr>
            <w:rFonts w:asciiTheme="minorEastAsia" w:hAnsiTheme="minorEastAsia"/>
            <w:b w:val="0"/>
            <w:webHidden/>
            <w:sz w:val="28"/>
            <w:szCs w:val="30"/>
          </w:rPr>
          <w:t>71</w:t>
        </w:r>
        <w:r w:rsidR="00F403E6" w:rsidRPr="00DF4BE0">
          <w:rPr>
            <w:rFonts w:asciiTheme="minorEastAsia" w:hAnsiTheme="minorEastAsia"/>
            <w:b w:val="0"/>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876" w:history="1">
        <w:r w:rsidR="00F403E6" w:rsidRPr="00DF4BE0">
          <w:rPr>
            <w:rStyle w:val="aa"/>
            <w:rFonts w:asciiTheme="minorEastAsia" w:hAnsiTheme="minorEastAsia" w:hint="eastAsia"/>
            <w:b w:val="0"/>
            <w:noProof/>
            <w:sz w:val="28"/>
            <w:szCs w:val="30"/>
          </w:rPr>
          <w:t>一、教育部纪检组通报公车私用典型案件</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_Toc483409876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75</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877" w:history="1">
        <w:r w:rsidR="00F403E6" w:rsidRPr="00DF4BE0">
          <w:rPr>
            <w:rStyle w:val="aa"/>
            <w:rFonts w:asciiTheme="minorEastAsia" w:hAnsiTheme="minorEastAsia" w:hint="eastAsia"/>
            <w:b w:val="0"/>
            <w:noProof/>
            <w:sz w:val="28"/>
            <w:szCs w:val="30"/>
          </w:rPr>
          <w:t>二、北京市纪委通报违反中央八项规定精神典型案件</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_Toc483409877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75</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10"/>
        <w:spacing w:line="520" w:lineRule="exact"/>
        <w:rPr>
          <w:rFonts w:asciiTheme="minorEastAsia" w:hAnsiTheme="minorEastAsia" w:cstheme="minorBidi"/>
          <w:b w:val="0"/>
          <w:bCs w:val="0"/>
          <w:iCs w:val="0"/>
          <w:sz w:val="28"/>
          <w:szCs w:val="30"/>
        </w:rPr>
      </w:pPr>
      <w:hyperlink w:anchor="_Toc483409878" w:history="1">
        <w:r w:rsidR="00F403E6" w:rsidRPr="00DF4BE0">
          <w:rPr>
            <w:rStyle w:val="aa"/>
            <w:rFonts w:asciiTheme="minorEastAsia" w:hAnsiTheme="minorEastAsia" w:hint="eastAsia"/>
            <w:b w:val="0"/>
            <w:sz w:val="28"/>
            <w:szCs w:val="30"/>
          </w:rPr>
          <w:t>第</w:t>
        </w:r>
        <w:r w:rsidR="00F403E6" w:rsidRPr="00DF4BE0">
          <w:rPr>
            <w:rStyle w:val="aa"/>
            <w:rFonts w:asciiTheme="minorEastAsia" w:hAnsiTheme="minorEastAsia"/>
            <w:b w:val="0"/>
            <w:sz w:val="28"/>
            <w:szCs w:val="30"/>
          </w:rPr>
          <w:t>10</w:t>
        </w:r>
        <w:r w:rsidR="00F403E6" w:rsidRPr="00DF4BE0">
          <w:rPr>
            <w:rStyle w:val="aa"/>
            <w:rFonts w:asciiTheme="minorEastAsia" w:hAnsiTheme="minorEastAsia" w:hint="eastAsia"/>
            <w:b w:val="0"/>
            <w:sz w:val="28"/>
            <w:szCs w:val="30"/>
          </w:rPr>
          <w:t>期</w:t>
        </w:r>
        <w:r w:rsidR="00F403E6" w:rsidRPr="00DF4BE0">
          <w:rPr>
            <w:rFonts w:asciiTheme="minorEastAsia" w:hAnsiTheme="minorEastAsia"/>
            <w:b w:val="0"/>
            <w:webHidden/>
            <w:sz w:val="28"/>
            <w:szCs w:val="30"/>
          </w:rPr>
          <w:tab/>
        </w:r>
        <w:r w:rsidR="00F403E6" w:rsidRPr="00DF4BE0">
          <w:rPr>
            <w:rFonts w:asciiTheme="minorEastAsia" w:hAnsiTheme="minorEastAsia"/>
            <w:b w:val="0"/>
            <w:webHidden/>
            <w:sz w:val="28"/>
            <w:szCs w:val="30"/>
          </w:rPr>
          <w:fldChar w:fldCharType="begin"/>
        </w:r>
        <w:r w:rsidR="00F403E6" w:rsidRPr="00DF4BE0">
          <w:rPr>
            <w:rFonts w:asciiTheme="minorEastAsia" w:hAnsiTheme="minorEastAsia"/>
            <w:b w:val="0"/>
            <w:webHidden/>
            <w:sz w:val="28"/>
            <w:szCs w:val="30"/>
          </w:rPr>
          <w:instrText xml:space="preserve"> PAGEREF _Toc483409878 \h </w:instrText>
        </w:r>
        <w:r w:rsidR="00F403E6" w:rsidRPr="00DF4BE0">
          <w:rPr>
            <w:rFonts w:asciiTheme="minorEastAsia" w:hAnsiTheme="minorEastAsia"/>
            <w:b w:val="0"/>
            <w:webHidden/>
            <w:sz w:val="28"/>
            <w:szCs w:val="30"/>
          </w:rPr>
        </w:r>
        <w:r w:rsidR="00F403E6" w:rsidRPr="00DF4BE0">
          <w:rPr>
            <w:rFonts w:asciiTheme="minorEastAsia" w:hAnsiTheme="minorEastAsia"/>
            <w:b w:val="0"/>
            <w:webHidden/>
            <w:sz w:val="28"/>
            <w:szCs w:val="30"/>
          </w:rPr>
          <w:fldChar w:fldCharType="separate"/>
        </w:r>
        <w:r w:rsidR="003B7523">
          <w:rPr>
            <w:rFonts w:asciiTheme="minorEastAsia" w:hAnsiTheme="minorEastAsia"/>
            <w:b w:val="0"/>
            <w:webHidden/>
            <w:sz w:val="28"/>
            <w:szCs w:val="30"/>
          </w:rPr>
          <w:t>79</w:t>
        </w:r>
        <w:r w:rsidR="00F403E6" w:rsidRPr="00DF4BE0">
          <w:rPr>
            <w:rFonts w:asciiTheme="minorEastAsia" w:hAnsiTheme="minorEastAsia"/>
            <w:b w:val="0"/>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879" w:history="1">
        <w:r w:rsidR="00F403E6" w:rsidRPr="00DF4BE0">
          <w:rPr>
            <w:rStyle w:val="aa"/>
            <w:rFonts w:asciiTheme="minorEastAsia" w:hAnsiTheme="minorEastAsia" w:hint="eastAsia"/>
            <w:b w:val="0"/>
            <w:noProof/>
            <w:sz w:val="28"/>
            <w:szCs w:val="30"/>
          </w:rPr>
          <w:t>一、长春大学原副校长门树廷受贿案</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_Toc483409879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79</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880" w:history="1">
        <w:r w:rsidR="00F403E6" w:rsidRPr="00DF4BE0">
          <w:rPr>
            <w:rStyle w:val="aa"/>
            <w:rFonts w:asciiTheme="minorEastAsia" w:hAnsiTheme="minorEastAsia" w:hint="eastAsia"/>
            <w:b w:val="0"/>
            <w:noProof/>
            <w:sz w:val="28"/>
            <w:szCs w:val="30"/>
          </w:rPr>
          <w:t>二、云南民族大学原党委书记甄朝党腐败窝案</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_Toc483409880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81</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881" w:history="1">
        <w:r w:rsidR="00F403E6" w:rsidRPr="00DF4BE0">
          <w:rPr>
            <w:rStyle w:val="aa"/>
            <w:rFonts w:asciiTheme="minorEastAsia" w:hAnsiTheme="minorEastAsia" w:hint="eastAsia"/>
            <w:b w:val="0"/>
            <w:noProof/>
            <w:sz w:val="28"/>
            <w:szCs w:val="30"/>
          </w:rPr>
          <w:t>三、南昌航空大学原党委书记王国炎腐败案调查</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_Toc483409881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84</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10"/>
        <w:spacing w:line="520" w:lineRule="exact"/>
        <w:rPr>
          <w:rFonts w:asciiTheme="minorEastAsia" w:hAnsiTheme="minorEastAsia" w:cstheme="minorBidi"/>
          <w:b w:val="0"/>
          <w:bCs w:val="0"/>
          <w:iCs w:val="0"/>
          <w:sz w:val="28"/>
          <w:szCs w:val="30"/>
        </w:rPr>
      </w:pPr>
      <w:hyperlink w:anchor="_Toc483409882" w:history="1">
        <w:r w:rsidR="00F403E6" w:rsidRPr="00DF4BE0">
          <w:rPr>
            <w:rStyle w:val="aa"/>
            <w:rFonts w:asciiTheme="minorEastAsia" w:hAnsiTheme="minorEastAsia" w:hint="eastAsia"/>
            <w:b w:val="0"/>
            <w:sz w:val="28"/>
            <w:szCs w:val="30"/>
          </w:rPr>
          <w:t>第</w:t>
        </w:r>
        <w:r w:rsidR="00F403E6" w:rsidRPr="00DF4BE0">
          <w:rPr>
            <w:rStyle w:val="aa"/>
            <w:rFonts w:asciiTheme="minorEastAsia" w:hAnsiTheme="minorEastAsia"/>
            <w:b w:val="0"/>
            <w:sz w:val="28"/>
            <w:szCs w:val="30"/>
          </w:rPr>
          <w:t>11</w:t>
        </w:r>
        <w:r w:rsidR="00F403E6" w:rsidRPr="00DF4BE0">
          <w:rPr>
            <w:rStyle w:val="aa"/>
            <w:rFonts w:asciiTheme="minorEastAsia" w:hAnsiTheme="minorEastAsia" w:hint="eastAsia"/>
            <w:b w:val="0"/>
            <w:sz w:val="28"/>
            <w:szCs w:val="30"/>
          </w:rPr>
          <w:t>期</w:t>
        </w:r>
        <w:r w:rsidR="00F403E6" w:rsidRPr="00DF4BE0">
          <w:rPr>
            <w:rFonts w:asciiTheme="minorEastAsia" w:hAnsiTheme="minorEastAsia"/>
            <w:b w:val="0"/>
            <w:webHidden/>
            <w:sz w:val="28"/>
            <w:szCs w:val="30"/>
          </w:rPr>
          <w:tab/>
        </w:r>
        <w:r w:rsidR="00F403E6" w:rsidRPr="00DF4BE0">
          <w:rPr>
            <w:rFonts w:asciiTheme="minorEastAsia" w:hAnsiTheme="minorEastAsia"/>
            <w:b w:val="0"/>
            <w:webHidden/>
            <w:sz w:val="28"/>
            <w:szCs w:val="30"/>
          </w:rPr>
          <w:fldChar w:fldCharType="begin"/>
        </w:r>
        <w:r w:rsidR="00F403E6" w:rsidRPr="00DF4BE0">
          <w:rPr>
            <w:rFonts w:asciiTheme="minorEastAsia" w:hAnsiTheme="minorEastAsia"/>
            <w:b w:val="0"/>
            <w:webHidden/>
            <w:sz w:val="28"/>
            <w:szCs w:val="30"/>
          </w:rPr>
          <w:instrText xml:space="preserve"> PAGEREF _Toc483409882 \h </w:instrText>
        </w:r>
        <w:r w:rsidR="00F403E6" w:rsidRPr="00DF4BE0">
          <w:rPr>
            <w:rFonts w:asciiTheme="minorEastAsia" w:hAnsiTheme="minorEastAsia"/>
            <w:b w:val="0"/>
            <w:webHidden/>
            <w:sz w:val="28"/>
            <w:szCs w:val="30"/>
          </w:rPr>
        </w:r>
        <w:r w:rsidR="00F403E6" w:rsidRPr="00DF4BE0">
          <w:rPr>
            <w:rFonts w:asciiTheme="minorEastAsia" w:hAnsiTheme="minorEastAsia"/>
            <w:b w:val="0"/>
            <w:webHidden/>
            <w:sz w:val="28"/>
            <w:szCs w:val="30"/>
          </w:rPr>
          <w:fldChar w:fldCharType="separate"/>
        </w:r>
        <w:r w:rsidR="003B7523">
          <w:rPr>
            <w:rFonts w:asciiTheme="minorEastAsia" w:hAnsiTheme="minorEastAsia"/>
            <w:b w:val="0"/>
            <w:webHidden/>
            <w:sz w:val="28"/>
            <w:szCs w:val="30"/>
          </w:rPr>
          <w:t>88</w:t>
        </w:r>
        <w:r w:rsidR="00F403E6" w:rsidRPr="00DF4BE0">
          <w:rPr>
            <w:rFonts w:asciiTheme="minorEastAsia" w:hAnsiTheme="minorEastAsia"/>
            <w:b w:val="0"/>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883" w:history="1">
        <w:r w:rsidR="00F403E6" w:rsidRPr="00DF4BE0">
          <w:rPr>
            <w:rStyle w:val="aa"/>
            <w:rFonts w:asciiTheme="minorEastAsia" w:hAnsiTheme="minorEastAsia" w:hint="eastAsia"/>
            <w:b w:val="0"/>
            <w:noProof/>
            <w:sz w:val="28"/>
            <w:szCs w:val="30"/>
          </w:rPr>
          <w:t>一、某大学实验室及设备管理处设备科采购员受贿案</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_Toc483409883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88</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884" w:history="1">
        <w:r w:rsidR="00F403E6" w:rsidRPr="00DF4BE0">
          <w:rPr>
            <w:rStyle w:val="aa"/>
            <w:rFonts w:asciiTheme="minorEastAsia" w:hAnsiTheme="minorEastAsia" w:hint="eastAsia"/>
            <w:b w:val="0"/>
            <w:noProof/>
            <w:sz w:val="28"/>
            <w:szCs w:val="30"/>
          </w:rPr>
          <w:t>二、吉林省原总督学于兴昌受贿案</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_Toc483409884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90</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885" w:history="1">
        <w:r w:rsidR="00F403E6" w:rsidRPr="00DF4BE0">
          <w:rPr>
            <w:rStyle w:val="aa"/>
            <w:rFonts w:asciiTheme="minorEastAsia" w:hAnsiTheme="minorEastAsia" w:hint="eastAsia"/>
            <w:b w:val="0"/>
            <w:noProof/>
            <w:sz w:val="28"/>
            <w:szCs w:val="30"/>
          </w:rPr>
          <w:t>三、教育部体卫司教育处原副处长季克异受贿案</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_Toc483409885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93</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10"/>
        <w:spacing w:line="520" w:lineRule="exact"/>
        <w:rPr>
          <w:rFonts w:asciiTheme="minorEastAsia" w:hAnsiTheme="minorEastAsia" w:cstheme="minorBidi"/>
          <w:b w:val="0"/>
          <w:bCs w:val="0"/>
          <w:iCs w:val="0"/>
          <w:sz w:val="28"/>
          <w:szCs w:val="30"/>
        </w:rPr>
      </w:pPr>
      <w:hyperlink w:anchor="_Toc483409886" w:history="1">
        <w:r w:rsidR="00F403E6" w:rsidRPr="00DF4BE0">
          <w:rPr>
            <w:rStyle w:val="aa"/>
            <w:rFonts w:asciiTheme="minorEastAsia" w:hAnsiTheme="minorEastAsia" w:hint="eastAsia"/>
            <w:b w:val="0"/>
            <w:sz w:val="28"/>
            <w:szCs w:val="30"/>
          </w:rPr>
          <w:t>第</w:t>
        </w:r>
        <w:r w:rsidR="00F403E6" w:rsidRPr="00DF4BE0">
          <w:rPr>
            <w:rStyle w:val="aa"/>
            <w:rFonts w:asciiTheme="minorEastAsia" w:hAnsiTheme="minorEastAsia"/>
            <w:b w:val="0"/>
            <w:sz w:val="28"/>
            <w:szCs w:val="30"/>
          </w:rPr>
          <w:t>12</w:t>
        </w:r>
        <w:r w:rsidR="00F403E6" w:rsidRPr="00DF4BE0">
          <w:rPr>
            <w:rStyle w:val="aa"/>
            <w:rFonts w:asciiTheme="minorEastAsia" w:hAnsiTheme="minorEastAsia" w:hint="eastAsia"/>
            <w:b w:val="0"/>
            <w:sz w:val="28"/>
            <w:szCs w:val="30"/>
          </w:rPr>
          <w:t>期</w:t>
        </w:r>
        <w:r w:rsidR="00F403E6" w:rsidRPr="00DF4BE0">
          <w:rPr>
            <w:rFonts w:asciiTheme="minorEastAsia" w:hAnsiTheme="minorEastAsia"/>
            <w:b w:val="0"/>
            <w:webHidden/>
            <w:sz w:val="28"/>
            <w:szCs w:val="30"/>
          </w:rPr>
          <w:tab/>
        </w:r>
        <w:r w:rsidR="00F403E6" w:rsidRPr="00DF4BE0">
          <w:rPr>
            <w:rFonts w:asciiTheme="minorEastAsia" w:hAnsiTheme="minorEastAsia"/>
            <w:b w:val="0"/>
            <w:webHidden/>
            <w:sz w:val="28"/>
            <w:szCs w:val="30"/>
          </w:rPr>
          <w:fldChar w:fldCharType="begin"/>
        </w:r>
        <w:r w:rsidR="00F403E6" w:rsidRPr="00DF4BE0">
          <w:rPr>
            <w:rFonts w:asciiTheme="minorEastAsia" w:hAnsiTheme="minorEastAsia"/>
            <w:b w:val="0"/>
            <w:webHidden/>
            <w:sz w:val="28"/>
            <w:szCs w:val="30"/>
          </w:rPr>
          <w:instrText xml:space="preserve"> PAGEREF _Toc483409886 \h </w:instrText>
        </w:r>
        <w:r w:rsidR="00F403E6" w:rsidRPr="00DF4BE0">
          <w:rPr>
            <w:rFonts w:asciiTheme="minorEastAsia" w:hAnsiTheme="minorEastAsia"/>
            <w:b w:val="0"/>
            <w:webHidden/>
            <w:sz w:val="28"/>
            <w:szCs w:val="30"/>
          </w:rPr>
        </w:r>
        <w:r w:rsidR="00F403E6" w:rsidRPr="00DF4BE0">
          <w:rPr>
            <w:rFonts w:asciiTheme="minorEastAsia" w:hAnsiTheme="minorEastAsia"/>
            <w:b w:val="0"/>
            <w:webHidden/>
            <w:sz w:val="28"/>
            <w:szCs w:val="30"/>
          </w:rPr>
          <w:fldChar w:fldCharType="separate"/>
        </w:r>
        <w:r w:rsidR="003B7523">
          <w:rPr>
            <w:rFonts w:asciiTheme="minorEastAsia" w:hAnsiTheme="minorEastAsia"/>
            <w:b w:val="0"/>
            <w:webHidden/>
            <w:sz w:val="28"/>
            <w:szCs w:val="30"/>
          </w:rPr>
          <w:t>96</w:t>
        </w:r>
        <w:r w:rsidR="00F403E6" w:rsidRPr="00DF4BE0">
          <w:rPr>
            <w:rFonts w:asciiTheme="minorEastAsia" w:hAnsiTheme="minorEastAsia"/>
            <w:b w:val="0"/>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887" w:history="1">
        <w:r w:rsidR="00F403E6" w:rsidRPr="00DF4BE0">
          <w:rPr>
            <w:rStyle w:val="aa"/>
            <w:rFonts w:asciiTheme="minorEastAsia" w:hAnsiTheme="minorEastAsia" w:hint="eastAsia"/>
            <w:b w:val="0"/>
            <w:noProof/>
            <w:sz w:val="28"/>
            <w:szCs w:val="30"/>
          </w:rPr>
          <w:t>一、乱发津贴补贴</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_Toc483409887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96</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888" w:history="1">
        <w:r w:rsidR="00F403E6" w:rsidRPr="00DF4BE0">
          <w:rPr>
            <w:rStyle w:val="aa"/>
            <w:rFonts w:asciiTheme="minorEastAsia" w:hAnsiTheme="minorEastAsia" w:hint="eastAsia"/>
            <w:b w:val="0"/>
            <w:noProof/>
            <w:sz w:val="28"/>
            <w:szCs w:val="30"/>
          </w:rPr>
          <w:t>二、用公款为个人购买商业保险</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_Toc483409888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98</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889" w:history="1">
        <w:r w:rsidR="00F403E6" w:rsidRPr="00DF4BE0">
          <w:rPr>
            <w:rStyle w:val="aa"/>
            <w:rFonts w:asciiTheme="minorEastAsia" w:hAnsiTheme="minorEastAsia" w:hint="eastAsia"/>
            <w:b w:val="0"/>
            <w:noProof/>
            <w:sz w:val="28"/>
            <w:szCs w:val="30"/>
          </w:rPr>
          <w:t>三、私存私放公款</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_Toc483409889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99</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890" w:history="1">
        <w:r w:rsidR="00F403E6" w:rsidRPr="00DF4BE0">
          <w:rPr>
            <w:rStyle w:val="aa"/>
            <w:rFonts w:asciiTheme="minorEastAsia" w:hAnsiTheme="minorEastAsia" w:hint="eastAsia"/>
            <w:b w:val="0"/>
            <w:noProof/>
            <w:sz w:val="28"/>
            <w:szCs w:val="30"/>
          </w:rPr>
          <w:t>四、私设“小金库”</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_Toc483409890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100</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891" w:history="1">
        <w:r w:rsidR="00F403E6" w:rsidRPr="00DF4BE0">
          <w:rPr>
            <w:rStyle w:val="aa"/>
            <w:rFonts w:asciiTheme="minorEastAsia" w:hAnsiTheme="minorEastAsia" w:hint="eastAsia"/>
            <w:b w:val="0"/>
            <w:noProof/>
            <w:sz w:val="28"/>
            <w:szCs w:val="30"/>
          </w:rPr>
          <w:t>五、公车私用</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_Toc483409891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101</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892" w:history="1">
        <w:r w:rsidR="00F403E6" w:rsidRPr="00DF4BE0">
          <w:rPr>
            <w:rStyle w:val="aa"/>
            <w:rFonts w:asciiTheme="minorEastAsia" w:hAnsiTheme="minorEastAsia" w:hint="eastAsia"/>
            <w:b w:val="0"/>
            <w:noProof/>
            <w:sz w:val="28"/>
            <w:szCs w:val="30"/>
          </w:rPr>
          <w:t>高校违反中央八项规定精神典型案例通报</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_Toc483409892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102</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10"/>
        <w:spacing w:line="520" w:lineRule="exact"/>
        <w:rPr>
          <w:rFonts w:asciiTheme="minorEastAsia" w:hAnsiTheme="minorEastAsia" w:cstheme="minorBidi"/>
          <w:b w:val="0"/>
          <w:bCs w:val="0"/>
          <w:iCs w:val="0"/>
          <w:sz w:val="28"/>
          <w:szCs w:val="30"/>
        </w:rPr>
      </w:pPr>
      <w:hyperlink w:anchor="_Toc483409893" w:history="1">
        <w:r w:rsidR="00F403E6" w:rsidRPr="00DF4BE0">
          <w:rPr>
            <w:rStyle w:val="aa"/>
            <w:rFonts w:asciiTheme="minorEastAsia" w:hAnsiTheme="minorEastAsia" w:hint="eastAsia"/>
            <w:b w:val="0"/>
            <w:sz w:val="28"/>
            <w:szCs w:val="30"/>
          </w:rPr>
          <w:t>第</w:t>
        </w:r>
        <w:r w:rsidR="00F403E6" w:rsidRPr="00DF4BE0">
          <w:rPr>
            <w:rStyle w:val="aa"/>
            <w:rFonts w:asciiTheme="minorEastAsia" w:hAnsiTheme="minorEastAsia"/>
            <w:b w:val="0"/>
            <w:sz w:val="28"/>
            <w:szCs w:val="30"/>
          </w:rPr>
          <w:t>13</w:t>
        </w:r>
        <w:r w:rsidR="00F403E6" w:rsidRPr="00DF4BE0">
          <w:rPr>
            <w:rStyle w:val="aa"/>
            <w:rFonts w:asciiTheme="minorEastAsia" w:hAnsiTheme="minorEastAsia" w:hint="eastAsia"/>
            <w:b w:val="0"/>
            <w:sz w:val="28"/>
            <w:szCs w:val="30"/>
          </w:rPr>
          <w:t>期</w:t>
        </w:r>
        <w:r w:rsidR="00F403E6" w:rsidRPr="00DF4BE0">
          <w:rPr>
            <w:rFonts w:asciiTheme="minorEastAsia" w:hAnsiTheme="minorEastAsia"/>
            <w:b w:val="0"/>
            <w:webHidden/>
            <w:sz w:val="28"/>
            <w:szCs w:val="30"/>
          </w:rPr>
          <w:tab/>
        </w:r>
        <w:r w:rsidR="00F403E6" w:rsidRPr="00DF4BE0">
          <w:rPr>
            <w:rFonts w:asciiTheme="minorEastAsia" w:hAnsiTheme="minorEastAsia"/>
            <w:b w:val="0"/>
            <w:webHidden/>
            <w:sz w:val="28"/>
            <w:szCs w:val="30"/>
          </w:rPr>
          <w:fldChar w:fldCharType="begin"/>
        </w:r>
        <w:r w:rsidR="00F403E6" w:rsidRPr="00DF4BE0">
          <w:rPr>
            <w:rFonts w:asciiTheme="minorEastAsia" w:hAnsiTheme="minorEastAsia"/>
            <w:b w:val="0"/>
            <w:webHidden/>
            <w:sz w:val="28"/>
            <w:szCs w:val="30"/>
          </w:rPr>
          <w:instrText xml:space="preserve"> PAGEREF _Toc483409893 \h </w:instrText>
        </w:r>
        <w:r w:rsidR="00F403E6" w:rsidRPr="00DF4BE0">
          <w:rPr>
            <w:rFonts w:asciiTheme="minorEastAsia" w:hAnsiTheme="minorEastAsia"/>
            <w:b w:val="0"/>
            <w:webHidden/>
            <w:sz w:val="28"/>
            <w:szCs w:val="30"/>
          </w:rPr>
        </w:r>
        <w:r w:rsidR="00F403E6" w:rsidRPr="00DF4BE0">
          <w:rPr>
            <w:rFonts w:asciiTheme="minorEastAsia" w:hAnsiTheme="minorEastAsia"/>
            <w:b w:val="0"/>
            <w:webHidden/>
            <w:sz w:val="28"/>
            <w:szCs w:val="30"/>
          </w:rPr>
          <w:fldChar w:fldCharType="separate"/>
        </w:r>
        <w:r w:rsidR="003B7523">
          <w:rPr>
            <w:rFonts w:asciiTheme="minorEastAsia" w:hAnsiTheme="minorEastAsia"/>
            <w:b w:val="0"/>
            <w:webHidden/>
            <w:sz w:val="28"/>
            <w:szCs w:val="30"/>
          </w:rPr>
          <w:t>105</w:t>
        </w:r>
        <w:r w:rsidR="00F403E6" w:rsidRPr="00DF4BE0">
          <w:rPr>
            <w:rFonts w:asciiTheme="minorEastAsia" w:hAnsiTheme="minorEastAsia"/>
            <w:b w:val="0"/>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894" w:history="1">
        <w:r w:rsidR="00F403E6" w:rsidRPr="00DF4BE0">
          <w:rPr>
            <w:rStyle w:val="aa"/>
            <w:rFonts w:asciiTheme="minorEastAsia" w:hAnsiTheme="minorEastAsia" w:hint="eastAsia"/>
            <w:b w:val="0"/>
            <w:noProof/>
            <w:sz w:val="28"/>
            <w:szCs w:val="30"/>
          </w:rPr>
          <w:t>违反中央八项规定精神问题典型案件通报</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_Toc483409894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105</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10"/>
        <w:spacing w:line="520" w:lineRule="exact"/>
        <w:rPr>
          <w:rFonts w:asciiTheme="minorEastAsia" w:hAnsiTheme="minorEastAsia" w:cstheme="minorBidi"/>
          <w:b w:val="0"/>
          <w:bCs w:val="0"/>
          <w:iCs w:val="0"/>
          <w:sz w:val="28"/>
          <w:szCs w:val="30"/>
        </w:rPr>
      </w:pPr>
      <w:hyperlink w:anchor="_Toc483409895" w:history="1">
        <w:r w:rsidR="00F403E6" w:rsidRPr="00DF4BE0">
          <w:rPr>
            <w:rStyle w:val="aa"/>
            <w:rFonts w:asciiTheme="minorEastAsia" w:hAnsiTheme="minorEastAsia" w:hint="eastAsia"/>
            <w:b w:val="0"/>
            <w:sz w:val="28"/>
            <w:szCs w:val="30"/>
          </w:rPr>
          <w:t>第</w:t>
        </w:r>
        <w:r w:rsidR="00F403E6" w:rsidRPr="00DF4BE0">
          <w:rPr>
            <w:rStyle w:val="aa"/>
            <w:rFonts w:asciiTheme="minorEastAsia" w:hAnsiTheme="minorEastAsia"/>
            <w:b w:val="0"/>
            <w:sz w:val="28"/>
            <w:szCs w:val="30"/>
          </w:rPr>
          <w:t>14</w:t>
        </w:r>
        <w:r w:rsidR="00F403E6" w:rsidRPr="00DF4BE0">
          <w:rPr>
            <w:rStyle w:val="aa"/>
            <w:rFonts w:asciiTheme="minorEastAsia" w:hAnsiTheme="minorEastAsia" w:hint="eastAsia"/>
            <w:b w:val="0"/>
            <w:sz w:val="28"/>
            <w:szCs w:val="30"/>
          </w:rPr>
          <w:t>期</w:t>
        </w:r>
        <w:r w:rsidR="00F403E6" w:rsidRPr="00DF4BE0">
          <w:rPr>
            <w:rFonts w:asciiTheme="minorEastAsia" w:hAnsiTheme="minorEastAsia"/>
            <w:b w:val="0"/>
            <w:webHidden/>
            <w:sz w:val="28"/>
            <w:szCs w:val="30"/>
          </w:rPr>
          <w:tab/>
        </w:r>
        <w:r w:rsidR="00F403E6" w:rsidRPr="00DF4BE0">
          <w:rPr>
            <w:rFonts w:asciiTheme="minorEastAsia" w:hAnsiTheme="minorEastAsia"/>
            <w:b w:val="0"/>
            <w:webHidden/>
            <w:sz w:val="28"/>
            <w:szCs w:val="30"/>
          </w:rPr>
          <w:fldChar w:fldCharType="begin"/>
        </w:r>
        <w:r w:rsidR="00F403E6" w:rsidRPr="00DF4BE0">
          <w:rPr>
            <w:rFonts w:asciiTheme="minorEastAsia" w:hAnsiTheme="minorEastAsia"/>
            <w:b w:val="0"/>
            <w:webHidden/>
            <w:sz w:val="28"/>
            <w:szCs w:val="30"/>
          </w:rPr>
          <w:instrText xml:space="preserve"> PAGEREF _Toc483409895 \h </w:instrText>
        </w:r>
        <w:r w:rsidR="00F403E6" w:rsidRPr="00DF4BE0">
          <w:rPr>
            <w:rFonts w:asciiTheme="minorEastAsia" w:hAnsiTheme="minorEastAsia"/>
            <w:b w:val="0"/>
            <w:webHidden/>
            <w:sz w:val="28"/>
            <w:szCs w:val="30"/>
          </w:rPr>
        </w:r>
        <w:r w:rsidR="00F403E6" w:rsidRPr="00DF4BE0">
          <w:rPr>
            <w:rFonts w:asciiTheme="minorEastAsia" w:hAnsiTheme="minorEastAsia"/>
            <w:b w:val="0"/>
            <w:webHidden/>
            <w:sz w:val="28"/>
            <w:szCs w:val="30"/>
          </w:rPr>
          <w:fldChar w:fldCharType="separate"/>
        </w:r>
        <w:r w:rsidR="003B7523">
          <w:rPr>
            <w:rFonts w:asciiTheme="minorEastAsia" w:hAnsiTheme="minorEastAsia"/>
            <w:b w:val="0"/>
            <w:webHidden/>
            <w:sz w:val="28"/>
            <w:szCs w:val="30"/>
          </w:rPr>
          <w:t>108</w:t>
        </w:r>
        <w:r w:rsidR="00F403E6" w:rsidRPr="00DF4BE0">
          <w:rPr>
            <w:rFonts w:asciiTheme="minorEastAsia" w:hAnsiTheme="minorEastAsia"/>
            <w:b w:val="0"/>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896" w:history="1">
        <w:r w:rsidR="00F403E6" w:rsidRPr="00DF4BE0">
          <w:rPr>
            <w:rStyle w:val="aa"/>
            <w:rFonts w:asciiTheme="minorEastAsia" w:hAnsiTheme="minorEastAsia" w:hint="eastAsia"/>
            <w:b w:val="0"/>
            <w:noProof/>
            <w:sz w:val="28"/>
            <w:szCs w:val="30"/>
          </w:rPr>
          <w:t>北京市发生在群众身边的“四风”和腐败问题典型案件</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_Toc483409896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108</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10"/>
        <w:spacing w:line="520" w:lineRule="exact"/>
        <w:rPr>
          <w:rFonts w:asciiTheme="minorEastAsia" w:hAnsiTheme="minorEastAsia" w:cstheme="minorBidi"/>
          <w:b w:val="0"/>
          <w:bCs w:val="0"/>
          <w:iCs w:val="0"/>
          <w:sz w:val="28"/>
          <w:szCs w:val="30"/>
        </w:rPr>
      </w:pPr>
      <w:hyperlink w:anchor="_Toc483409897" w:history="1">
        <w:r w:rsidR="00F403E6" w:rsidRPr="00DF4BE0">
          <w:rPr>
            <w:rStyle w:val="aa"/>
            <w:rFonts w:asciiTheme="minorEastAsia" w:hAnsiTheme="minorEastAsia" w:hint="eastAsia"/>
            <w:b w:val="0"/>
            <w:sz w:val="28"/>
            <w:szCs w:val="30"/>
          </w:rPr>
          <w:t>第</w:t>
        </w:r>
        <w:r w:rsidR="00F403E6" w:rsidRPr="00DF4BE0">
          <w:rPr>
            <w:rStyle w:val="aa"/>
            <w:rFonts w:asciiTheme="minorEastAsia" w:hAnsiTheme="minorEastAsia"/>
            <w:b w:val="0"/>
            <w:sz w:val="28"/>
            <w:szCs w:val="30"/>
          </w:rPr>
          <w:t>15</w:t>
        </w:r>
        <w:r w:rsidR="00F403E6" w:rsidRPr="00DF4BE0">
          <w:rPr>
            <w:rStyle w:val="aa"/>
            <w:rFonts w:asciiTheme="minorEastAsia" w:hAnsiTheme="minorEastAsia" w:hint="eastAsia"/>
            <w:b w:val="0"/>
            <w:sz w:val="28"/>
            <w:szCs w:val="30"/>
          </w:rPr>
          <w:t>期</w:t>
        </w:r>
        <w:r w:rsidR="00F403E6" w:rsidRPr="00DF4BE0">
          <w:rPr>
            <w:rFonts w:asciiTheme="minorEastAsia" w:hAnsiTheme="minorEastAsia"/>
            <w:b w:val="0"/>
            <w:webHidden/>
            <w:sz w:val="28"/>
            <w:szCs w:val="30"/>
          </w:rPr>
          <w:tab/>
        </w:r>
        <w:r w:rsidR="00F403E6" w:rsidRPr="00DF4BE0">
          <w:rPr>
            <w:rFonts w:asciiTheme="minorEastAsia" w:hAnsiTheme="minorEastAsia"/>
            <w:b w:val="0"/>
            <w:webHidden/>
            <w:sz w:val="28"/>
            <w:szCs w:val="30"/>
          </w:rPr>
          <w:fldChar w:fldCharType="begin"/>
        </w:r>
        <w:r w:rsidR="00F403E6" w:rsidRPr="00DF4BE0">
          <w:rPr>
            <w:rFonts w:asciiTheme="minorEastAsia" w:hAnsiTheme="minorEastAsia"/>
            <w:b w:val="0"/>
            <w:webHidden/>
            <w:sz w:val="28"/>
            <w:szCs w:val="30"/>
          </w:rPr>
          <w:instrText xml:space="preserve"> PAGEREF _Toc483409897 \h </w:instrText>
        </w:r>
        <w:r w:rsidR="00F403E6" w:rsidRPr="00DF4BE0">
          <w:rPr>
            <w:rFonts w:asciiTheme="minorEastAsia" w:hAnsiTheme="minorEastAsia"/>
            <w:b w:val="0"/>
            <w:webHidden/>
            <w:sz w:val="28"/>
            <w:szCs w:val="30"/>
          </w:rPr>
        </w:r>
        <w:r w:rsidR="00F403E6" w:rsidRPr="00DF4BE0">
          <w:rPr>
            <w:rFonts w:asciiTheme="minorEastAsia" w:hAnsiTheme="minorEastAsia"/>
            <w:b w:val="0"/>
            <w:webHidden/>
            <w:sz w:val="28"/>
            <w:szCs w:val="30"/>
          </w:rPr>
          <w:fldChar w:fldCharType="separate"/>
        </w:r>
        <w:r w:rsidR="003B7523">
          <w:rPr>
            <w:rFonts w:asciiTheme="minorEastAsia" w:hAnsiTheme="minorEastAsia"/>
            <w:b w:val="0"/>
            <w:webHidden/>
            <w:sz w:val="28"/>
            <w:szCs w:val="30"/>
          </w:rPr>
          <w:t>112</w:t>
        </w:r>
        <w:r w:rsidR="00F403E6" w:rsidRPr="00DF4BE0">
          <w:rPr>
            <w:rFonts w:asciiTheme="minorEastAsia" w:hAnsiTheme="minorEastAsia"/>
            <w:b w:val="0"/>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898" w:history="1">
        <w:r w:rsidR="00F403E6" w:rsidRPr="00DF4BE0">
          <w:rPr>
            <w:rStyle w:val="aa"/>
            <w:rFonts w:asciiTheme="minorEastAsia" w:hAnsiTheme="minorEastAsia" w:hint="eastAsia"/>
            <w:b w:val="0"/>
            <w:noProof/>
            <w:sz w:val="28"/>
            <w:szCs w:val="30"/>
          </w:rPr>
          <w:t>教育部通报中国传媒大学</w:t>
        </w:r>
        <w:r w:rsidR="00F403E6" w:rsidRPr="00DF4BE0">
          <w:rPr>
            <w:rStyle w:val="aa"/>
            <w:rFonts w:asciiTheme="minorEastAsia" w:hAnsiTheme="minorEastAsia"/>
            <w:b w:val="0"/>
            <w:noProof/>
            <w:sz w:val="28"/>
            <w:szCs w:val="30"/>
          </w:rPr>
          <w:t>8</w:t>
        </w:r>
        <w:r w:rsidR="00F403E6" w:rsidRPr="00DF4BE0">
          <w:rPr>
            <w:rStyle w:val="aa"/>
            <w:rFonts w:asciiTheme="minorEastAsia" w:hAnsiTheme="minorEastAsia" w:hint="eastAsia"/>
            <w:b w:val="0"/>
            <w:noProof/>
            <w:sz w:val="28"/>
            <w:szCs w:val="30"/>
          </w:rPr>
          <w:t>名领导干部</w:t>
        </w:r>
        <w:r w:rsidR="00F403E6" w:rsidRPr="00DF4BE0">
          <w:rPr>
            <w:rStyle w:val="aa"/>
            <w:rFonts w:asciiTheme="minorEastAsia" w:hAnsiTheme="minorEastAsia"/>
            <w:b w:val="0"/>
            <w:noProof/>
            <w:sz w:val="28"/>
            <w:szCs w:val="30"/>
          </w:rPr>
          <w:t xml:space="preserve"> </w:t>
        </w:r>
        <w:r w:rsidR="00F403E6" w:rsidRPr="00DF4BE0">
          <w:rPr>
            <w:rStyle w:val="aa"/>
            <w:rFonts w:asciiTheme="minorEastAsia" w:hAnsiTheme="minorEastAsia" w:hint="eastAsia"/>
            <w:b w:val="0"/>
            <w:noProof/>
            <w:sz w:val="28"/>
            <w:szCs w:val="30"/>
          </w:rPr>
          <w:t>违反中央八项规定精神问题典型案件</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_Toc483409898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112</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899" w:history="1">
        <w:r w:rsidR="00F403E6" w:rsidRPr="00DF4BE0">
          <w:rPr>
            <w:rStyle w:val="aa"/>
            <w:rFonts w:asciiTheme="minorEastAsia" w:hAnsiTheme="minorEastAsia" w:hint="eastAsia"/>
            <w:b w:val="0"/>
            <w:noProof/>
            <w:sz w:val="28"/>
            <w:szCs w:val="30"/>
          </w:rPr>
          <w:t>教育部党组召开视频会通报</w:t>
        </w:r>
        <w:r w:rsidR="00F403E6" w:rsidRPr="00DF4BE0">
          <w:rPr>
            <w:rStyle w:val="aa"/>
            <w:rFonts w:asciiTheme="minorEastAsia" w:hAnsiTheme="minorEastAsia"/>
            <w:b w:val="0"/>
            <w:noProof/>
            <w:sz w:val="28"/>
            <w:szCs w:val="30"/>
          </w:rPr>
          <w:t>3</w:t>
        </w:r>
        <w:r w:rsidR="00F403E6" w:rsidRPr="00DF4BE0">
          <w:rPr>
            <w:rStyle w:val="aa"/>
            <w:rFonts w:asciiTheme="minorEastAsia" w:hAnsiTheme="minorEastAsia" w:hint="eastAsia"/>
            <w:b w:val="0"/>
            <w:noProof/>
            <w:sz w:val="28"/>
            <w:szCs w:val="30"/>
          </w:rPr>
          <w:t>所高校</w:t>
        </w:r>
        <w:r w:rsidR="00F403E6" w:rsidRPr="00DF4BE0">
          <w:rPr>
            <w:rStyle w:val="aa"/>
            <w:rFonts w:asciiTheme="minorEastAsia" w:hAnsiTheme="minorEastAsia"/>
            <w:b w:val="0"/>
            <w:noProof/>
            <w:sz w:val="28"/>
            <w:szCs w:val="30"/>
          </w:rPr>
          <w:t>4</w:t>
        </w:r>
        <w:r w:rsidR="00F403E6" w:rsidRPr="00DF4BE0">
          <w:rPr>
            <w:rStyle w:val="aa"/>
            <w:rFonts w:asciiTheme="minorEastAsia" w:hAnsiTheme="minorEastAsia" w:hint="eastAsia"/>
            <w:b w:val="0"/>
            <w:noProof/>
            <w:sz w:val="28"/>
            <w:szCs w:val="30"/>
          </w:rPr>
          <w:t>起违纪典型问题</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_Toc483409899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115</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10"/>
        <w:spacing w:line="520" w:lineRule="exact"/>
        <w:rPr>
          <w:rFonts w:asciiTheme="minorEastAsia" w:hAnsiTheme="minorEastAsia" w:cstheme="minorBidi"/>
          <w:b w:val="0"/>
          <w:bCs w:val="0"/>
          <w:iCs w:val="0"/>
          <w:sz w:val="28"/>
          <w:szCs w:val="30"/>
        </w:rPr>
      </w:pPr>
      <w:hyperlink w:anchor="_Toc483409900" w:history="1">
        <w:r w:rsidR="00F403E6" w:rsidRPr="00DF4BE0">
          <w:rPr>
            <w:rStyle w:val="aa"/>
            <w:rFonts w:asciiTheme="minorEastAsia" w:hAnsiTheme="minorEastAsia" w:hint="eastAsia"/>
            <w:b w:val="0"/>
            <w:sz w:val="28"/>
            <w:szCs w:val="30"/>
          </w:rPr>
          <w:t>第</w:t>
        </w:r>
        <w:r w:rsidR="00F403E6" w:rsidRPr="00DF4BE0">
          <w:rPr>
            <w:rStyle w:val="aa"/>
            <w:rFonts w:asciiTheme="minorEastAsia" w:hAnsiTheme="minorEastAsia"/>
            <w:b w:val="0"/>
            <w:sz w:val="28"/>
            <w:szCs w:val="30"/>
          </w:rPr>
          <w:t>16</w:t>
        </w:r>
        <w:r w:rsidR="00F403E6" w:rsidRPr="00DF4BE0">
          <w:rPr>
            <w:rStyle w:val="aa"/>
            <w:rFonts w:asciiTheme="minorEastAsia" w:hAnsiTheme="minorEastAsia" w:hint="eastAsia"/>
            <w:b w:val="0"/>
            <w:sz w:val="28"/>
            <w:szCs w:val="30"/>
          </w:rPr>
          <w:t>期</w:t>
        </w:r>
        <w:r w:rsidR="00F403E6" w:rsidRPr="00DF4BE0">
          <w:rPr>
            <w:rFonts w:asciiTheme="minorEastAsia" w:hAnsiTheme="minorEastAsia"/>
            <w:b w:val="0"/>
            <w:webHidden/>
            <w:sz w:val="28"/>
            <w:szCs w:val="30"/>
          </w:rPr>
          <w:tab/>
        </w:r>
        <w:r w:rsidR="00F403E6" w:rsidRPr="00DF4BE0">
          <w:rPr>
            <w:rFonts w:asciiTheme="minorEastAsia" w:hAnsiTheme="minorEastAsia"/>
            <w:b w:val="0"/>
            <w:webHidden/>
            <w:sz w:val="28"/>
            <w:szCs w:val="30"/>
          </w:rPr>
          <w:fldChar w:fldCharType="begin"/>
        </w:r>
        <w:r w:rsidR="00F403E6" w:rsidRPr="00DF4BE0">
          <w:rPr>
            <w:rFonts w:asciiTheme="minorEastAsia" w:hAnsiTheme="minorEastAsia"/>
            <w:b w:val="0"/>
            <w:webHidden/>
            <w:sz w:val="28"/>
            <w:szCs w:val="30"/>
          </w:rPr>
          <w:instrText xml:space="preserve"> PAGEREF _Toc483409900 \h </w:instrText>
        </w:r>
        <w:r w:rsidR="00F403E6" w:rsidRPr="00DF4BE0">
          <w:rPr>
            <w:rFonts w:asciiTheme="minorEastAsia" w:hAnsiTheme="minorEastAsia"/>
            <w:b w:val="0"/>
            <w:webHidden/>
            <w:sz w:val="28"/>
            <w:szCs w:val="30"/>
          </w:rPr>
        </w:r>
        <w:r w:rsidR="00F403E6" w:rsidRPr="00DF4BE0">
          <w:rPr>
            <w:rFonts w:asciiTheme="minorEastAsia" w:hAnsiTheme="minorEastAsia"/>
            <w:b w:val="0"/>
            <w:webHidden/>
            <w:sz w:val="28"/>
            <w:szCs w:val="30"/>
          </w:rPr>
          <w:fldChar w:fldCharType="separate"/>
        </w:r>
        <w:r w:rsidR="003B7523">
          <w:rPr>
            <w:rFonts w:asciiTheme="minorEastAsia" w:hAnsiTheme="minorEastAsia"/>
            <w:b w:val="0"/>
            <w:webHidden/>
            <w:sz w:val="28"/>
            <w:szCs w:val="30"/>
          </w:rPr>
          <w:t>119</w:t>
        </w:r>
        <w:r w:rsidR="00F403E6" w:rsidRPr="00DF4BE0">
          <w:rPr>
            <w:rFonts w:asciiTheme="minorEastAsia" w:hAnsiTheme="minorEastAsia"/>
            <w:b w:val="0"/>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901" w:history="1">
        <w:r w:rsidR="00F403E6" w:rsidRPr="00DF4BE0">
          <w:rPr>
            <w:rStyle w:val="aa"/>
            <w:rFonts w:asciiTheme="minorEastAsia" w:hAnsiTheme="minorEastAsia"/>
            <w:b w:val="0"/>
            <w:noProof/>
            <w:sz w:val="28"/>
            <w:szCs w:val="30"/>
          </w:rPr>
          <w:t>2016</w:t>
        </w:r>
        <w:r w:rsidR="00F403E6" w:rsidRPr="00DF4BE0">
          <w:rPr>
            <w:rStyle w:val="aa"/>
            <w:rFonts w:asciiTheme="minorEastAsia" w:hAnsiTheme="minorEastAsia" w:hint="eastAsia"/>
            <w:b w:val="0"/>
            <w:noProof/>
            <w:sz w:val="28"/>
            <w:szCs w:val="30"/>
          </w:rPr>
          <w:t>年以来北京市通报违反八项规定精神问题摘编</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_Toc483409901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119</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902" w:history="1">
        <w:r w:rsidR="00F403E6" w:rsidRPr="00DF4BE0">
          <w:rPr>
            <w:rStyle w:val="aa"/>
            <w:rFonts w:asciiTheme="minorEastAsia" w:hAnsiTheme="minorEastAsia" w:hint="eastAsia"/>
            <w:b w:val="0"/>
            <w:noProof/>
            <w:sz w:val="28"/>
            <w:szCs w:val="30"/>
          </w:rPr>
          <w:t>中央纪委通报的落实</w:t>
        </w:r>
        <w:r w:rsidR="00F403E6" w:rsidRPr="00DF4BE0">
          <w:rPr>
            <w:rStyle w:val="aa"/>
            <w:rFonts w:asciiTheme="minorEastAsia" w:hAnsiTheme="minorEastAsia"/>
            <w:b w:val="0"/>
            <w:noProof/>
            <w:sz w:val="28"/>
            <w:szCs w:val="30"/>
          </w:rPr>
          <w:t>"</w:t>
        </w:r>
        <w:r w:rsidR="00F403E6" w:rsidRPr="00DF4BE0">
          <w:rPr>
            <w:rStyle w:val="aa"/>
            <w:rFonts w:asciiTheme="minorEastAsia" w:hAnsiTheme="minorEastAsia" w:hint="eastAsia"/>
            <w:b w:val="0"/>
            <w:noProof/>
            <w:sz w:val="28"/>
            <w:szCs w:val="30"/>
          </w:rPr>
          <w:t>两个责任</w:t>
        </w:r>
        <w:r w:rsidR="00F403E6" w:rsidRPr="00DF4BE0">
          <w:rPr>
            <w:rStyle w:val="aa"/>
            <w:rFonts w:asciiTheme="minorEastAsia" w:hAnsiTheme="minorEastAsia"/>
            <w:b w:val="0"/>
            <w:noProof/>
            <w:sz w:val="28"/>
            <w:szCs w:val="30"/>
          </w:rPr>
          <w:t>"</w:t>
        </w:r>
        <w:r w:rsidR="00F403E6" w:rsidRPr="00DF4BE0">
          <w:rPr>
            <w:rStyle w:val="aa"/>
            <w:rFonts w:asciiTheme="minorEastAsia" w:hAnsiTheme="minorEastAsia" w:hint="eastAsia"/>
            <w:b w:val="0"/>
            <w:noProof/>
            <w:sz w:val="28"/>
            <w:szCs w:val="30"/>
          </w:rPr>
          <w:t>不力受到责任追究的典型问题摘编</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_Toc483409902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122</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10"/>
        <w:spacing w:line="520" w:lineRule="exact"/>
        <w:rPr>
          <w:rFonts w:asciiTheme="minorEastAsia" w:hAnsiTheme="minorEastAsia" w:cstheme="minorBidi"/>
          <w:b w:val="0"/>
          <w:bCs w:val="0"/>
          <w:iCs w:val="0"/>
          <w:sz w:val="28"/>
          <w:szCs w:val="30"/>
        </w:rPr>
      </w:pPr>
      <w:hyperlink w:anchor="_Toc483409903" w:history="1">
        <w:r w:rsidR="00F403E6" w:rsidRPr="00DF4BE0">
          <w:rPr>
            <w:rStyle w:val="aa"/>
            <w:rFonts w:asciiTheme="minorEastAsia" w:hAnsiTheme="minorEastAsia" w:hint="eastAsia"/>
            <w:b w:val="0"/>
            <w:sz w:val="28"/>
            <w:szCs w:val="30"/>
          </w:rPr>
          <w:t>第</w:t>
        </w:r>
        <w:r w:rsidR="00F403E6" w:rsidRPr="00DF4BE0">
          <w:rPr>
            <w:rStyle w:val="aa"/>
            <w:rFonts w:asciiTheme="minorEastAsia" w:hAnsiTheme="minorEastAsia"/>
            <w:b w:val="0"/>
            <w:sz w:val="28"/>
            <w:szCs w:val="30"/>
          </w:rPr>
          <w:t>17</w:t>
        </w:r>
        <w:r w:rsidR="00F403E6" w:rsidRPr="00DF4BE0">
          <w:rPr>
            <w:rStyle w:val="aa"/>
            <w:rFonts w:asciiTheme="minorEastAsia" w:hAnsiTheme="minorEastAsia" w:hint="eastAsia"/>
            <w:b w:val="0"/>
            <w:sz w:val="28"/>
            <w:szCs w:val="30"/>
          </w:rPr>
          <w:t>期</w:t>
        </w:r>
        <w:r w:rsidR="00F403E6" w:rsidRPr="00DF4BE0">
          <w:rPr>
            <w:rFonts w:asciiTheme="minorEastAsia" w:hAnsiTheme="minorEastAsia"/>
            <w:b w:val="0"/>
            <w:webHidden/>
            <w:sz w:val="28"/>
            <w:szCs w:val="30"/>
          </w:rPr>
          <w:tab/>
        </w:r>
        <w:r w:rsidR="00F403E6" w:rsidRPr="00DF4BE0">
          <w:rPr>
            <w:rFonts w:asciiTheme="minorEastAsia" w:hAnsiTheme="minorEastAsia"/>
            <w:b w:val="0"/>
            <w:webHidden/>
            <w:sz w:val="28"/>
            <w:szCs w:val="30"/>
          </w:rPr>
          <w:fldChar w:fldCharType="begin"/>
        </w:r>
        <w:r w:rsidR="00F403E6" w:rsidRPr="00DF4BE0">
          <w:rPr>
            <w:rFonts w:asciiTheme="minorEastAsia" w:hAnsiTheme="minorEastAsia"/>
            <w:b w:val="0"/>
            <w:webHidden/>
            <w:sz w:val="28"/>
            <w:szCs w:val="30"/>
          </w:rPr>
          <w:instrText xml:space="preserve"> PAGEREF _Toc483409903 \h </w:instrText>
        </w:r>
        <w:r w:rsidR="00F403E6" w:rsidRPr="00DF4BE0">
          <w:rPr>
            <w:rFonts w:asciiTheme="minorEastAsia" w:hAnsiTheme="minorEastAsia"/>
            <w:b w:val="0"/>
            <w:webHidden/>
            <w:sz w:val="28"/>
            <w:szCs w:val="30"/>
          </w:rPr>
        </w:r>
        <w:r w:rsidR="00F403E6" w:rsidRPr="00DF4BE0">
          <w:rPr>
            <w:rFonts w:asciiTheme="minorEastAsia" w:hAnsiTheme="minorEastAsia"/>
            <w:b w:val="0"/>
            <w:webHidden/>
            <w:sz w:val="28"/>
            <w:szCs w:val="30"/>
          </w:rPr>
          <w:fldChar w:fldCharType="separate"/>
        </w:r>
        <w:r w:rsidR="003B7523">
          <w:rPr>
            <w:rFonts w:asciiTheme="minorEastAsia" w:hAnsiTheme="minorEastAsia"/>
            <w:b w:val="0"/>
            <w:webHidden/>
            <w:sz w:val="28"/>
            <w:szCs w:val="30"/>
          </w:rPr>
          <w:t>124</w:t>
        </w:r>
        <w:r w:rsidR="00F403E6" w:rsidRPr="00DF4BE0">
          <w:rPr>
            <w:rFonts w:asciiTheme="minorEastAsia" w:hAnsiTheme="minorEastAsia"/>
            <w:b w:val="0"/>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904" w:history="1">
        <w:r w:rsidR="00F403E6" w:rsidRPr="00DF4BE0">
          <w:rPr>
            <w:rStyle w:val="aa"/>
            <w:rFonts w:asciiTheme="minorEastAsia" w:hAnsiTheme="minorEastAsia" w:hint="eastAsia"/>
            <w:b w:val="0"/>
            <w:noProof/>
            <w:sz w:val="28"/>
            <w:szCs w:val="30"/>
          </w:rPr>
          <w:t>创收款项非福利</w:t>
        </w:r>
        <w:r w:rsidR="00F403E6" w:rsidRPr="00DF4BE0">
          <w:rPr>
            <w:rStyle w:val="aa"/>
            <w:rFonts w:asciiTheme="minorEastAsia" w:hAnsiTheme="minorEastAsia"/>
            <w:b w:val="0"/>
            <w:noProof/>
            <w:sz w:val="28"/>
            <w:szCs w:val="30"/>
          </w:rPr>
          <w:t xml:space="preserve"> </w:t>
        </w:r>
        <w:r w:rsidR="00F403E6" w:rsidRPr="00DF4BE0">
          <w:rPr>
            <w:rStyle w:val="aa"/>
            <w:rFonts w:asciiTheme="minorEastAsia" w:hAnsiTheme="minorEastAsia" w:hint="eastAsia"/>
            <w:b w:val="0"/>
            <w:noProof/>
            <w:sz w:val="28"/>
            <w:szCs w:val="30"/>
          </w:rPr>
          <w:t>公款旅游须严禁</w:t>
        </w:r>
        <w:r w:rsidR="00F403E6" w:rsidRPr="00DF4BE0">
          <w:rPr>
            <w:rStyle w:val="aa"/>
            <w:rFonts w:asciiTheme="minorEastAsia" w:hAnsiTheme="minorEastAsia"/>
            <w:b w:val="0"/>
            <w:noProof/>
            <w:sz w:val="28"/>
            <w:szCs w:val="30"/>
          </w:rPr>
          <w:t xml:space="preserve"> ——</w:t>
        </w:r>
        <w:r w:rsidR="00F403E6" w:rsidRPr="00DF4BE0">
          <w:rPr>
            <w:rStyle w:val="aa"/>
            <w:rFonts w:asciiTheme="minorEastAsia" w:hAnsiTheme="minorEastAsia" w:hint="eastAsia"/>
            <w:b w:val="0"/>
            <w:noProof/>
            <w:sz w:val="28"/>
            <w:szCs w:val="30"/>
          </w:rPr>
          <w:t>同济大学建设管理与房地产系组织公款出国旅游被查处</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_Toc483409904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124</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905" w:history="1">
        <w:r w:rsidR="00F403E6" w:rsidRPr="00DF4BE0">
          <w:rPr>
            <w:rStyle w:val="aa"/>
            <w:rFonts w:asciiTheme="minorEastAsia" w:hAnsiTheme="minorEastAsia" w:hint="eastAsia"/>
            <w:b w:val="0"/>
            <w:noProof/>
            <w:sz w:val="28"/>
            <w:szCs w:val="30"/>
          </w:rPr>
          <w:t>培训期间</w:t>
        </w:r>
        <w:r w:rsidR="00F403E6" w:rsidRPr="00DF4BE0">
          <w:rPr>
            <w:rStyle w:val="aa"/>
            <w:rFonts w:asciiTheme="minorEastAsia" w:hAnsiTheme="minorEastAsia"/>
            <w:b w:val="0"/>
            <w:noProof/>
            <w:sz w:val="28"/>
            <w:szCs w:val="30"/>
          </w:rPr>
          <w:t xml:space="preserve">  </w:t>
        </w:r>
        <w:r w:rsidR="00F403E6" w:rsidRPr="00DF4BE0">
          <w:rPr>
            <w:rStyle w:val="aa"/>
            <w:rFonts w:asciiTheme="minorEastAsia" w:hAnsiTheme="minorEastAsia" w:hint="eastAsia"/>
            <w:b w:val="0"/>
            <w:noProof/>
            <w:sz w:val="28"/>
            <w:szCs w:val="30"/>
          </w:rPr>
          <w:t>旅游的</w:t>
        </w:r>
        <w:r w:rsidR="00F403E6" w:rsidRPr="00DF4BE0">
          <w:rPr>
            <w:rStyle w:val="aa"/>
            <w:rFonts w:asciiTheme="minorEastAsia" w:hAnsiTheme="minorEastAsia"/>
            <w:b w:val="0"/>
            <w:noProof/>
            <w:sz w:val="28"/>
            <w:szCs w:val="30"/>
          </w:rPr>
          <w:t>“</w:t>
        </w:r>
        <w:r w:rsidR="00F403E6" w:rsidRPr="00DF4BE0">
          <w:rPr>
            <w:rStyle w:val="aa"/>
            <w:rFonts w:asciiTheme="minorEastAsia" w:hAnsiTheme="minorEastAsia" w:hint="eastAsia"/>
            <w:b w:val="0"/>
            <w:noProof/>
            <w:sz w:val="28"/>
            <w:szCs w:val="30"/>
          </w:rPr>
          <w:t>惯性思维</w:t>
        </w:r>
        <w:r w:rsidR="00F403E6" w:rsidRPr="00DF4BE0">
          <w:rPr>
            <w:rStyle w:val="aa"/>
            <w:rFonts w:asciiTheme="minorEastAsia" w:hAnsiTheme="minorEastAsia"/>
            <w:b w:val="0"/>
            <w:noProof/>
            <w:sz w:val="28"/>
            <w:szCs w:val="30"/>
          </w:rPr>
          <w:t>”</w:t>
        </w:r>
        <w:r w:rsidR="00F403E6" w:rsidRPr="00DF4BE0">
          <w:rPr>
            <w:rStyle w:val="aa"/>
            <w:rFonts w:asciiTheme="minorEastAsia" w:hAnsiTheme="minorEastAsia" w:hint="eastAsia"/>
            <w:b w:val="0"/>
            <w:noProof/>
            <w:sz w:val="28"/>
            <w:szCs w:val="30"/>
          </w:rPr>
          <w:t>要不得</w:t>
        </w:r>
        <w:r w:rsidR="00F403E6" w:rsidRPr="00DF4BE0">
          <w:rPr>
            <w:rStyle w:val="aa"/>
            <w:rFonts w:asciiTheme="minorEastAsia" w:hAnsiTheme="minorEastAsia"/>
            <w:b w:val="0"/>
            <w:noProof/>
            <w:sz w:val="28"/>
            <w:szCs w:val="30"/>
          </w:rPr>
          <w:t xml:space="preserve"> —</w:t>
        </w:r>
        <w:r w:rsidR="00F403E6" w:rsidRPr="00DF4BE0">
          <w:rPr>
            <w:rStyle w:val="aa"/>
            <w:rFonts w:asciiTheme="minorEastAsia" w:hAnsiTheme="minorEastAsia" w:hint="eastAsia"/>
            <w:b w:val="0"/>
            <w:noProof/>
            <w:sz w:val="28"/>
            <w:szCs w:val="30"/>
          </w:rPr>
          <w:t>枣阳市史志办主任李明全等违规问题剖析</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_Toc483409905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127</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906" w:history="1">
        <w:r w:rsidR="00F403E6" w:rsidRPr="00DF4BE0">
          <w:rPr>
            <w:rStyle w:val="aa"/>
            <w:rFonts w:asciiTheme="minorEastAsia" w:hAnsiTheme="minorEastAsia" w:hint="eastAsia"/>
            <w:b w:val="0"/>
            <w:noProof/>
            <w:sz w:val="28"/>
            <w:szCs w:val="30"/>
          </w:rPr>
          <w:t>公款购置服装</w:t>
        </w:r>
        <w:r w:rsidR="00F403E6" w:rsidRPr="00DF4BE0">
          <w:rPr>
            <w:rStyle w:val="aa"/>
            <w:rFonts w:asciiTheme="minorEastAsia" w:hAnsiTheme="minorEastAsia"/>
            <w:b w:val="0"/>
            <w:noProof/>
            <w:sz w:val="28"/>
            <w:szCs w:val="30"/>
          </w:rPr>
          <w:t xml:space="preserve"> </w:t>
        </w:r>
        <w:r w:rsidR="00F403E6" w:rsidRPr="00DF4BE0">
          <w:rPr>
            <w:rStyle w:val="aa"/>
            <w:rFonts w:asciiTheme="minorEastAsia" w:hAnsiTheme="minorEastAsia" w:hint="eastAsia"/>
            <w:b w:val="0"/>
            <w:noProof/>
            <w:sz w:val="28"/>
            <w:szCs w:val="30"/>
          </w:rPr>
          <w:t>“违规”还是“惯例”？</w:t>
        </w:r>
        <w:r w:rsidR="00F403E6" w:rsidRPr="00DF4BE0">
          <w:rPr>
            <w:rStyle w:val="aa"/>
            <w:rFonts w:asciiTheme="minorEastAsia" w:hAnsiTheme="minorEastAsia"/>
            <w:b w:val="0"/>
            <w:noProof/>
            <w:sz w:val="28"/>
            <w:szCs w:val="30"/>
          </w:rPr>
          <w:t xml:space="preserve"> </w:t>
        </w:r>
        <w:r w:rsidR="00F403E6" w:rsidRPr="00DF4BE0">
          <w:rPr>
            <w:rStyle w:val="aa"/>
            <w:rFonts w:asciiTheme="minorEastAsia" w:hAnsiTheme="minorEastAsia" w:hint="eastAsia"/>
            <w:b w:val="0"/>
            <w:noProof/>
            <w:sz w:val="28"/>
            <w:szCs w:val="30"/>
          </w:rPr>
          <w:t>—南昌市西湖区教科体局局长陶黑平违纪问题剖析</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_Toc483409906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129</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10"/>
        <w:spacing w:line="520" w:lineRule="exact"/>
        <w:rPr>
          <w:rFonts w:asciiTheme="minorEastAsia" w:hAnsiTheme="minorEastAsia" w:cstheme="minorBidi"/>
          <w:b w:val="0"/>
          <w:bCs w:val="0"/>
          <w:iCs w:val="0"/>
          <w:sz w:val="28"/>
          <w:szCs w:val="30"/>
        </w:rPr>
      </w:pPr>
      <w:hyperlink w:anchor="_Toc483409907" w:history="1">
        <w:r w:rsidR="00F403E6" w:rsidRPr="00DF4BE0">
          <w:rPr>
            <w:rStyle w:val="aa"/>
            <w:rFonts w:asciiTheme="minorEastAsia" w:hAnsiTheme="minorEastAsia" w:hint="eastAsia"/>
            <w:b w:val="0"/>
            <w:sz w:val="28"/>
            <w:szCs w:val="30"/>
          </w:rPr>
          <w:t>第</w:t>
        </w:r>
        <w:r w:rsidR="00F403E6" w:rsidRPr="00DF4BE0">
          <w:rPr>
            <w:rStyle w:val="aa"/>
            <w:rFonts w:asciiTheme="minorEastAsia" w:hAnsiTheme="minorEastAsia"/>
            <w:b w:val="0"/>
            <w:sz w:val="28"/>
            <w:szCs w:val="30"/>
          </w:rPr>
          <w:t>18</w:t>
        </w:r>
        <w:r w:rsidR="00F403E6" w:rsidRPr="00DF4BE0">
          <w:rPr>
            <w:rStyle w:val="aa"/>
            <w:rFonts w:asciiTheme="minorEastAsia" w:hAnsiTheme="minorEastAsia" w:hint="eastAsia"/>
            <w:b w:val="0"/>
            <w:sz w:val="28"/>
            <w:szCs w:val="30"/>
          </w:rPr>
          <w:t>期</w:t>
        </w:r>
        <w:r w:rsidR="00F403E6" w:rsidRPr="00DF4BE0">
          <w:rPr>
            <w:rFonts w:asciiTheme="minorEastAsia" w:hAnsiTheme="minorEastAsia"/>
            <w:b w:val="0"/>
            <w:webHidden/>
            <w:sz w:val="28"/>
            <w:szCs w:val="30"/>
          </w:rPr>
          <w:tab/>
        </w:r>
        <w:r w:rsidR="00F403E6" w:rsidRPr="00DF4BE0">
          <w:rPr>
            <w:rFonts w:asciiTheme="minorEastAsia" w:hAnsiTheme="minorEastAsia"/>
            <w:b w:val="0"/>
            <w:webHidden/>
            <w:sz w:val="28"/>
            <w:szCs w:val="30"/>
          </w:rPr>
          <w:fldChar w:fldCharType="begin"/>
        </w:r>
        <w:r w:rsidR="00F403E6" w:rsidRPr="00DF4BE0">
          <w:rPr>
            <w:rFonts w:asciiTheme="minorEastAsia" w:hAnsiTheme="minorEastAsia"/>
            <w:b w:val="0"/>
            <w:webHidden/>
            <w:sz w:val="28"/>
            <w:szCs w:val="30"/>
          </w:rPr>
          <w:instrText xml:space="preserve"> PAGEREF _Toc483409907 \h </w:instrText>
        </w:r>
        <w:r w:rsidR="00F403E6" w:rsidRPr="00DF4BE0">
          <w:rPr>
            <w:rFonts w:asciiTheme="minorEastAsia" w:hAnsiTheme="minorEastAsia"/>
            <w:b w:val="0"/>
            <w:webHidden/>
            <w:sz w:val="28"/>
            <w:szCs w:val="30"/>
          </w:rPr>
        </w:r>
        <w:r w:rsidR="00F403E6" w:rsidRPr="00DF4BE0">
          <w:rPr>
            <w:rFonts w:asciiTheme="minorEastAsia" w:hAnsiTheme="minorEastAsia"/>
            <w:b w:val="0"/>
            <w:webHidden/>
            <w:sz w:val="28"/>
            <w:szCs w:val="30"/>
          </w:rPr>
          <w:fldChar w:fldCharType="separate"/>
        </w:r>
        <w:r w:rsidR="003B7523">
          <w:rPr>
            <w:rFonts w:asciiTheme="minorEastAsia" w:hAnsiTheme="minorEastAsia"/>
            <w:b w:val="0"/>
            <w:webHidden/>
            <w:sz w:val="28"/>
            <w:szCs w:val="30"/>
          </w:rPr>
          <w:t>131</w:t>
        </w:r>
        <w:r w:rsidR="00F403E6" w:rsidRPr="00DF4BE0">
          <w:rPr>
            <w:rFonts w:asciiTheme="minorEastAsia" w:hAnsiTheme="minorEastAsia"/>
            <w:b w:val="0"/>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908" w:history="1">
        <w:r w:rsidR="00F403E6" w:rsidRPr="00DF4BE0">
          <w:rPr>
            <w:rStyle w:val="aa"/>
            <w:rFonts w:asciiTheme="minorEastAsia" w:hAnsiTheme="minorEastAsia" w:hint="eastAsia"/>
            <w:b w:val="0"/>
            <w:noProof/>
            <w:sz w:val="28"/>
            <w:szCs w:val="30"/>
          </w:rPr>
          <w:t>五一端午期间北京市通报</w:t>
        </w:r>
        <w:r w:rsidR="00F403E6" w:rsidRPr="00DF4BE0">
          <w:rPr>
            <w:rStyle w:val="aa"/>
            <w:rFonts w:asciiTheme="minorEastAsia" w:hAnsiTheme="minorEastAsia"/>
            <w:b w:val="0"/>
            <w:noProof/>
            <w:sz w:val="28"/>
            <w:szCs w:val="30"/>
          </w:rPr>
          <w:t xml:space="preserve"> </w:t>
        </w:r>
        <w:r w:rsidR="00F403E6" w:rsidRPr="00DF4BE0">
          <w:rPr>
            <w:rStyle w:val="aa"/>
            <w:rFonts w:asciiTheme="minorEastAsia" w:hAnsiTheme="minorEastAsia" w:hint="eastAsia"/>
            <w:b w:val="0"/>
            <w:noProof/>
            <w:sz w:val="28"/>
            <w:szCs w:val="30"/>
          </w:rPr>
          <w:t>违反中央八项规定精神部分问题</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_Toc483409908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131</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909" w:history="1">
        <w:r w:rsidR="00F403E6" w:rsidRPr="00DF4BE0">
          <w:rPr>
            <w:rStyle w:val="aa"/>
            <w:rFonts w:asciiTheme="minorEastAsia" w:hAnsiTheme="minorEastAsia"/>
            <w:b w:val="0"/>
            <w:noProof/>
            <w:sz w:val="28"/>
            <w:szCs w:val="30"/>
          </w:rPr>
          <w:t>“</w:t>
        </w:r>
        <w:r w:rsidR="00F403E6" w:rsidRPr="00DF4BE0">
          <w:rPr>
            <w:rStyle w:val="aa"/>
            <w:rFonts w:asciiTheme="minorEastAsia" w:hAnsiTheme="minorEastAsia" w:hint="eastAsia"/>
            <w:b w:val="0"/>
            <w:noProof/>
            <w:sz w:val="28"/>
            <w:szCs w:val="30"/>
          </w:rPr>
          <w:t>沿袭惯例</w:t>
        </w:r>
        <w:r w:rsidR="00F403E6" w:rsidRPr="00DF4BE0">
          <w:rPr>
            <w:rStyle w:val="aa"/>
            <w:rFonts w:asciiTheme="minorEastAsia" w:hAnsiTheme="minorEastAsia"/>
            <w:b w:val="0"/>
            <w:noProof/>
            <w:sz w:val="28"/>
            <w:szCs w:val="30"/>
          </w:rPr>
          <w:t>”</w:t>
        </w:r>
        <w:r w:rsidR="00F403E6" w:rsidRPr="00DF4BE0">
          <w:rPr>
            <w:rStyle w:val="aa"/>
            <w:rFonts w:asciiTheme="minorEastAsia" w:hAnsiTheme="minorEastAsia" w:hint="eastAsia"/>
            <w:b w:val="0"/>
            <w:noProof/>
            <w:sz w:val="28"/>
            <w:szCs w:val="30"/>
          </w:rPr>
          <w:t>不能成为借口</w:t>
        </w:r>
        <w:r w:rsidR="00F403E6" w:rsidRPr="00DF4BE0">
          <w:rPr>
            <w:rStyle w:val="aa"/>
            <w:rFonts w:asciiTheme="minorEastAsia" w:hAnsiTheme="minorEastAsia"/>
            <w:b w:val="0"/>
            <w:noProof/>
            <w:sz w:val="28"/>
            <w:szCs w:val="30"/>
          </w:rPr>
          <w:t xml:space="preserve"> ——</w:t>
        </w:r>
        <w:r w:rsidR="00F403E6" w:rsidRPr="00DF4BE0">
          <w:rPr>
            <w:rStyle w:val="aa"/>
            <w:rFonts w:asciiTheme="minorEastAsia" w:hAnsiTheme="minorEastAsia" w:hint="eastAsia"/>
            <w:b w:val="0"/>
            <w:noProof/>
            <w:sz w:val="28"/>
            <w:szCs w:val="30"/>
          </w:rPr>
          <w:t>江西省永丰县潭头林场场长邹文光违规发放福利补助问题剖析</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_Toc483409909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133</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910" w:history="1">
        <w:r w:rsidR="00F403E6" w:rsidRPr="00DF4BE0">
          <w:rPr>
            <w:rStyle w:val="aa"/>
            <w:rFonts w:asciiTheme="minorEastAsia" w:hAnsiTheme="minorEastAsia"/>
            <w:b w:val="0"/>
            <w:noProof/>
            <w:sz w:val="28"/>
            <w:szCs w:val="30"/>
          </w:rPr>
          <w:t>“</w:t>
        </w:r>
        <w:r w:rsidR="00F403E6" w:rsidRPr="00DF4BE0">
          <w:rPr>
            <w:rStyle w:val="aa"/>
            <w:rFonts w:asciiTheme="minorEastAsia" w:hAnsiTheme="minorEastAsia" w:hint="eastAsia"/>
            <w:b w:val="0"/>
            <w:noProof/>
            <w:sz w:val="28"/>
            <w:szCs w:val="30"/>
          </w:rPr>
          <w:t>惯例</w:t>
        </w:r>
        <w:r w:rsidR="00F403E6" w:rsidRPr="00DF4BE0">
          <w:rPr>
            <w:rStyle w:val="aa"/>
            <w:rFonts w:asciiTheme="minorEastAsia" w:hAnsiTheme="minorEastAsia"/>
            <w:b w:val="0"/>
            <w:noProof/>
            <w:sz w:val="28"/>
            <w:szCs w:val="30"/>
          </w:rPr>
          <w:t>”</w:t>
        </w:r>
        <w:r w:rsidR="00F403E6" w:rsidRPr="00DF4BE0">
          <w:rPr>
            <w:rStyle w:val="aa"/>
            <w:rFonts w:asciiTheme="minorEastAsia" w:hAnsiTheme="minorEastAsia" w:hint="eastAsia"/>
            <w:b w:val="0"/>
            <w:noProof/>
            <w:sz w:val="28"/>
            <w:szCs w:val="30"/>
          </w:rPr>
          <w:t>不能成为公款旅游的借口</w:t>
        </w:r>
        <w:r w:rsidR="00F403E6" w:rsidRPr="00DF4BE0">
          <w:rPr>
            <w:rStyle w:val="aa"/>
            <w:rFonts w:asciiTheme="minorEastAsia" w:hAnsiTheme="minorEastAsia"/>
            <w:b w:val="0"/>
            <w:noProof/>
            <w:sz w:val="28"/>
            <w:szCs w:val="30"/>
          </w:rPr>
          <w:t xml:space="preserve"> ——</w:t>
        </w:r>
        <w:r w:rsidR="00F403E6" w:rsidRPr="00DF4BE0">
          <w:rPr>
            <w:rStyle w:val="aa"/>
            <w:rFonts w:asciiTheme="minorEastAsia" w:hAnsiTheme="minorEastAsia" w:hint="eastAsia"/>
            <w:b w:val="0"/>
            <w:noProof/>
            <w:sz w:val="28"/>
            <w:szCs w:val="30"/>
          </w:rPr>
          <w:t>贵州省铜仁市第二中学变</w:t>
        </w:r>
        <w:r w:rsidR="00F403E6" w:rsidRPr="00DF4BE0">
          <w:rPr>
            <w:rStyle w:val="aa"/>
            <w:rFonts w:asciiTheme="minorEastAsia" w:hAnsiTheme="minorEastAsia" w:hint="eastAsia"/>
            <w:b w:val="0"/>
            <w:noProof/>
            <w:sz w:val="28"/>
            <w:szCs w:val="30"/>
          </w:rPr>
          <w:lastRenderedPageBreak/>
          <w:t>相公款旅游问题剖析</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_Toc483409910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134</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10"/>
        <w:spacing w:line="520" w:lineRule="exact"/>
        <w:rPr>
          <w:rFonts w:asciiTheme="minorEastAsia" w:hAnsiTheme="minorEastAsia" w:cstheme="minorBidi"/>
          <w:b w:val="0"/>
          <w:bCs w:val="0"/>
          <w:iCs w:val="0"/>
          <w:sz w:val="28"/>
          <w:szCs w:val="30"/>
        </w:rPr>
      </w:pPr>
      <w:hyperlink w:anchor="_Toc483409911" w:history="1">
        <w:r w:rsidR="00F403E6" w:rsidRPr="00DF4BE0">
          <w:rPr>
            <w:rStyle w:val="aa"/>
            <w:rFonts w:asciiTheme="minorEastAsia" w:hAnsiTheme="minorEastAsia" w:hint="eastAsia"/>
            <w:b w:val="0"/>
            <w:sz w:val="28"/>
            <w:szCs w:val="30"/>
          </w:rPr>
          <w:t>第</w:t>
        </w:r>
        <w:r w:rsidR="00F403E6" w:rsidRPr="00DF4BE0">
          <w:rPr>
            <w:rStyle w:val="aa"/>
            <w:rFonts w:asciiTheme="minorEastAsia" w:hAnsiTheme="minorEastAsia"/>
            <w:b w:val="0"/>
            <w:sz w:val="28"/>
            <w:szCs w:val="30"/>
          </w:rPr>
          <w:t>19</w:t>
        </w:r>
        <w:r w:rsidR="00F403E6" w:rsidRPr="00DF4BE0">
          <w:rPr>
            <w:rStyle w:val="aa"/>
            <w:rFonts w:asciiTheme="minorEastAsia" w:hAnsiTheme="minorEastAsia" w:hint="eastAsia"/>
            <w:b w:val="0"/>
            <w:sz w:val="28"/>
            <w:szCs w:val="30"/>
          </w:rPr>
          <w:t>期</w:t>
        </w:r>
        <w:r w:rsidR="00F403E6" w:rsidRPr="00DF4BE0">
          <w:rPr>
            <w:rFonts w:asciiTheme="minorEastAsia" w:hAnsiTheme="minorEastAsia"/>
            <w:b w:val="0"/>
            <w:webHidden/>
            <w:sz w:val="28"/>
            <w:szCs w:val="30"/>
          </w:rPr>
          <w:tab/>
        </w:r>
        <w:r w:rsidR="00F403E6" w:rsidRPr="00DF4BE0">
          <w:rPr>
            <w:rFonts w:asciiTheme="minorEastAsia" w:hAnsiTheme="minorEastAsia"/>
            <w:b w:val="0"/>
            <w:webHidden/>
            <w:sz w:val="28"/>
            <w:szCs w:val="30"/>
          </w:rPr>
          <w:fldChar w:fldCharType="begin"/>
        </w:r>
        <w:r w:rsidR="00F403E6" w:rsidRPr="00DF4BE0">
          <w:rPr>
            <w:rFonts w:asciiTheme="minorEastAsia" w:hAnsiTheme="minorEastAsia"/>
            <w:b w:val="0"/>
            <w:webHidden/>
            <w:sz w:val="28"/>
            <w:szCs w:val="30"/>
          </w:rPr>
          <w:instrText xml:space="preserve"> PAGEREF _Toc483409911 \h </w:instrText>
        </w:r>
        <w:r w:rsidR="00F403E6" w:rsidRPr="00DF4BE0">
          <w:rPr>
            <w:rFonts w:asciiTheme="minorEastAsia" w:hAnsiTheme="minorEastAsia"/>
            <w:b w:val="0"/>
            <w:webHidden/>
            <w:sz w:val="28"/>
            <w:szCs w:val="30"/>
          </w:rPr>
        </w:r>
        <w:r w:rsidR="00F403E6" w:rsidRPr="00DF4BE0">
          <w:rPr>
            <w:rFonts w:asciiTheme="minorEastAsia" w:hAnsiTheme="minorEastAsia"/>
            <w:b w:val="0"/>
            <w:webHidden/>
            <w:sz w:val="28"/>
            <w:szCs w:val="30"/>
          </w:rPr>
          <w:fldChar w:fldCharType="separate"/>
        </w:r>
        <w:r w:rsidR="003B7523">
          <w:rPr>
            <w:rFonts w:asciiTheme="minorEastAsia" w:hAnsiTheme="minorEastAsia"/>
            <w:b w:val="0"/>
            <w:webHidden/>
            <w:sz w:val="28"/>
            <w:szCs w:val="30"/>
          </w:rPr>
          <w:t>137</w:t>
        </w:r>
        <w:r w:rsidR="00F403E6" w:rsidRPr="00DF4BE0">
          <w:rPr>
            <w:rFonts w:asciiTheme="minorEastAsia" w:hAnsiTheme="minorEastAsia"/>
            <w:b w:val="0"/>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912" w:history="1">
        <w:r w:rsidR="00F403E6" w:rsidRPr="00DF4BE0">
          <w:rPr>
            <w:rStyle w:val="aa"/>
            <w:rFonts w:asciiTheme="minorEastAsia" w:hAnsiTheme="minorEastAsia" w:hint="eastAsia"/>
            <w:b w:val="0"/>
            <w:noProof/>
            <w:sz w:val="28"/>
            <w:szCs w:val="30"/>
          </w:rPr>
          <w:t>一、不如实报告个人有关事项</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_Toc483409912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137</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913" w:history="1">
        <w:r w:rsidR="00F403E6" w:rsidRPr="00DF4BE0">
          <w:rPr>
            <w:rStyle w:val="aa"/>
            <w:rFonts w:asciiTheme="minorEastAsia" w:hAnsiTheme="minorEastAsia" w:hint="eastAsia"/>
            <w:b w:val="0"/>
            <w:noProof/>
            <w:sz w:val="28"/>
            <w:szCs w:val="30"/>
          </w:rPr>
          <w:t>二、侵犯党员权利行为</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_Toc483409913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139</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914" w:history="1">
        <w:r w:rsidR="00F403E6" w:rsidRPr="00DF4BE0">
          <w:rPr>
            <w:rStyle w:val="aa"/>
            <w:rFonts w:asciiTheme="minorEastAsia" w:hAnsiTheme="minorEastAsia" w:hint="eastAsia"/>
            <w:b w:val="0"/>
            <w:noProof/>
            <w:sz w:val="28"/>
            <w:szCs w:val="30"/>
          </w:rPr>
          <w:t>三、违反组织工作原则等行为</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_Toc483409914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140</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915" w:history="1">
        <w:r w:rsidR="00F403E6" w:rsidRPr="00DF4BE0">
          <w:rPr>
            <w:rStyle w:val="aa"/>
            <w:rFonts w:asciiTheme="minorEastAsia" w:hAnsiTheme="minorEastAsia" w:hint="eastAsia"/>
            <w:b w:val="0"/>
            <w:noProof/>
            <w:sz w:val="28"/>
            <w:szCs w:val="30"/>
          </w:rPr>
          <w:t>四、违规办理因私出国（境）证件</w:t>
        </w:r>
        <w:r w:rsidR="00F403E6" w:rsidRPr="00DF4BE0">
          <w:rPr>
            <w:rStyle w:val="aa"/>
            <w:rFonts w:asciiTheme="minorEastAsia" w:hAnsiTheme="minorEastAsia"/>
            <w:b w:val="0"/>
            <w:noProof/>
            <w:sz w:val="28"/>
            <w:szCs w:val="30"/>
          </w:rPr>
          <w:t xml:space="preserve"> </w:t>
        </w:r>
        <w:r w:rsidR="00F403E6" w:rsidRPr="00DF4BE0">
          <w:rPr>
            <w:rStyle w:val="aa"/>
            <w:rFonts w:asciiTheme="minorEastAsia" w:hAnsiTheme="minorEastAsia" w:hint="eastAsia"/>
            <w:b w:val="0"/>
            <w:noProof/>
            <w:sz w:val="28"/>
            <w:szCs w:val="30"/>
          </w:rPr>
          <w:t>和在国（境）外擅自脱离组织等行为</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_Toc483409915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142</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10"/>
        <w:spacing w:line="520" w:lineRule="exact"/>
        <w:rPr>
          <w:rFonts w:asciiTheme="minorEastAsia" w:hAnsiTheme="minorEastAsia" w:cstheme="minorBidi"/>
          <w:b w:val="0"/>
          <w:bCs w:val="0"/>
          <w:iCs w:val="0"/>
          <w:sz w:val="28"/>
          <w:szCs w:val="30"/>
        </w:rPr>
      </w:pPr>
      <w:hyperlink w:anchor="_Toc483409916" w:history="1">
        <w:r w:rsidR="00F403E6" w:rsidRPr="00DF4BE0">
          <w:rPr>
            <w:rStyle w:val="aa"/>
            <w:rFonts w:asciiTheme="minorEastAsia" w:hAnsiTheme="minorEastAsia" w:hint="eastAsia"/>
            <w:b w:val="0"/>
            <w:sz w:val="28"/>
            <w:szCs w:val="30"/>
          </w:rPr>
          <w:t>第</w:t>
        </w:r>
        <w:r w:rsidR="00F403E6" w:rsidRPr="00DF4BE0">
          <w:rPr>
            <w:rStyle w:val="aa"/>
            <w:rFonts w:asciiTheme="minorEastAsia" w:hAnsiTheme="minorEastAsia"/>
            <w:b w:val="0"/>
            <w:sz w:val="28"/>
            <w:szCs w:val="30"/>
          </w:rPr>
          <w:t>20</w:t>
        </w:r>
        <w:r w:rsidR="00F403E6" w:rsidRPr="00DF4BE0">
          <w:rPr>
            <w:rStyle w:val="aa"/>
            <w:rFonts w:asciiTheme="minorEastAsia" w:hAnsiTheme="minorEastAsia" w:hint="eastAsia"/>
            <w:b w:val="0"/>
            <w:sz w:val="28"/>
            <w:szCs w:val="30"/>
          </w:rPr>
          <w:t>期</w:t>
        </w:r>
        <w:r w:rsidR="00F403E6" w:rsidRPr="00DF4BE0">
          <w:rPr>
            <w:rFonts w:asciiTheme="minorEastAsia" w:hAnsiTheme="minorEastAsia"/>
            <w:b w:val="0"/>
            <w:webHidden/>
            <w:sz w:val="28"/>
            <w:szCs w:val="30"/>
          </w:rPr>
          <w:tab/>
        </w:r>
        <w:r w:rsidR="00F403E6" w:rsidRPr="00DF4BE0">
          <w:rPr>
            <w:rFonts w:asciiTheme="minorEastAsia" w:hAnsiTheme="minorEastAsia"/>
            <w:b w:val="0"/>
            <w:webHidden/>
            <w:sz w:val="28"/>
            <w:szCs w:val="30"/>
          </w:rPr>
          <w:fldChar w:fldCharType="begin"/>
        </w:r>
        <w:r w:rsidR="00F403E6" w:rsidRPr="00DF4BE0">
          <w:rPr>
            <w:rFonts w:asciiTheme="minorEastAsia" w:hAnsiTheme="minorEastAsia"/>
            <w:b w:val="0"/>
            <w:webHidden/>
            <w:sz w:val="28"/>
            <w:szCs w:val="30"/>
          </w:rPr>
          <w:instrText xml:space="preserve"> PAGEREF _Toc483409916 \h </w:instrText>
        </w:r>
        <w:r w:rsidR="00F403E6" w:rsidRPr="00DF4BE0">
          <w:rPr>
            <w:rFonts w:asciiTheme="minorEastAsia" w:hAnsiTheme="minorEastAsia"/>
            <w:b w:val="0"/>
            <w:webHidden/>
            <w:sz w:val="28"/>
            <w:szCs w:val="30"/>
          </w:rPr>
        </w:r>
        <w:r w:rsidR="00F403E6" w:rsidRPr="00DF4BE0">
          <w:rPr>
            <w:rFonts w:asciiTheme="minorEastAsia" w:hAnsiTheme="minorEastAsia"/>
            <w:b w:val="0"/>
            <w:webHidden/>
            <w:sz w:val="28"/>
            <w:szCs w:val="30"/>
          </w:rPr>
          <w:fldChar w:fldCharType="separate"/>
        </w:r>
        <w:r w:rsidR="003B7523">
          <w:rPr>
            <w:rFonts w:asciiTheme="minorEastAsia" w:hAnsiTheme="minorEastAsia"/>
            <w:b w:val="0"/>
            <w:webHidden/>
            <w:sz w:val="28"/>
            <w:szCs w:val="30"/>
          </w:rPr>
          <w:t>144</w:t>
        </w:r>
        <w:r w:rsidR="00F403E6" w:rsidRPr="00DF4BE0">
          <w:rPr>
            <w:rFonts w:asciiTheme="minorEastAsia" w:hAnsiTheme="minorEastAsia"/>
            <w:b w:val="0"/>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917" w:history="1">
        <w:r w:rsidR="00F403E6" w:rsidRPr="00DF4BE0">
          <w:rPr>
            <w:rStyle w:val="aa"/>
            <w:rFonts w:asciiTheme="minorEastAsia" w:hAnsiTheme="minorEastAsia" w:hint="eastAsia"/>
            <w:b w:val="0"/>
            <w:noProof/>
            <w:sz w:val="28"/>
            <w:szCs w:val="30"/>
          </w:rPr>
          <w:t>实践</w:t>
        </w:r>
        <w:r w:rsidR="00F403E6" w:rsidRPr="00DF4BE0">
          <w:rPr>
            <w:rStyle w:val="aa"/>
            <w:rFonts w:asciiTheme="minorEastAsia" w:hAnsiTheme="minorEastAsia"/>
            <w:b w:val="0"/>
            <w:noProof/>
            <w:sz w:val="28"/>
            <w:szCs w:val="30"/>
          </w:rPr>
          <w:t>“</w:t>
        </w:r>
        <w:r w:rsidR="00F403E6" w:rsidRPr="00DF4BE0">
          <w:rPr>
            <w:rStyle w:val="aa"/>
            <w:rFonts w:asciiTheme="minorEastAsia" w:hAnsiTheme="minorEastAsia" w:hint="eastAsia"/>
            <w:b w:val="0"/>
            <w:noProof/>
            <w:sz w:val="28"/>
            <w:szCs w:val="30"/>
          </w:rPr>
          <w:t>四种形态</w:t>
        </w:r>
        <w:r w:rsidR="00F403E6" w:rsidRPr="00DF4BE0">
          <w:rPr>
            <w:rStyle w:val="aa"/>
            <w:rFonts w:asciiTheme="minorEastAsia" w:hAnsiTheme="minorEastAsia"/>
            <w:b w:val="0"/>
            <w:noProof/>
            <w:sz w:val="28"/>
            <w:szCs w:val="30"/>
          </w:rPr>
          <w:t>”</w:t>
        </w:r>
        <w:r w:rsidR="00F403E6" w:rsidRPr="00DF4BE0">
          <w:rPr>
            <w:rStyle w:val="aa"/>
            <w:rFonts w:asciiTheme="minorEastAsia" w:hAnsiTheme="minorEastAsia" w:hint="eastAsia"/>
            <w:b w:val="0"/>
            <w:noProof/>
            <w:sz w:val="28"/>
            <w:szCs w:val="30"/>
          </w:rPr>
          <w:t>，</w:t>
        </w:r>
        <w:r w:rsidR="00F403E6" w:rsidRPr="00DF4BE0">
          <w:rPr>
            <w:rStyle w:val="aa"/>
            <w:rFonts w:asciiTheme="minorEastAsia" w:hAnsiTheme="minorEastAsia"/>
            <w:b w:val="0"/>
            <w:noProof/>
            <w:sz w:val="28"/>
            <w:szCs w:val="30"/>
          </w:rPr>
          <w:t xml:space="preserve"> </w:t>
        </w:r>
        <w:r w:rsidR="00F403E6" w:rsidRPr="00DF4BE0">
          <w:rPr>
            <w:rStyle w:val="aa"/>
            <w:rFonts w:asciiTheme="minorEastAsia" w:hAnsiTheme="minorEastAsia" w:hint="eastAsia"/>
            <w:b w:val="0"/>
            <w:noProof/>
            <w:sz w:val="28"/>
            <w:szCs w:val="30"/>
          </w:rPr>
          <w:t>必须扭住主体责任这个“牛鼻子</w:t>
        </w:r>
        <w:r w:rsidR="00F403E6" w:rsidRPr="00DF4BE0">
          <w:rPr>
            <w:rStyle w:val="aa"/>
            <w:rFonts w:asciiTheme="minorEastAsia" w:hAnsiTheme="minorEastAsia"/>
            <w:b w:val="0"/>
            <w:noProof/>
            <w:sz w:val="28"/>
            <w:szCs w:val="30"/>
          </w:rPr>
          <w:t>”</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_Toc483409917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144</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918" w:history="1">
        <w:r w:rsidR="00F403E6" w:rsidRPr="00DF4BE0">
          <w:rPr>
            <w:rStyle w:val="aa"/>
            <w:rFonts w:asciiTheme="minorEastAsia" w:hAnsiTheme="minorEastAsia" w:hint="eastAsia"/>
            <w:b w:val="0"/>
            <w:noProof/>
            <w:sz w:val="28"/>
            <w:szCs w:val="30"/>
          </w:rPr>
          <w:t>创新工作方法，让“第一种形态”落地生根</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_Toc483409918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146</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919" w:history="1">
        <w:r w:rsidR="00F403E6" w:rsidRPr="00DF4BE0">
          <w:rPr>
            <w:rStyle w:val="aa"/>
            <w:rFonts w:asciiTheme="minorEastAsia" w:hAnsiTheme="minorEastAsia" w:hint="eastAsia"/>
            <w:b w:val="0"/>
            <w:noProof/>
            <w:sz w:val="28"/>
            <w:szCs w:val="30"/>
          </w:rPr>
          <w:t>落实“第一种形态”，是对干部最大的爱护</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_Toc483409919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147</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920" w:history="1">
        <w:r w:rsidR="00F403E6" w:rsidRPr="00DF4BE0">
          <w:rPr>
            <w:rStyle w:val="aa"/>
            <w:rFonts w:asciiTheme="minorEastAsia" w:hAnsiTheme="minorEastAsia" w:hint="eastAsia"/>
            <w:b w:val="0"/>
            <w:noProof/>
            <w:sz w:val="28"/>
            <w:szCs w:val="30"/>
          </w:rPr>
          <w:t>中秋国庆期间北京市通报违反中央八项规定精神问题</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_Toc483409920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148</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10"/>
        <w:spacing w:line="520" w:lineRule="exact"/>
        <w:rPr>
          <w:rFonts w:asciiTheme="minorEastAsia" w:hAnsiTheme="minorEastAsia" w:cstheme="minorBidi"/>
          <w:b w:val="0"/>
          <w:bCs w:val="0"/>
          <w:iCs w:val="0"/>
          <w:sz w:val="28"/>
          <w:szCs w:val="30"/>
        </w:rPr>
      </w:pPr>
      <w:hyperlink w:anchor="_Toc483409921" w:history="1">
        <w:r w:rsidR="00F403E6" w:rsidRPr="00DF4BE0">
          <w:rPr>
            <w:rStyle w:val="aa"/>
            <w:rFonts w:asciiTheme="minorEastAsia" w:hAnsiTheme="minorEastAsia" w:hint="eastAsia"/>
            <w:b w:val="0"/>
            <w:sz w:val="28"/>
            <w:szCs w:val="30"/>
          </w:rPr>
          <w:t>第</w:t>
        </w:r>
        <w:r w:rsidR="00F403E6" w:rsidRPr="00DF4BE0">
          <w:rPr>
            <w:rStyle w:val="aa"/>
            <w:rFonts w:asciiTheme="minorEastAsia" w:hAnsiTheme="minorEastAsia"/>
            <w:b w:val="0"/>
            <w:sz w:val="28"/>
            <w:szCs w:val="30"/>
          </w:rPr>
          <w:t>21</w:t>
        </w:r>
        <w:r w:rsidR="00F403E6" w:rsidRPr="00DF4BE0">
          <w:rPr>
            <w:rStyle w:val="aa"/>
            <w:rFonts w:asciiTheme="minorEastAsia" w:hAnsiTheme="minorEastAsia" w:hint="eastAsia"/>
            <w:b w:val="0"/>
            <w:sz w:val="28"/>
            <w:szCs w:val="30"/>
          </w:rPr>
          <w:t>期</w:t>
        </w:r>
        <w:r w:rsidR="00F403E6" w:rsidRPr="00DF4BE0">
          <w:rPr>
            <w:rFonts w:asciiTheme="minorEastAsia" w:hAnsiTheme="minorEastAsia"/>
            <w:b w:val="0"/>
            <w:webHidden/>
            <w:sz w:val="28"/>
            <w:szCs w:val="30"/>
          </w:rPr>
          <w:tab/>
        </w:r>
        <w:r w:rsidR="00F403E6" w:rsidRPr="00DF4BE0">
          <w:rPr>
            <w:rFonts w:asciiTheme="minorEastAsia" w:hAnsiTheme="minorEastAsia"/>
            <w:b w:val="0"/>
            <w:webHidden/>
            <w:sz w:val="28"/>
            <w:szCs w:val="30"/>
          </w:rPr>
          <w:fldChar w:fldCharType="begin"/>
        </w:r>
        <w:r w:rsidR="00F403E6" w:rsidRPr="00DF4BE0">
          <w:rPr>
            <w:rFonts w:asciiTheme="minorEastAsia" w:hAnsiTheme="minorEastAsia"/>
            <w:b w:val="0"/>
            <w:webHidden/>
            <w:sz w:val="28"/>
            <w:szCs w:val="30"/>
          </w:rPr>
          <w:instrText xml:space="preserve"> PAGEREF _Toc483409921 \h </w:instrText>
        </w:r>
        <w:r w:rsidR="00F403E6" w:rsidRPr="00DF4BE0">
          <w:rPr>
            <w:rFonts w:asciiTheme="minorEastAsia" w:hAnsiTheme="minorEastAsia"/>
            <w:b w:val="0"/>
            <w:webHidden/>
            <w:sz w:val="28"/>
            <w:szCs w:val="30"/>
          </w:rPr>
        </w:r>
        <w:r w:rsidR="00F403E6" w:rsidRPr="00DF4BE0">
          <w:rPr>
            <w:rFonts w:asciiTheme="minorEastAsia" w:hAnsiTheme="minorEastAsia"/>
            <w:b w:val="0"/>
            <w:webHidden/>
            <w:sz w:val="28"/>
            <w:szCs w:val="30"/>
          </w:rPr>
          <w:fldChar w:fldCharType="separate"/>
        </w:r>
        <w:r w:rsidR="003B7523">
          <w:rPr>
            <w:rFonts w:asciiTheme="minorEastAsia" w:hAnsiTheme="minorEastAsia"/>
            <w:b w:val="0"/>
            <w:webHidden/>
            <w:sz w:val="28"/>
            <w:szCs w:val="30"/>
          </w:rPr>
          <w:t>150</w:t>
        </w:r>
        <w:r w:rsidR="00F403E6" w:rsidRPr="00DF4BE0">
          <w:rPr>
            <w:rFonts w:asciiTheme="minorEastAsia" w:hAnsiTheme="minorEastAsia"/>
            <w:b w:val="0"/>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922" w:history="1">
        <w:r w:rsidR="00F403E6" w:rsidRPr="00DF4BE0">
          <w:rPr>
            <w:rStyle w:val="aa"/>
            <w:rFonts w:asciiTheme="minorEastAsia" w:hAnsiTheme="minorEastAsia" w:hint="eastAsia"/>
            <w:b w:val="0"/>
            <w:noProof/>
            <w:sz w:val="28"/>
            <w:szCs w:val="30"/>
          </w:rPr>
          <w:t>一、不如实报告个人有关事项问题</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_Toc483409922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150</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923" w:history="1">
        <w:r w:rsidR="00F403E6" w:rsidRPr="00DF4BE0">
          <w:rPr>
            <w:rStyle w:val="aa"/>
            <w:rFonts w:asciiTheme="minorEastAsia" w:hAnsiTheme="minorEastAsia" w:hint="eastAsia"/>
            <w:b w:val="0"/>
            <w:noProof/>
            <w:sz w:val="28"/>
            <w:szCs w:val="30"/>
          </w:rPr>
          <w:t>二、大操大办婚丧喜庆事宜问题</w:t>
        </w:r>
        <w:bookmarkStart w:id="0" w:name="_GoBack"/>
        <w:bookmarkEnd w:id="0"/>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_Toc483409923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151</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924" w:history="1">
        <w:r w:rsidR="00F403E6" w:rsidRPr="00DF4BE0">
          <w:rPr>
            <w:rStyle w:val="aa"/>
            <w:rFonts w:asciiTheme="minorEastAsia" w:hAnsiTheme="minorEastAsia" w:hint="eastAsia"/>
            <w:b w:val="0"/>
            <w:noProof/>
            <w:sz w:val="28"/>
            <w:szCs w:val="30"/>
          </w:rPr>
          <w:t>三、党员醉酒驾车构成犯罪问题</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_Toc483409924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153</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925" w:history="1">
        <w:r w:rsidR="00F403E6" w:rsidRPr="00DF4BE0">
          <w:rPr>
            <w:rStyle w:val="aa"/>
            <w:rFonts w:asciiTheme="minorEastAsia" w:hAnsiTheme="minorEastAsia" w:hint="eastAsia"/>
            <w:b w:val="0"/>
            <w:noProof/>
            <w:sz w:val="28"/>
            <w:szCs w:val="30"/>
          </w:rPr>
          <w:t>四、党员嫖娼问题</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_Toc483409925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154</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926" w:history="1">
        <w:r w:rsidR="00F403E6" w:rsidRPr="00DF4BE0">
          <w:rPr>
            <w:rStyle w:val="aa"/>
            <w:rFonts w:asciiTheme="minorEastAsia" w:hAnsiTheme="minorEastAsia" w:hint="eastAsia"/>
            <w:b w:val="0"/>
            <w:noProof/>
            <w:sz w:val="28"/>
            <w:szCs w:val="30"/>
          </w:rPr>
          <w:t>中秋国庆期间北京市通报违反中央八项规定精神问题</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_Toc483409926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155</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10"/>
        <w:spacing w:line="520" w:lineRule="exact"/>
        <w:rPr>
          <w:rFonts w:asciiTheme="minorEastAsia" w:hAnsiTheme="minorEastAsia" w:cstheme="minorBidi"/>
          <w:b w:val="0"/>
          <w:bCs w:val="0"/>
          <w:iCs w:val="0"/>
          <w:sz w:val="28"/>
          <w:szCs w:val="30"/>
        </w:rPr>
      </w:pPr>
      <w:hyperlink w:anchor="_Toc483409927" w:history="1">
        <w:r w:rsidR="00F403E6" w:rsidRPr="00DF4BE0">
          <w:rPr>
            <w:rStyle w:val="aa"/>
            <w:rFonts w:asciiTheme="minorEastAsia" w:hAnsiTheme="minorEastAsia" w:hint="eastAsia"/>
            <w:b w:val="0"/>
            <w:sz w:val="28"/>
            <w:szCs w:val="30"/>
          </w:rPr>
          <w:t>第</w:t>
        </w:r>
        <w:r w:rsidR="00F403E6" w:rsidRPr="00DF4BE0">
          <w:rPr>
            <w:rStyle w:val="aa"/>
            <w:rFonts w:asciiTheme="minorEastAsia" w:hAnsiTheme="minorEastAsia"/>
            <w:b w:val="0"/>
            <w:sz w:val="28"/>
            <w:szCs w:val="30"/>
          </w:rPr>
          <w:t>22</w:t>
        </w:r>
        <w:r w:rsidR="00F403E6" w:rsidRPr="00DF4BE0">
          <w:rPr>
            <w:rStyle w:val="aa"/>
            <w:rFonts w:asciiTheme="minorEastAsia" w:hAnsiTheme="minorEastAsia" w:hint="eastAsia"/>
            <w:b w:val="0"/>
            <w:sz w:val="28"/>
            <w:szCs w:val="30"/>
          </w:rPr>
          <w:t>期</w:t>
        </w:r>
        <w:r w:rsidR="00F403E6" w:rsidRPr="00DF4BE0">
          <w:rPr>
            <w:rFonts w:asciiTheme="minorEastAsia" w:hAnsiTheme="minorEastAsia"/>
            <w:b w:val="0"/>
            <w:webHidden/>
            <w:sz w:val="28"/>
            <w:szCs w:val="30"/>
          </w:rPr>
          <w:tab/>
        </w:r>
        <w:r w:rsidR="00F403E6" w:rsidRPr="00DF4BE0">
          <w:rPr>
            <w:rFonts w:asciiTheme="minorEastAsia" w:hAnsiTheme="minorEastAsia"/>
            <w:b w:val="0"/>
            <w:webHidden/>
            <w:sz w:val="28"/>
            <w:szCs w:val="30"/>
          </w:rPr>
          <w:fldChar w:fldCharType="begin"/>
        </w:r>
        <w:r w:rsidR="00F403E6" w:rsidRPr="00DF4BE0">
          <w:rPr>
            <w:rFonts w:asciiTheme="minorEastAsia" w:hAnsiTheme="minorEastAsia"/>
            <w:b w:val="0"/>
            <w:webHidden/>
            <w:sz w:val="28"/>
            <w:szCs w:val="30"/>
          </w:rPr>
          <w:instrText xml:space="preserve"> PAGEREF _Toc483409927 \h </w:instrText>
        </w:r>
        <w:r w:rsidR="00F403E6" w:rsidRPr="00DF4BE0">
          <w:rPr>
            <w:rFonts w:asciiTheme="minorEastAsia" w:hAnsiTheme="minorEastAsia"/>
            <w:b w:val="0"/>
            <w:webHidden/>
            <w:sz w:val="28"/>
            <w:szCs w:val="30"/>
          </w:rPr>
        </w:r>
        <w:r w:rsidR="00F403E6" w:rsidRPr="00DF4BE0">
          <w:rPr>
            <w:rFonts w:asciiTheme="minorEastAsia" w:hAnsiTheme="minorEastAsia"/>
            <w:b w:val="0"/>
            <w:webHidden/>
            <w:sz w:val="28"/>
            <w:szCs w:val="30"/>
          </w:rPr>
          <w:fldChar w:fldCharType="separate"/>
        </w:r>
        <w:r w:rsidR="003B7523">
          <w:rPr>
            <w:rFonts w:asciiTheme="minorEastAsia" w:hAnsiTheme="minorEastAsia"/>
            <w:b w:val="0"/>
            <w:webHidden/>
            <w:sz w:val="28"/>
            <w:szCs w:val="30"/>
          </w:rPr>
          <w:t>157</w:t>
        </w:r>
        <w:r w:rsidR="00F403E6" w:rsidRPr="00DF4BE0">
          <w:rPr>
            <w:rFonts w:asciiTheme="minorEastAsia" w:hAnsiTheme="minorEastAsia"/>
            <w:b w:val="0"/>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928" w:history="1">
        <w:r w:rsidR="00F403E6" w:rsidRPr="00DF4BE0">
          <w:rPr>
            <w:rStyle w:val="aa"/>
            <w:rFonts w:asciiTheme="minorEastAsia" w:hAnsiTheme="minorEastAsia" w:hint="eastAsia"/>
            <w:b w:val="0"/>
            <w:noProof/>
            <w:sz w:val="28"/>
            <w:szCs w:val="30"/>
          </w:rPr>
          <w:t>一、加强党的领导，强化担当敢于亮剑</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_Toc483409928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157</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929" w:history="1">
        <w:r w:rsidR="00F403E6" w:rsidRPr="00DF4BE0">
          <w:rPr>
            <w:rStyle w:val="aa"/>
            <w:rFonts w:asciiTheme="minorEastAsia" w:hAnsiTheme="minorEastAsia" w:hint="eastAsia"/>
            <w:b w:val="0"/>
            <w:noProof/>
            <w:sz w:val="28"/>
            <w:szCs w:val="30"/>
          </w:rPr>
          <w:t>二、绷紧作风建设这根弦，扼牢权力</w:t>
        </w:r>
        <w:r w:rsidR="00F403E6" w:rsidRPr="00DF4BE0">
          <w:rPr>
            <w:rStyle w:val="aa"/>
            <w:rFonts w:asciiTheme="minorEastAsia" w:hAnsiTheme="minorEastAsia"/>
            <w:b w:val="0"/>
            <w:noProof/>
            <w:sz w:val="28"/>
            <w:szCs w:val="30"/>
          </w:rPr>
          <w:t>“</w:t>
        </w:r>
        <w:r w:rsidR="00F403E6" w:rsidRPr="00DF4BE0">
          <w:rPr>
            <w:rStyle w:val="aa"/>
            <w:rFonts w:asciiTheme="minorEastAsia" w:hAnsiTheme="minorEastAsia" w:hint="eastAsia"/>
            <w:b w:val="0"/>
            <w:noProof/>
            <w:sz w:val="28"/>
            <w:szCs w:val="30"/>
          </w:rPr>
          <w:t>任性的手</w:t>
        </w:r>
        <w:r w:rsidR="00F403E6" w:rsidRPr="00DF4BE0">
          <w:rPr>
            <w:rStyle w:val="aa"/>
            <w:rFonts w:asciiTheme="minorEastAsia" w:hAnsiTheme="minorEastAsia"/>
            <w:b w:val="0"/>
            <w:noProof/>
            <w:sz w:val="28"/>
            <w:szCs w:val="30"/>
          </w:rPr>
          <w:t>”</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_Toc483409929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158</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930" w:history="1">
        <w:r w:rsidR="00F403E6" w:rsidRPr="00DF4BE0">
          <w:rPr>
            <w:rStyle w:val="aa"/>
            <w:rFonts w:asciiTheme="minorEastAsia" w:hAnsiTheme="minorEastAsia" w:hint="eastAsia"/>
            <w:b w:val="0"/>
            <w:noProof/>
            <w:sz w:val="28"/>
            <w:szCs w:val="30"/>
          </w:rPr>
          <w:t>三、用问责把责任压下去，全面从严治党永远在路上</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_Toc483409930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159</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931" w:history="1">
        <w:r w:rsidR="00F403E6" w:rsidRPr="00DF4BE0">
          <w:rPr>
            <w:rStyle w:val="aa"/>
            <w:rFonts w:asciiTheme="minorEastAsia" w:hAnsiTheme="minorEastAsia" w:hint="eastAsia"/>
            <w:b w:val="0"/>
            <w:noProof/>
            <w:sz w:val="28"/>
            <w:szCs w:val="30"/>
          </w:rPr>
          <w:t>四、把纪律挺在前面，真正成为</w:t>
        </w:r>
        <w:r w:rsidR="00F403E6" w:rsidRPr="00DF4BE0">
          <w:rPr>
            <w:rStyle w:val="aa"/>
            <w:rFonts w:asciiTheme="minorEastAsia" w:hAnsiTheme="minorEastAsia"/>
            <w:b w:val="0"/>
            <w:noProof/>
            <w:sz w:val="28"/>
            <w:szCs w:val="30"/>
          </w:rPr>
          <w:t>“</w:t>
        </w:r>
        <w:r w:rsidR="00F403E6" w:rsidRPr="00DF4BE0">
          <w:rPr>
            <w:rStyle w:val="aa"/>
            <w:rFonts w:asciiTheme="minorEastAsia" w:hAnsiTheme="minorEastAsia" w:hint="eastAsia"/>
            <w:b w:val="0"/>
            <w:noProof/>
            <w:sz w:val="28"/>
            <w:szCs w:val="30"/>
          </w:rPr>
          <w:t>带电的高压线</w:t>
        </w:r>
        <w:r w:rsidR="00F403E6" w:rsidRPr="00DF4BE0">
          <w:rPr>
            <w:rStyle w:val="aa"/>
            <w:rFonts w:asciiTheme="minorEastAsia" w:hAnsiTheme="minorEastAsia"/>
            <w:b w:val="0"/>
            <w:noProof/>
            <w:sz w:val="28"/>
            <w:szCs w:val="30"/>
          </w:rPr>
          <w:t>”</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_Toc483409931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160</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932" w:history="1">
        <w:r w:rsidR="00F403E6" w:rsidRPr="00DF4BE0">
          <w:rPr>
            <w:rStyle w:val="aa"/>
            <w:rFonts w:asciiTheme="minorEastAsia" w:hAnsiTheme="minorEastAsia" w:hint="eastAsia"/>
            <w:b w:val="0"/>
            <w:noProof/>
            <w:sz w:val="28"/>
            <w:szCs w:val="30"/>
          </w:rPr>
          <w:t>五、咬耳扯袖、红脸出汗，坚决扎实推进党风廉政建设</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_Toc483409932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160</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10"/>
        <w:spacing w:line="520" w:lineRule="exact"/>
        <w:rPr>
          <w:rFonts w:asciiTheme="minorEastAsia" w:hAnsiTheme="minorEastAsia" w:cstheme="minorBidi"/>
          <w:b w:val="0"/>
          <w:bCs w:val="0"/>
          <w:iCs w:val="0"/>
          <w:sz w:val="28"/>
          <w:szCs w:val="30"/>
        </w:rPr>
      </w:pPr>
      <w:hyperlink w:anchor="_Toc483409933" w:history="1">
        <w:r w:rsidR="00F403E6" w:rsidRPr="00DF4BE0">
          <w:rPr>
            <w:rStyle w:val="aa"/>
            <w:rFonts w:asciiTheme="minorEastAsia" w:hAnsiTheme="minorEastAsia" w:hint="eastAsia"/>
            <w:b w:val="0"/>
            <w:sz w:val="28"/>
            <w:szCs w:val="30"/>
          </w:rPr>
          <w:t>第</w:t>
        </w:r>
        <w:r w:rsidR="00F403E6" w:rsidRPr="00DF4BE0">
          <w:rPr>
            <w:rStyle w:val="aa"/>
            <w:rFonts w:asciiTheme="minorEastAsia" w:hAnsiTheme="minorEastAsia"/>
            <w:b w:val="0"/>
            <w:sz w:val="28"/>
            <w:szCs w:val="30"/>
          </w:rPr>
          <w:t>23</w:t>
        </w:r>
        <w:r w:rsidR="00F403E6" w:rsidRPr="00DF4BE0">
          <w:rPr>
            <w:rStyle w:val="aa"/>
            <w:rFonts w:asciiTheme="minorEastAsia" w:hAnsiTheme="minorEastAsia" w:hint="eastAsia"/>
            <w:b w:val="0"/>
            <w:sz w:val="28"/>
            <w:szCs w:val="30"/>
          </w:rPr>
          <w:t>期</w:t>
        </w:r>
        <w:r w:rsidR="00F403E6" w:rsidRPr="00DF4BE0">
          <w:rPr>
            <w:rFonts w:asciiTheme="minorEastAsia" w:hAnsiTheme="minorEastAsia"/>
            <w:b w:val="0"/>
            <w:webHidden/>
            <w:sz w:val="28"/>
            <w:szCs w:val="30"/>
          </w:rPr>
          <w:tab/>
        </w:r>
        <w:r w:rsidR="00F403E6" w:rsidRPr="00DF4BE0">
          <w:rPr>
            <w:rFonts w:asciiTheme="minorEastAsia" w:hAnsiTheme="minorEastAsia"/>
            <w:b w:val="0"/>
            <w:webHidden/>
            <w:sz w:val="28"/>
            <w:szCs w:val="30"/>
          </w:rPr>
          <w:fldChar w:fldCharType="begin"/>
        </w:r>
        <w:r w:rsidR="00F403E6" w:rsidRPr="00DF4BE0">
          <w:rPr>
            <w:rFonts w:asciiTheme="minorEastAsia" w:hAnsiTheme="minorEastAsia"/>
            <w:b w:val="0"/>
            <w:webHidden/>
            <w:sz w:val="28"/>
            <w:szCs w:val="30"/>
          </w:rPr>
          <w:instrText xml:space="preserve"> PAGEREF _Toc483409933 \h </w:instrText>
        </w:r>
        <w:r w:rsidR="00F403E6" w:rsidRPr="00DF4BE0">
          <w:rPr>
            <w:rFonts w:asciiTheme="minorEastAsia" w:hAnsiTheme="minorEastAsia"/>
            <w:b w:val="0"/>
            <w:webHidden/>
            <w:sz w:val="28"/>
            <w:szCs w:val="30"/>
          </w:rPr>
        </w:r>
        <w:r w:rsidR="00F403E6" w:rsidRPr="00DF4BE0">
          <w:rPr>
            <w:rFonts w:asciiTheme="minorEastAsia" w:hAnsiTheme="minorEastAsia"/>
            <w:b w:val="0"/>
            <w:webHidden/>
            <w:sz w:val="28"/>
            <w:szCs w:val="30"/>
          </w:rPr>
          <w:fldChar w:fldCharType="separate"/>
        </w:r>
        <w:r w:rsidR="003B7523">
          <w:rPr>
            <w:rFonts w:asciiTheme="minorEastAsia" w:hAnsiTheme="minorEastAsia"/>
            <w:b w:val="0"/>
            <w:webHidden/>
            <w:sz w:val="28"/>
            <w:szCs w:val="30"/>
          </w:rPr>
          <w:t>162</w:t>
        </w:r>
        <w:r w:rsidR="00F403E6" w:rsidRPr="00DF4BE0">
          <w:rPr>
            <w:rFonts w:asciiTheme="minorEastAsia" w:hAnsiTheme="minorEastAsia"/>
            <w:b w:val="0"/>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934" w:history="1">
        <w:r w:rsidR="00F403E6" w:rsidRPr="00DF4BE0">
          <w:rPr>
            <w:rStyle w:val="aa"/>
            <w:rFonts w:asciiTheme="minorEastAsia" w:hAnsiTheme="minorEastAsia" w:hint="eastAsia"/>
            <w:b w:val="0"/>
            <w:noProof/>
            <w:sz w:val="28"/>
            <w:szCs w:val="30"/>
          </w:rPr>
          <w:t>领导干部该如何对待谈话函询？</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_Toc483409934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162</w:t>
        </w:r>
        <w:r w:rsidR="00F403E6" w:rsidRPr="00DF4BE0">
          <w:rPr>
            <w:rFonts w:asciiTheme="minorEastAsia" w:hAnsiTheme="minorEastAsia"/>
            <w:b w:val="0"/>
            <w:noProof/>
            <w:webHidden/>
            <w:sz w:val="28"/>
            <w:szCs w:val="30"/>
          </w:rPr>
          <w:fldChar w:fldCharType="end"/>
        </w:r>
      </w:hyperlink>
    </w:p>
    <w:p w:rsidR="00F403E6" w:rsidRPr="00DF4BE0" w:rsidRDefault="009E3625" w:rsidP="00DF4BE0">
      <w:pPr>
        <w:pStyle w:val="10"/>
        <w:spacing w:line="520" w:lineRule="exact"/>
        <w:rPr>
          <w:rFonts w:asciiTheme="minorEastAsia" w:hAnsiTheme="minorEastAsia" w:cstheme="minorBidi"/>
          <w:b w:val="0"/>
          <w:bCs w:val="0"/>
          <w:iCs w:val="0"/>
          <w:sz w:val="28"/>
          <w:szCs w:val="30"/>
        </w:rPr>
      </w:pPr>
      <w:hyperlink w:anchor="_Toc483409935" w:history="1">
        <w:r w:rsidR="00F403E6" w:rsidRPr="00DF4BE0">
          <w:rPr>
            <w:rStyle w:val="aa"/>
            <w:rFonts w:asciiTheme="minorEastAsia" w:hAnsiTheme="minorEastAsia" w:hint="eastAsia"/>
            <w:b w:val="0"/>
            <w:sz w:val="28"/>
            <w:szCs w:val="30"/>
          </w:rPr>
          <w:t>第</w:t>
        </w:r>
        <w:r w:rsidR="00F403E6" w:rsidRPr="00DF4BE0">
          <w:rPr>
            <w:rStyle w:val="aa"/>
            <w:rFonts w:asciiTheme="minorEastAsia" w:hAnsiTheme="minorEastAsia"/>
            <w:b w:val="0"/>
            <w:sz w:val="28"/>
            <w:szCs w:val="30"/>
          </w:rPr>
          <w:t>24</w:t>
        </w:r>
        <w:r w:rsidR="00F403E6" w:rsidRPr="00DF4BE0">
          <w:rPr>
            <w:rStyle w:val="aa"/>
            <w:rFonts w:asciiTheme="minorEastAsia" w:hAnsiTheme="minorEastAsia" w:hint="eastAsia"/>
            <w:b w:val="0"/>
            <w:sz w:val="28"/>
            <w:szCs w:val="30"/>
          </w:rPr>
          <w:t>期</w:t>
        </w:r>
        <w:r w:rsidR="00F403E6" w:rsidRPr="00DF4BE0">
          <w:rPr>
            <w:rFonts w:asciiTheme="minorEastAsia" w:hAnsiTheme="minorEastAsia"/>
            <w:b w:val="0"/>
            <w:webHidden/>
            <w:sz w:val="28"/>
            <w:szCs w:val="30"/>
          </w:rPr>
          <w:tab/>
        </w:r>
        <w:r w:rsidR="00F403E6" w:rsidRPr="00DF4BE0">
          <w:rPr>
            <w:rFonts w:asciiTheme="minorEastAsia" w:hAnsiTheme="minorEastAsia"/>
            <w:b w:val="0"/>
            <w:webHidden/>
            <w:sz w:val="28"/>
            <w:szCs w:val="30"/>
          </w:rPr>
          <w:fldChar w:fldCharType="begin"/>
        </w:r>
        <w:r w:rsidR="00F403E6" w:rsidRPr="00DF4BE0">
          <w:rPr>
            <w:rFonts w:asciiTheme="minorEastAsia" w:hAnsiTheme="minorEastAsia"/>
            <w:b w:val="0"/>
            <w:webHidden/>
            <w:sz w:val="28"/>
            <w:szCs w:val="30"/>
          </w:rPr>
          <w:instrText xml:space="preserve"> PAGEREF _Toc483409935 \h </w:instrText>
        </w:r>
        <w:r w:rsidR="00F403E6" w:rsidRPr="00DF4BE0">
          <w:rPr>
            <w:rFonts w:asciiTheme="minorEastAsia" w:hAnsiTheme="minorEastAsia"/>
            <w:b w:val="0"/>
            <w:webHidden/>
            <w:sz w:val="28"/>
            <w:szCs w:val="30"/>
          </w:rPr>
        </w:r>
        <w:r w:rsidR="00F403E6" w:rsidRPr="00DF4BE0">
          <w:rPr>
            <w:rFonts w:asciiTheme="minorEastAsia" w:hAnsiTheme="minorEastAsia"/>
            <w:b w:val="0"/>
            <w:webHidden/>
            <w:sz w:val="28"/>
            <w:szCs w:val="30"/>
          </w:rPr>
          <w:fldChar w:fldCharType="separate"/>
        </w:r>
        <w:r w:rsidR="003B7523">
          <w:rPr>
            <w:rFonts w:asciiTheme="minorEastAsia" w:hAnsiTheme="minorEastAsia"/>
            <w:b w:val="0"/>
            <w:webHidden/>
            <w:sz w:val="28"/>
            <w:szCs w:val="30"/>
          </w:rPr>
          <w:t>170</w:t>
        </w:r>
        <w:r w:rsidR="00F403E6" w:rsidRPr="00DF4BE0">
          <w:rPr>
            <w:rFonts w:asciiTheme="minorEastAsia" w:hAnsiTheme="minorEastAsia"/>
            <w:b w:val="0"/>
            <w:webHidden/>
            <w:sz w:val="28"/>
            <w:szCs w:val="30"/>
          </w:rPr>
          <w:fldChar w:fldCharType="end"/>
        </w:r>
      </w:hyperlink>
    </w:p>
    <w:p w:rsidR="00F403E6" w:rsidRPr="00DF4BE0" w:rsidRDefault="009E3625" w:rsidP="00DF4BE0">
      <w:pPr>
        <w:pStyle w:val="20"/>
        <w:spacing w:line="520" w:lineRule="exact"/>
        <w:rPr>
          <w:rFonts w:asciiTheme="minorEastAsia" w:hAnsiTheme="minorEastAsia" w:cstheme="minorBidi"/>
          <w:b w:val="0"/>
          <w:bCs w:val="0"/>
          <w:noProof/>
          <w:sz w:val="28"/>
          <w:szCs w:val="30"/>
        </w:rPr>
      </w:pPr>
      <w:hyperlink w:anchor="_Toc483409936" w:history="1">
        <w:r w:rsidR="00F403E6" w:rsidRPr="00DF4BE0">
          <w:rPr>
            <w:rStyle w:val="aa"/>
            <w:rFonts w:asciiTheme="minorEastAsia" w:hAnsiTheme="minorEastAsia" w:cs="宋体" w:hint="eastAsia"/>
            <w:b w:val="0"/>
            <w:noProof/>
            <w:sz w:val="28"/>
            <w:szCs w:val="30"/>
          </w:rPr>
          <w:t>公款旅游造假成培训课程</w:t>
        </w:r>
        <w:r w:rsidR="00F403E6" w:rsidRPr="00DF4BE0">
          <w:rPr>
            <w:rFonts w:asciiTheme="minorEastAsia" w:hAnsiTheme="minorEastAsia"/>
            <w:b w:val="0"/>
            <w:noProof/>
            <w:webHidden/>
            <w:sz w:val="28"/>
            <w:szCs w:val="30"/>
          </w:rPr>
          <w:tab/>
        </w:r>
        <w:r w:rsidR="00F403E6" w:rsidRPr="00DF4BE0">
          <w:rPr>
            <w:rFonts w:asciiTheme="minorEastAsia" w:hAnsiTheme="minorEastAsia"/>
            <w:b w:val="0"/>
            <w:noProof/>
            <w:webHidden/>
            <w:sz w:val="28"/>
            <w:szCs w:val="30"/>
          </w:rPr>
          <w:fldChar w:fldCharType="begin"/>
        </w:r>
        <w:r w:rsidR="00F403E6" w:rsidRPr="00DF4BE0">
          <w:rPr>
            <w:rFonts w:asciiTheme="minorEastAsia" w:hAnsiTheme="minorEastAsia"/>
            <w:b w:val="0"/>
            <w:noProof/>
            <w:webHidden/>
            <w:sz w:val="28"/>
            <w:szCs w:val="30"/>
          </w:rPr>
          <w:instrText xml:space="preserve"> PAGEREF _Toc483409936 \h </w:instrText>
        </w:r>
        <w:r w:rsidR="00F403E6" w:rsidRPr="00DF4BE0">
          <w:rPr>
            <w:rFonts w:asciiTheme="minorEastAsia" w:hAnsiTheme="minorEastAsia"/>
            <w:b w:val="0"/>
            <w:noProof/>
            <w:webHidden/>
            <w:sz w:val="28"/>
            <w:szCs w:val="30"/>
          </w:rPr>
        </w:r>
        <w:r w:rsidR="00F403E6" w:rsidRPr="00DF4BE0">
          <w:rPr>
            <w:rFonts w:asciiTheme="minorEastAsia" w:hAnsiTheme="minorEastAsia"/>
            <w:b w:val="0"/>
            <w:noProof/>
            <w:webHidden/>
            <w:sz w:val="28"/>
            <w:szCs w:val="30"/>
          </w:rPr>
          <w:fldChar w:fldCharType="separate"/>
        </w:r>
        <w:r w:rsidR="003B7523">
          <w:rPr>
            <w:rFonts w:asciiTheme="minorEastAsia" w:hAnsiTheme="minorEastAsia"/>
            <w:b w:val="0"/>
            <w:noProof/>
            <w:webHidden/>
            <w:sz w:val="28"/>
            <w:szCs w:val="30"/>
          </w:rPr>
          <w:t>170</w:t>
        </w:r>
        <w:r w:rsidR="00F403E6" w:rsidRPr="00DF4BE0">
          <w:rPr>
            <w:rFonts w:asciiTheme="minorEastAsia" w:hAnsiTheme="minorEastAsia"/>
            <w:b w:val="0"/>
            <w:noProof/>
            <w:webHidden/>
            <w:sz w:val="28"/>
            <w:szCs w:val="30"/>
          </w:rPr>
          <w:fldChar w:fldCharType="end"/>
        </w:r>
      </w:hyperlink>
    </w:p>
    <w:p w:rsidR="0031662C" w:rsidRPr="004879A5" w:rsidRDefault="001F1029" w:rsidP="00DF4BE0">
      <w:pPr>
        <w:pStyle w:val="20"/>
        <w:spacing w:before="0" w:line="520" w:lineRule="exact"/>
        <w:rPr>
          <w:rStyle w:val="aa"/>
          <w:rFonts w:ascii="宋体" w:eastAsia="宋体" w:hAnsi="宋体"/>
          <w:b w:val="0"/>
          <w:bCs w:val="0"/>
          <w:smallCaps/>
          <w:noProof/>
          <w:sz w:val="28"/>
          <w:szCs w:val="28"/>
        </w:rPr>
        <w:sectPr w:rsidR="0031662C" w:rsidRPr="004879A5" w:rsidSect="00DF4BE0">
          <w:footerReference w:type="default" r:id="rId10"/>
          <w:pgSz w:w="11906" w:h="16838"/>
          <w:pgMar w:top="1440" w:right="1800" w:bottom="1440" w:left="1800" w:header="851" w:footer="992" w:gutter="0"/>
          <w:pgNumType w:fmt="upperRoman" w:start="1"/>
          <w:cols w:space="425"/>
          <w:docGrid w:type="lines" w:linePitch="312"/>
        </w:sectPr>
      </w:pPr>
      <w:r w:rsidRPr="00DF4BE0">
        <w:rPr>
          <w:rStyle w:val="aa"/>
          <w:rFonts w:asciiTheme="minorEastAsia" w:hAnsiTheme="minorEastAsia"/>
          <w:b w:val="0"/>
          <w:bCs w:val="0"/>
          <w:iCs/>
          <w:smallCaps/>
          <w:noProof/>
          <w:sz w:val="28"/>
          <w:szCs w:val="30"/>
        </w:rPr>
        <w:fldChar w:fldCharType="end"/>
      </w:r>
    </w:p>
    <w:p w:rsidR="0031662C" w:rsidRPr="00F76F13" w:rsidRDefault="0031662C" w:rsidP="0031662C">
      <w:pPr>
        <w:spacing w:line="300" w:lineRule="exact"/>
        <w:rPr>
          <w:rFonts w:ascii="黑体" w:eastAsia="黑体" w:hAnsi="黑体"/>
          <w:bCs/>
          <w:color w:val="FF0000"/>
          <w:sz w:val="24"/>
          <w:szCs w:val="28"/>
        </w:rPr>
      </w:pPr>
      <w:r w:rsidRPr="00F76F13">
        <w:rPr>
          <w:rFonts w:ascii="黑体" w:eastAsia="黑体" w:hAnsi="黑体" w:hint="eastAsia"/>
          <w:bCs/>
          <w:color w:val="FF0000"/>
          <w:sz w:val="24"/>
          <w:szCs w:val="28"/>
        </w:rPr>
        <w:lastRenderedPageBreak/>
        <w:t>内部资料</w:t>
      </w:r>
    </w:p>
    <w:p w:rsidR="0031662C" w:rsidRPr="00F76F13" w:rsidRDefault="0031662C" w:rsidP="0031662C">
      <w:pPr>
        <w:spacing w:line="300" w:lineRule="exact"/>
        <w:rPr>
          <w:rFonts w:ascii="黑体" w:eastAsia="黑体" w:hAnsi="黑体"/>
          <w:bCs/>
          <w:color w:val="FF0000"/>
          <w:sz w:val="24"/>
          <w:szCs w:val="28"/>
        </w:rPr>
      </w:pPr>
      <w:r w:rsidRPr="007E78DB">
        <w:rPr>
          <w:rFonts w:ascii="黑体" w:eastAsia="黑体" w:hAnsi="黑体" w:hint="eastAsia"/>
          <w:bCs/>
          <w:color w:val="FF0000"/>
          <w:sz w:val="24"/>
          <w:szCs w:val="28"/>
        </w:rPr>
        <w:t>注意保密</w:t>
      </w:r>
    </w:p>
    <w:p w:rsidR="0031662C" w:rsidRPr="007E78DB" w:rsidRDefault="0031662C" w:rsidP="0031662C">
      <w:pPr>
        <w:jc w:val="center"/>
        <w:rPr>
          <w:rFonts w:eastAsia="黑体" w:cs="Times New Roman"/>
          <w:b/>
          <w:bCs/>
          <w:i/>
          <w:iCs/>
          <w:color w:val="FF0000"/>
          <w:sz w:val="96"/>
          <w:szCs w:val="72"/>
        </w:rPr>
      </w:pPr>
      <w:r>
        <w:rPr>
          <w:rFonts w:ascii="华文行楷" w:eastAsia="华文行楷" w:hint="eastAsia"/>
          <w:color w:val="FF0000"/>
          <w:sz w:val="144"/>
          <w:szCs w:val="72"/>
        </w:rPr>
        <w:t>明</w:t>
      </w:r>
      <w:r w:rsidRPr="004522E9">
        <w:rPr>
          <w:rFonts w:ascii="华文行楷" w:eastAsia="华文行楷" w:hint="eastAsia"/>
          <w:color w:val="FF0000"/>
          <w:sz w:val="144"/>
          <w:szCs w:val="72"/>
        </w:rPr>
        <w:t>镜</w:t>
      </w:r>
      <w:r>
        <w:rPr>
          <w:rFonts w:ascii="华文行楷" w:eastAsia="华文行楷" w:hint="eastAsia"/>
          <w:color w:val="FF0000"/>
          <w:sz w:val="144"/>
          <w:szCs w:val="72"/>
        </w:rPr>
        <w:t>月刊</w:t>
      </w:r>
    </w:p>
    <w:p w:rsidR="0031662C" w:rsidRPr="0002635A" w:rsidRDefault="0031662C" w:rsidP="0002635A">
      <w:pPr>
        <w:pStyle w:val="1"/>
      </w:pPr>
      <w:bookmarkStart w:id="1" w:name="_Toc483409836"/>
      <w:r w:rsidRPr="007E78DB">
        <w:rPr>
          <w:rFonts w:hint="eastAsia"/>
        </w:rPr>
        <w:t>第</w:t>
      </w:r>
      <w:r w:rsidRPr="0002635A">
        <w:rPr>
          <w:rFonts w:hint="eastAsia"/>
        </w:rPr>
        <w:t>1</w:t>
      </w:r>
      <w:r w:rsidRPr="007E78DB">
        <w:rPr>
          <w:rFonts w:hint="eastAsia"/>
        </w:rPr>
        <w:t>期</w:t>
      </w:r>
      <w:bookmarkEnd w:id="1"/>
    </w:p>
    <w:p w:rsidR="0031662C" w:rsidRPr="007E78DB" w:rsidRDefault="0031662C" w:rsidP="0031662C">
      <w:pPr>
        <w:spacing w:afterLines="20" w:after="62" w:line="340" w:lineRule="exact"/>
        <w:ind w:firstLineChars="50" w:firstLine="140"/>
        <w:rPr>
          <w:rStyle w:val="a5"/>
          <w:rFonts w:ascii="黑体" w:eastAsia="黑体" w:hAnsi="黑体" w:cs="Times New Roman"/>
          <w:color w:val="FF0000"/>
          <w:sz w:val="28"/>
          <w:szCs w:val="28"/>
        </w:rPr>
      </w:pPr>
      <w:r w:rsidRPr="007E78DB">
        <w:rPr>
          <w:rFonts w:ascii="黑体" w:eastAsia="黑体" w:hAnsi="黑体" w:cs="宋体" w:hint="eastAsia"/>
          <w:color w:val="FF0000"/>
          <w:kern w:val="0"/>
          <w:sz w:val="28"/>
          <w:szCs w:val="28"/>
        </w:rPr>
        <w:t>北京科技大学纪委监察室</w:t>
      </w:r>
      <w:r>
        <w:rPr>
          <w:rFonts w:ascii="黑体" w:eastAsia="黑体" w:hAnsi="黑体" w:cs="宋体" w:hint="eastAsia"/>
          <w:color w:val="FF0000"/>
          <w:kern w:val="0"/>
          <w:sz w:val="28"/>
          <w:szCs w:val="28"/>
        </w:rPr>
        <w:t xml:space="preserve">                   　</w:t>
      </w:r>
      <w:r w:rsidRPr="007E78DB">
        <w:rPr>
          <w:rFonts w:ascii="黑体" w:eastAsia="黑体" w:hAnsi="黑体"/>
          <w:color w:val="FF0000"/>
          <w:sz w:val="28"/>
          <w:szCs w:val="28"/>
        </w:rPr>
        <w:t>201</w:t>
      </w:r>
      <w:r w:rsidRPr="007E78DB">
        <w:rPr>
          <w:rFonts w:ascii="黑体" w:eastAsia="黑体" w:hAnsi="黑体" w:hint="eastAsia"/>
          <w:color w:val="FF0000"/>
          <w:sz w:val="28"/>
          <w:szCs w:val="28"/>
        </w:rPr>
        <w:t>4年</w:t>
      </w:r>
      <w:r>
        <w:rPr>
          <w:rFonts w:ascii="黑体" w:eastAsia="黑体" w:hAnsi="黑体" w:hint="eastAsia"/>
          <w:color w:val="FF0000"/>
          <w:sz w:val="28"/>
          <w:szCs w:val="28"/>
        </w:rPr>
        <w:t>3</w:t>
      </w:r>
      <w:r w:rsidRPr="007E78DB">
        <w:rPr>
          <w:rFonts w:ascii="黑体" w:eastAsia="黑体" w:hAnsi="黑体" w:hint="eastAsia"/>
          <w:color w:val="FF0000"/>
          <w:sz w:val="28"/>
          <w:szCs w:val="28"/>
        </w:rPr>
        <w:t>月</w:t>
      </w:r>
    </w:p>
    <w:p w:rsidR="0031662C" w:rsidRDefault="0031662C" w:rsidP="0031662C">
      <w:pPr>
        <w:rPr>
          <w:rFonts w:ascii="宋体" w:eastAsia="宋体" w:hAnsi="宋体" w:cs="宋体"/>
          <w:kern w:val="0"/>
          <w:sz w:val="24"/>
          <w:szCs w:val="24"/>
        </w:rPr>
      </w:pPr>
      <w:r>
        <w:rPr>
          <w:rFonts w:ascii="宋体" w:eastAsia="宋体" w:hAnsi="宋体" w:cs="宋体"/>
          <w:noProof/>
          <w:kern w:val="0"/>
          <w:sz w:val="24"/>
          <w:szCs w:val="24"/>
        </w:rPr>
        <mc:AlternateContent>
          <mc:Choice Requires="wps">
            <w:drawing>
              <wp:anchor distT="0" distB="0" distL="114300" distR="114300" simplePos="0" relativeHeight="251660288" behindDoc="0" locked="0" layoutInCell="1" allowOverlap="1" wp14:anchorId="39DFD45C" wp14:editId="5AE2A04B">
                <wp:simplePos x="0" y="0"/>
                <wp:positionH relativeFrom="column">
                  <wp:posOffset>-133350</wp:posOffset>
                </wp:positionH>
                <wp:positionV relativeFrom="paragraph">
                  <wp:posOffset>89535</wp:posOffset>
                </wp:positionV>
                <wp:extent cx="5505450" cy="0"/>
                <wp:effectExtent l="19050" t="26035" r="19050" b="21590"/>
                <wp:wrapNone/>
                <wp:docPr id="13" name="直接箭头连接符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05450" cy="0"/>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直接箭头连接符 13" o:spid="_x0000_s1026" type="#_x0000_t32" style="position:absolute;left:0;text-align:left;margin-left:-10.5pt;margin-top:7.05pt;width:433.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" strokecolor="red" strokeweight="3pt"/>
            </w:pict>
          </mc:Fallback>
        </mc:AlternateContent>
      </w:r>
    </w:p>
    <w:p w:rsidR="0031662C" w:rsidRPr="00987366" w:rsidRDefault="0031662C" w:rsidP="00987366">
      <w:pPr>
        <w:ind w:firstLineChars="200" w:firstLine="560"/>
        <w:rPr>
          <w:rFonts w:ascii="华文新魏" w:eastAsia="华文新魏"/>
          <w:color w:val="000000"/>
          <w:sz w:val="28"/>
        </w:rPr>
      </w:pPr>
      <w:r w:rsidRPr="00987366">
        <w:rPr>
          <w:rStyle w:val="a5"/>
          <w:rFonts w:ascii="华文新魏" w:eastAsia="华文新魏" w:hint="eastAsia"/>
          <w:b w:val="0"/>
          <w:color w:val="000000"/>
          <w:sz w:val="28"/>
          <w:szCs w:val="21"/>
        </w:rPr>
        <w:t>编者按：党的十八大以来，中央强力推进作风建设，狠抓中央八项规定精神落实，坚决纠正“四风”问题，</w:t>
      </w:r>
      <w:r w:rsidRPr="00987366">
        <w:rPr>
          <w:rFonts w:ascii="华文新魏" w:eastAsia="华文新魏" w:hint="eastAsia"/>
          <w:color w:val="000000"/>
          <w:sz w:val="28"/>
          <w:szCs w:val="21"/>
        </w:rPr>
        <w:t>严肃查处顶风违纪人员并及时通报曝光。结合贯彻落实八项规定，中央</w:t>
      </w:r>
      <w:r w:rsidRPr="00987366">
        <w:rPr>
          <w:rStyle w:val="a5"/>
          <w:rFonts w:ascii="华文新魏" w:eastAsia="华文新魏" w:hint="eastAsia"/>
          <w:b w:val="0"/>
          <w:color w:val="000000"/>
          <w:sz w:val="28"/>
          <w:szCs w:val="21"/>
        </w:rPr>
        <w:t>又密集出台了《党政机关</w:t>
      </w:r>
      <w:r w:rsidRPr="00987366">
        <w:rPr>
          <w:rFonts w:ascii="华文新魏" w:eastAsia="华文新魏" w:hint="eastAsia"/>
          <w:color w:val="000000"/>
          <w:sz w:val="28"/>
        </w:rPr>
        <w:t>厉行节约反对浪费条例》、《党政机关国内公务接待管理规定》等</w:t>
      </w:r>
      <w:r w:rsidRPr="00987366">
        <w:rPr>
          <w:rStyle w:val="a5"/>
          <w:rFonts w:ascii="华文新魏" w:eastAsia="华文新魏" w:hint="eastAsia"/>
          <w:b w:val="0"/>
          <w:color w:val="000000"/>
          <w:sz w:val="28"/>
          <w:szCs w:val="21"/>
        </w:rPr>
        <w:t>一系列配套党政法规。为加大宣传力度，</w:t>
      </w:r>
      <w:r w:rsidRPr="00987366">
        <w:rPr>
          <w:rFonts w:ascii="华文新魏" w:eastAsia="华文新魏" w:hint="eastAsia"/>
          <w:color w:val="000000"/>
          <w:sz w:val="28"/>
        </w:rPr>
        <w:t>本期《以案说纪》栏目对典型案例及违反的相关规定进行了梳理，供大家学习参考。</w:t>
      </w:r>
    </w:p>
    <w:p w:rsidR="0031662C" w:rsidRPr="00202CD4" w:rsidRDefault="0031662C" w:rsidP="0031662C">
      <w:pPr>
        <w:ind w:firstLineChars="200" w:firstLine="1041"/>
        <w:rPr>
          <w:rFonts w:ascii="华文行楷" w:eastAsia="华文行楷" w:hAnsi="华文楷体"/>
          <w:b/>
          <w:i/>
          <w:sz w:val="52"/>
          <w:szCs w:val="52"/>
        </w:rPr>
      </w:pPr>
    </w:p>
    <w:p w:rsidR="0031662C" w:rsidRDefault="0031662C" w:rsidP="0031662C">
      <w:pPr>
        <w:rPr>
          <w:rFonts w:ascii="华文隶书" w:eastAsia="华文隶书"/>
          <w:b/>
          <w:sz w:val="52"/>
          <w:szCs w:val="52"/>
        </w:rPr>
      </w:pPr>
      <w:r>
        <w:rPr>
          <w:rFonts w:ascii="华文行楷" w:eastAsia="华文行楷" w:hAnsi="华文楷体" w:hint="eastAsia"/>
          <w:b/>
          <w:i/>
          <w:sz w:val="52"/>
          <w:szCs w:val="52"/>
        </w:rPr>
        <w:t>以案说纪</w:t>
      </w:r>
      <w:r>
        <w:rPr>
          <w:rFonts w:ascii="华文隶书" w:eastAsia="华文隶书" w:hint="eastAsia"/>
          <w:b/>
          <w:sz w:val="52"/>
          <w:szCs w:val="52"/>
        </w:rPr>
        <w:t>//</w:t>
      </w:r>
    </w:p>
    <w:p w:rsidR="0031662C" w:rsidRDefault="0031662C" w:rsidP="0031662C">
      <w:pPr>
        <w:rPr>
          <w:rFonts w:ascii="仿宋_GB2312" w:eastAsia="仿宋_GB2312"/>
          <w:b/>
          <w:sz w:val="32"/>
          <w:szCs w:val="32"/>
        </w:rPr>
      </w:pPr>
      <w:r>
        <w:rPr>
          <w:rFonts w:ascii="华文行楷" w:eastAsia="华文行楷" w:hAnsi="华文楷体"/>
          <w:b/>
          <w:i/>
          <w:noProof/>
          <w:sz w:val="52"/>
          <w:szCs w:val="52"/>
        </w:rPr>
        <mc:AlternateContent>
          <mc:Choice Requires="wps">
            <w:drawing>
              <wp:anchor distT="0" distB="0" distL="114300" distR="114300" simplePos="0" relativeHeight="251661312" behindDoc="0" locked="0" layoutInCell="1" allowOverlap="1" wp14:anchorId="432C330A" wp14:editId="11AEDFA7">
                <wp:simplePos x="0" y="0"/>
                <wp:positionH relativeFrom="column">
                  <wp:posOffset>752475</wp:posOffset>
                </wp:positionH>
                <wp:positionV relativeFrom="paragraph">
                  <wp:posOffset>-128270</wp:posOffset>
                </wp:positionV>
                <wp:extent cx="1320800" cy="193040"/>
                <wp:effectExtent l="9525" t="10160" r="12700" b="6350"/>
                <wp:wrapNone/>
                <wp:docPr id="12" name="椭圆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0800" cy="193040"/>
                        </a:xfrm>
                        <a:prstGeom prst="ellipse">
                          <a:avLst/>
                        </a:prstGeom>
                        <a:solidFill>
                          <a:srgbClr val="FFFF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椭圆 12" o:spid="_x0000_s1026" style="position:absolute;left:0;text-align:left;margin-left:59.25pt;margin-top:-10.1pt;width:104pt;height:15.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" fillcolor="yellow"/>
            </w:pict>
          </mc:Fallback>
        </mc:AlternateContent>
      </w:r>
      <w:r>
        <w:rPr>
          <w:rFonts w:ascii="仿宋_GB2312" w:eastAsia="仿宋_GB2312" w:hint="eastAsia"/>
          <w:b/>
          <w:sz w:val="32"/>
          <w:szCs w:val="32"/>
        </w:rPr>
        <w:t xml:space="preserve">                  </w:t>
      </w:r>
    </w:p>
    <w:p w:rsidR="0031662C" w:rsidRPr="00F31C6F" w:rsidRDefault="00F31C6F" w:rsidP="00F371FF">
      <w:pPr>
        <w:pStyle w:val="2"/>
        <w:spacing w:before="156" w:after="156"/>
        <w:ind w:firstLine="643"/>
      </w:pPr>
      <w:bookmarkStart w:id="2" w:name="_Toc483409837"/>
      <w:r>
        <w:rPr>
          <w:rFonts w:hint="eastAsia"/>
        </w:rPr>
        <w:t>一、</w:t>
      </w:r>
      <w:r w:rsidR="0031662C" w:rsidRPr="00F31C6F">
        <w:rPr>
          <w:rFonts w:hint="eastAsia"/>
        </w:rPr>
        <w:t>违反规定发放津贴补贴</w:t>
      </w:r>
      <w:bookmarkEnd w:id="2"/>
    </w:p>
    <w:p w:rsidR="0031662C" w:rsidRDefault="0031662C" w:rsidP="0031662C">
      <w:pPr>
        <w:spacing w:line="600" w:lineRule="exact"/>
        <w:rPr>
          <w:rFonts w:ascii="仿宋_GB2312" w:eastAsia="仿宋_GB2312"/>
          <w:b/>
          <w:sz w:val="32"/>
          <w:szCs w:val="32"/>
        </w:rPr>
      </w:pPr>
      <w:r w:rsidRPr="00884F2F">
        <w:rPr>
          <w:rFonts w:ascii="仿宋_GB2312" w:eastAsia="仿宋_GB2312" w:hint="eastAsia"/>
          <w:sz w:val="32"/>
          <w:szCs w:val="32"/>
        </w:rPr>
        <w:t>【</w:t>
      </w:r>
      <w:r w:rsidRPr="00A3283E">
        <w:rPr>
          <w:rFonts w:ascii="仿宋_GB2312" w:eastAsia="仿宋_GB2312" w:hint="eastAsia"/>
          <w:b/>
          <w:sz w:val="32"/>
          <w:szCs w:val="32"/>
        </w:rPr>
        <w:t>典型案例</w:t>
      </w:r>
      <w:r w:rsidRPr="00884F2F">
        <w:rPr>
          <w:rFonts w:ascii="仿宋_GB2312" w:eastAsia="仿宋_GB2312" w:hint="eastAsia"/>
          <w:sz w:val="32"/>
          <w:szCs w:val="32"/>
        </w:rPr>
        <w:t>】</w:t>
      </w:r>
    </w:p>
    <w:p w:rsidR="0031662C" w:rsidRPr="000944B1" w:rsidRDefault="0031662C" w:rsidP="0031662C">
      <w:pPr>
        <w:spacing w:line="600" w:lineRule="exact"/>
        <w:ind w:firstLineChars="200" w:firstLine="640"/>
        <w:rPr>
          <w:rFonts w:ascii="仿宋_GB2312" w:eastAsia="仿宋_GB2312" w:hAnsiTheme="majorEastAsia"/>
          <w:sz w:val="32"/>
          <w:szCs w:val="32"/>
        </w:rPr>
      </w:pPr>
      <w:r w:rsidRPr="002629B8">
        <w:rPr>
          <w:rFonts w:ascii="仿宋_GB2312" w:eastAsia="仿宋_GB2312" w:hint="eastAsia"/>
          <w:sz w:val="32"/>
          <w:szCs w:val="32"/>
        </w:rPr>
        <w:t>1.</w:t>
      </w:r>
      <w:r w:rsidRPr="00C47240">
        <w:rPr>
          <w:rFonts w:ascii="仿宋_GB2312" w:eastAsia="仿宋_GB2312" w:hAnsiTheme="majorEastAsia" w:hint="eastAsia"/>
          <w:sz w:val="32"/>
          <w:szCs w:val="32"/>
        </w:rPr>
        <w:t xml:space="preserve"> </w:t>
      </w:r>
      <w:r w:rsidRPr="000944B1">
        <w:rPr>
          <w:rFonts w:ascii="仿宋_GB2312" w:eastAsia="仿宋_GB2312" w:hAnsiTheme="majorEastAsia" w:hint="eastAsia"/>
          <w:sz w:val="32"/>
          <w:szCs w:val="32"/>
        </w:rPr>
        <w:t>北京农业职业学院公款购买发放购物卡。2010年至2013年，北京农业职业学院用公款购买了168万余元的购物</w:t>
      </w:r>
      <w:r w:rsidRPr="000944B1">
        <w:rPr>
          <w:rFonts w:ascii="仿宋_GB2312" w:eastAsia="仿宋_GB2312" w:hAnsiTheme="majorEastAsia" w:hint="eastAsia"/>
          <w:sz w:val="32"/>
          <w:szCs w:val="32"/>
        </w:rPr>
        <w:lastRenderedPageBreak/>
        <w:t>卡，用于给职工发放福利等。市纪委给予学院党委副书记周广和党内严重警告处分，市监察局给予学院副院长程文华警告处分。</w:t>
      </w:r>
    </w:p>
    <w:p w:rsidR="0031662C" w:rsidRPr="005C436C" w:rsidRDefault="0031662C" w:rsidP="0031662C">
      <w:pPr>
        <w:spacing w:line="600" w:lineRule="exact"/>
        <w:rPr>
          <w:rFonts w:ascii="宋体" w:eastAsia="宋体" w:hAnsi="宋体" w:cs="宋体"/>
          <w:kern w:val="0"/>
          <w:sz w:val="24"/>
          <w:szCs w:val="24"/>
        </w:rPr>
      </w:pPr>
      <w:r>
        <w:rPr>
          <w:rFonts w:ascii="仿宋_GB2312" w:eastAsia="仿宋_GB2312" w:hint="eastAsia"/>
          <w:noProof/>
          <w:sz w:val="32"/>
          <w:szCs w:val="32"/>
        </w:rPr>
        <w:drawing>
          <wp:anchor distT="0" distB="0" distL="114300" distR="114300" simplePos="0" relativeHeight="251664384" behindDoc="0" locked="0" layoutInCell="1" allowOverlap="1" wp14:anchorId="7CC6B50C" wp14:editId="6E1C9414">
            <wp:simplePos x="0" y="0"/>
            <wp:positionH relativeFrom="margin">
              <wp:posOffset>2762250</wp:posOffset>
            </wp:positionH>
            <wp:positionV relativeFrom="margin">
              <wp:posOffset>2047875</wp:posOffset>
            </wp:positionV>
            <wp:extent cx="2476500" cy="2828925"/>
            <wp:effectExtent l="19050" t="0" r="0" b="0"/>
            <wp:wrapSquare wrapText="bothSides"/>
            <wp:docPr id="2" name="图片 5" descr="C:\Users\lenovo\AppData\Roaming\Tencent\Users\2216137090\QQ\WinTemp\RichOle\4I0{%`Q)Y4~0QIW~HL32I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enovo\AppData\Roaming\Tencent\Users\2216137090\QQ\WinTemp\RichOle\4I0{%`Q)Y4~0QIW~HL32ILA.jpg"/>
                    <pic:cNvPicPr>
                      <a:picLocks noChangeAspect="1" noChangeArrowheads="1"/>
                    </pic:cNvPicPr>
                  </pic:nvPicPr>
                  <pic:blipFill>
                    <a:blip r:embed="rId11"/>
                    <a:srcRect/>
                    <a:stretch>
                      <a:fillRect/>
                    </a:stretch>
                  </pic:blipFill>
                  <pic:spPr bwMode="auto">
                    <a:xfrm>
                      <a:off x="0" y="0"/>
                      <a:ext cx="2476500" cy="2828925"/>
                    </a:xfrm>
                    <a:prstGeom prst="rect">
                      <a:avLst/>
                    </a:prstGeom>
                    <a:noFill/>
                    <a:ln w="9525">
                      <a:noFill/>
                      <a:miter lim="800000"/>
                      <a:headEnd/>
                      <a:tailEnd/>
                    </a:ln>
                  </pic:spPr>
                </pic:pic>
              </a:graphicData>
            </a:graphic>
          </wp:anchor>
        </w:drawing>
      </w:r>
      <w:r>
        <w:rPr>
          <w:rFonts w:ascii="仿宋_GB2312" w:eastAsia="仿宋_GB2312" w:hint="eastAsia"/>
          <w:sz w:val="32"/>
          <w:szCs w:val="32"/>
        </w:rPr>
        <w:t xml:space="preserve">　　2.</w:t>
      </w:r>
      <w:r w:rsidRPr="005C436C">
        <w:rPr>
          <w:rFonts w:ascii="宋体" w:eastAsia="宋体" w:hAnsi="宋体" w:cs="宋体"/>
          <w:kern w:val="0"/>
          <w:sz w:val="24"/>
          <w:szCs w:val="24"/>
        </w:rPr>
        <w:t xml:space="preserve"> </w:t>
      </w:r>
      <w:r w:rsidRPr="000944B1">
        <w:rPr>
          <w:rFonts w:ascii="仿宋_GB2312" w:eastAsia="仿宋_GB2312" w:hAnsiTheme="majorEastAsia" w:hint="eastAsia"/>
          <w:sz w:val="32"/>
          <w:szCs w:val="32"/>
        </w:rPr>
        <w:t>北京四中违规发放钱物。2013年9月，北京四中以教师节为由，给教职工发放钱物折合人民币共计52万余元。调查期间所发钱物已退出。市纪委给予校长刘长铭党内警告处分。</w:t>
      </w:r>
    </w:p>
    <w:p w:rsidR="0031662C" w:rsidRDefault="0031662C" w:rsidP="0031662C">
      <w:pPr>
        <w:spacing w:line="600" w:lineRule="exact"/>
        <w:ind w:firstLine="675"/>
        <w:rPr>
          <w:rFonts w:ascii="仿宋_GB2312" w:eastAsia="仿宋_GB2312"/>
          <w:sz w:val="32"/>
          <w:szCs w:val="32"/>
        </w:rPr>
      </w:pPr>
      <w:r>
        <w:rPr>
          <w:rFonts w:ascii="仿宋_GB2312" w:eastAsia="仿宋_GB2312" w:hint="eastAsia"/>
          <w:sz w:val="32"/>
          <w:szCs w:val="32"/>
        </w:rPr>
        <w:t>3.</w:t>
      </w:r>
      <w:r w:rsidRPr="002629B8">
        <w:rPr>
          <w:rFonts w:ascii="仿宋_GB2312" w:eastAsia="仿宋_GB2312" w:hint="eastAsia"/>
          <w:sz w:val="32"/>
          <w:szCs w:val="32"/>
        </w:rPr>
        <w:t>农业部中国水产科学研究院违规使用科研项目经费购买月饼发给职工，该院院长、党组副书记张显良受到行政警告处分，相关责任人受到党政纪处分。</w:t>
      </w:r>
    </w:p>
    <w:p w:rsidR="0031662C" w:rsidRDefault="0031662C" w:rsidP="0031662C">
      <w:pPr>
        <w:spacing w:line="600" w:lineRule="exact"/>
        <w:rPr>
          <w:rFonts w:ascii="仿宋_GB2312" w:eastAsia="仿宋_GB2312"/>
          <w:sz w:val="32"/>
          <w:szCs w:val="32"/>
        </w:rPr>
      </w:pPr>
      <w:r w:rsidRPr="00A3283E">
        <w:rPr>
          <w:rFonts w:ascii="仿宋_GB2312" w:eastAsia="仿宋_GB2312" w:hint="eastAsia"/>
          <w:sz w:val="32"/>
          <w:szCs w:val="32"/>
        </w:rPr>
        <w:t>【</w:t>
      </w:r>
      <w:r w:rsidRPr="00551C33">
        <w:rPr>
          <w:rFonts w:ascii="仿宋_GB2312" w:eastAsia="仿宋_GB2312" w:hint="eastAsia"/>
          <w:b/>
          <w:sz w:val="32"/>
          <w:szCs w:val="32"/>
        </w:rPr>
        <w:t>相关</w:t>
      </w:r>
      <w:r w:rsidRPr="00A3283E">
        <w:rPr>
          <w:rFonts w:ascii="仿宋_GB2312" w:eastAsia="仿宋_GB2312" w:hint="eastAsia"/>
          <w:b/>
          <w:sz w:val="32"/>
          <w:szCs w:val="32"/>
        </w:rPr>
        <w:t>规定</w:t>
      </w:r>
      <w:r w:rsidRPr="00A3283E">
        <w:rPr>
          <w:rFonts w:ascii="仿宋_GB2312" w:eastAsia="仿宋_GB2312" w:hint="eastAsia"/>
          <w:sz w:val="32"/>
          <w:szCs w:val="32"/>
        </w:rPr>
        <w:t>】</w:t>
      </w:r>
    </w:p>
    <w:p w:rsidR="0031662C" w:rsidRPr="008771E6" w:rsidRDefault="0031662C" w:rsidP="0031662C">
      <w:pPr>
        <w:spacing w:line="600" w:lineRule="exact"/>
        <w:ind w:firstLineChars="200" w:firstLine="640"/>
        <w:rPr>
          <w:rFonts w:ascii="仿宋_GB2312" w:eastAsia="仿宋_GB2312"/>
          <w:sz w:val="32"/>
          <w:szCs w:val="32"/>
        </w:rPr>
      </w:pPr>
      <w:r w:rsidRPr="00FA76C5">
        <w:rPr>
          <w:rFonts w:ascii="仿宋_GB2312" w:eastAsia="仿宋_GB2312" w:hAnsi="宋体" w:cs="宋体" w:hint="eastAsia"/>
          <w:color w:val="333333"/>
          <w:kern w:val="0"/>
          <w:sz w:val="32"/>
          <w:szCs w:val="32"/>
        </w:rPr>
        <w:t>《</w:t>
      </w:r>
      <w:r w:rsidRPr="008771E6">
        <w:rPr>
          <w:rFonts w:ascii="仿宋_GB2312" w:eastAsia="仿宋_GB2312" w:hint="eastAsia"/>
          <w:sz w:val="32"/>
          <w:szCs w:val="32"/>
        </w:rPr>
        <w:t>违规发放津贴补贴行为处分规定》（中华人民共和国监察部、中华人民共和国人力资源和社会保障部、中华人民共和国财政部、中华人民共和国审计署令第31号，2013年8月1日起施行）</w:t>
      </w:r>
    </w:p>
    <w:p w:rsidR="0031662C" w:rsidRPr="008771E6" w:rsidRDefault="0031662C" w:rsidP="0031662C">
      <w:pPr>
        <w:spacing w:line="600" w:lineRule="exact"/>
        <w:ind w:firstLineChars="200" w:firstLine="640"/>
        <w:rPr>
          <w:rFonts w:ascii="仿宋_GB2312" w:eastAsia="仿宋_GB2312"/>
          <w:sz w:val="32"/>
          <w:szCs w:val="32"/>
        </w:rPr>
      </w:pPr>
      <w:r w:rsidRPr="008771E6">
        <w:rPr>
          <w:rFonts w:ascii="仿宋_GB2312" w:eastAsia="仿宋_GB2312" w:hint="eastAsia"/>
          <w:sz w:val="32"/>
          <w:szCs w:val="32"/>
        </w:rPr>
        <w:t>……</w:t>
      </w:r>
    </w:p>
    <w:p w:rsidR="0031662C" w:rsidRPr="008771E6" w:rsidRDefault="0031662C" w:rsidP="0031662C">
      <w:pPr>
        <w:spacing w:line="600" w:lineRule="exact"/>
        <w:ind w:firstLineChars="200" w:firstLine="640"/>
        <w:rPr>
          <w:rFonts w:ascii="仿宋_GB2312" w:eastAsia="仿宋_GB2312"/>
          <w:sz w:val="32"/>
          <w:szCs w:val="32"/>
        </w:rPr>
      </w:pPr>
      <w:r w:rsidRPr="008771E6">
        <w:rPr>
          <w:rFonts w:ascii="仿宋_GB2312" w:eastAsia="仿宋_GB2312" w:hint="eastAsia"/>
          <w:sz w:val="32"/>
          <w:szCs w:val="32"/>
        </w:rPr>
        <w:t>第四条　有下列行为之一的，给予警告处分；情节较重的，给予记过或者记大过处分；情节严重的，给予降级或者撤职处分…（八）以有价证券、支付凭证、商业预付卡、实</w:t>
      </w:r>
      <w:r w:rsidRPr="008771E6">
        <w:rPr>
          <w:rFonts w:ascii="仿宋_GB2312" w:eastAsia="仿宋_GB2312" w:hint="eastAsia"/>
          <w:sz w:val="32"/>
          <w:szCs w:val="32"/>
        </w:rPr>
        <w:lastRenderedPageBreak/>
        <w:t>物等形式发放津贴补贴的；（九）违反规定使用工会会费、福利费及其他专项经费发放津贴补贴的；（十）借重大活动筹备或者节日庆祝之机，变相向职工普遍发放现金、有价证券或者与活动无关的实物的。</w:t>
      </w:r>
    </w:p>
    <w:p w:rsidR="0031662C" w:rsidRPr="008771E6" w:rsidRDefault="0031662C" w:rsidP="0031662C">
      <w:pPr>
        <w:spacing w:line="600" w:lineRule="exact"/>
        <w:ind w:firstLineChars="200" w:firstLine="640"/>
        <w:rPr>
          <w:rFonts w:ascii="仿宋_GB2312" w:eastAsia="仿宋_GB2312"/>
          <w:sz w:val="32"/>
          <w:szCs w:val="32"/>
        </w:rPr>
      </w:pPr>
      <w:r w:rsidRPr="008771E6">
        <w:rPr>
          <w:rFonts w:ascii="仿宋_GB2312" w:eastAsia="仿宋_GB2312" w:hint="eastAsia"/>
          <w:sz w:val="32"/>
          <w:szCs w:val="32"/>
        </w:rPr>
        <w:t>……</w:t>
      </w:r>
    </w:p>
    <w:p w:rsidR="0031662C" w:rsidRPr="00A3283E" w:rsidRDefault="0031662C" w:rsidP="00F371FF">
      <w:pPr>
        <w:pStyle w:val="2"/>
        <w:spacing w:before="156" w:after="156"/>
        <w:ind w:firstLine="643"/>
      </w:pPr>
      <w:bookmarkStart w:id="3" w:name="_Toc483409838"/>
      <w:r w:rsidRPr="00A3283E">
        <w:rPr>
          <w:rFonts w:hint="eastAsia"/>
        </w:rPr>
        <w:t>二、</w:t>
      </w:r>
      <w:r>
        <w:rPr>
          <w:rFonts w:hint="eastAsia"/>
        </w:rPr>
        <w:t>违反规定赠</w:t>
      </w:r>
      <w:r w:rsidRPr="00A3283E">
        <w:rPr>
          <w:rFonts w:hint="eastAsia"/>
        </w:rPr>
        <w:t>送购物卡</w:t>
      </w:r>
      <w:bookmarkEnd w:id="3"/>
    </w:p>
    <w:p w:rsidR="0031662C" w:rsidRDefault="0031662C" w:rsidP="0031662C">
      <w:pPr>
        <w:spacing w:line="600" w:lineRule="exact"/>
        <w:rPr>
          <w:rFonts w:ascii="仿宋_GB2312" w:eastAsia="仿宋_GB2312" w:hAnsi="Calibri" w:cs="Times New Roman"/>
          <w:b/>
          <w:sz w:val="32"/>
          <w:szCs w:val="32"/>
        </w:rPr>
      </w:pPr>
      <w:r w:rsidRPr="00884F2F">
        <w:rPr>
          <w:rFonts w:ascii="仿宋_GB2312" w:eastAsia="仿宋_GB2312" w:hint="eastAsia"/>
          <w:sz w:val="32"/>
          <w:szCs w:val="32"/>
        </w:rPr>
        <w:t>【</w:t>
      </w:r>
      <w:r w:rsidRPr="00A3283E">
        <w:rPr>
          <w:rFonts w:ascii="仿宋_GB2312" w:eastAsia="仿宋_GB2312" w:hint="eastAsia"/>
          <w:b/>
          <w:sz w:val="32"/>
          <w:szCs w:val="32"/>
        </w:rPr>
        <w:t>典型案例</w:t>
      </w:r>
      <w:r w:rsidRPr="00884F2F">
        <w:rPr>
          <w:rFonts w:ascii="仿宋_GB2312" w:eastAsia="仿宋_GB2312" w:hint="eastAsia"/>
          <w:sz w:val="32"/>
          <w:szCs w:val="32"/>
        </w:rPr>
        <w:t>】 2013年8月，新疆吉木萨尔县总工会两次去函邀请其对口支援单位来疆对接工作，并经班子商议，由县总工会主席王文娥安排该单位财务人员于9月11日在乌鲁木齐市王府井商场购买了5张面值共10000元的购物卡，拟待对口支援单位人员来疆后赠送(后因故未送出)。吉木萨尔县纪委决定给予王文娥党内警告处分，购买购物卡的费用由其本人承担。</w:t>
      </w:r>
    </w:p>
    <w:p w:rsidR="0031662C" w:rsidRDefault="0031662C" w:rsidP="0031662C">
      <w:pPr>
        <w:spacing w:line="600" w:lineRule="exact"/>
        <w:rPr>
          <w:rFonts w:ascii="仿宋_GB2312" w:eastAsia="仿宋_GB2312"/>
          <w:sz w:val="32"/>
          <w:szCs w:val="32"/>
        </w:rPr>
      </w:pPr>
      <w:r w:rsidRPr="00884F2F">
        <w:rPr>
          <w:rFonts w:ascii="仿宋_GB2312" w:eastAsia="仿宋_GB2312" w:hint="eastAsia"/>
          <w:sz w:val="32"/>
          <w:szCs w:val="32"/>
        </w:rPr>
        <w:t>【</w:t>
      </w:r>
      <w:r w:rsidRPr="00FA76C5">
        <w:rPr>
          <w:rFonts w:ascii="仿宋_GB2312" w:eastAsia="仿宋_GB2312" w:hint="eastAsia"/>
          <w:b/>
          <w:sz w:val="32"/>
          <w:szCs w:val="32"/>
        </w:rPr>
        <w:t>相关</w:t>
      </w:r>
      <w:r w:rsidRPr="00A3283E">
        <w:rPr>
          <w:rFonts w:ascii="仿宋_GB2312" w:eastAsia="仿宋_GB2312" w:hint="eastAsia"/>
          <w:b/>
          <w:sz w:val="32"/>
          <w:szCs w:val="32"/>
        </w:rPr>
        <w:t>规定</w:t>
      </w:r>
      <w:r w:rsidRPr="00884F2F">
        <w:rPr>
          <w:rFonts w:ascii="仿宋_GB2312" w:eastAsia="仿宋_GB2312" w:hint="eastAsia"/>
          <w:sz w:val="32"/>
          <w:szCs w:val="32"/>
        </w:rPr>
        <w:t>】</w:t>
      </w:r>
    </w:p>
    <w:p w:rsidR="0031662C" w:rsidRDefault="0031662C" w:rsidP="0031662C">
      <w:pPr>
        <w:spacing w:line="600" w:lineRule="exact"/>
        <w:ind w:firstLineChars="200" w:firstLine="640"/>
        <w:rPr>
          <w:rFonts w:ascii="仿宋_GB2312" w:eastAsia="仿宋_GB2312"/>
          <w:sz w:val="32"/>
          <w:szCs w:val="32"/>
        </w:rPr>
      </w:pPr>
      <w:r>
        <w:rPr>
          <w:rFonts w:ascii="仿宋_GB2312" w:eastAsia="仿宋_GB2312" w:hint="eastAsia"/>
          <w:sz w:val="32"/>
          <w:szCs w:val="32"/>
        </w:rPr>
        <w:t xml:space="preserve">《党政机关国内公务接待管理规定》（中共中央办公厅、国务院办公厅2013年12月8日印发） </w:t>
      </w:r>
    </w:p>
    <w:p w:rsidR="0031662C" w:rsidRDefault="0031662C" w:rsidP="0031662C">
      <w:pPr>
        <w:spacing w:line="600" w:lineRule="exact"/>
        <w:ind w:firstLineChars="200" w:firstLine="640"/>
        <w:rPr>
          <w:rFonts w:ascii="仿宋_GB2312" w:eastAsia="仿宋_GB2312"/>
          <w:sz w:val="32"/>
          <w:szCs w:val="32"/>
        </w:rPr>
      </w:pPr>
      <w:r>
        <w:rPr>
          <w:rFonts w:ascii="仿宋_GB2312" w:eastAsia="仿宋_GB2312" w:hint="eastAsia"/>
          <w:sz w:val="32"/>
          <w:szCs w:val="32"/>
        </w:rPr>
        <w:t>……</w:t>
      </w:r>
    </w:p>
    <w:p w:rsidR="0031662C" w:rsidRDefault="0031662C" w:rsidP="0031662C">
      <w:pPr>
        <w:spacing w:line="600" w:lineRule="exact"/>
        <w:ind w:firstLineChars="200" w:firstLine="640"/>
        <w:rPr>
          <w:rFonts w:ascii="仿宋_GB2312" w:eastAsia="仿宋_GB2312"/>
          <w:sz w:val="32"/>
          <w:szCs w:val="32"/>
        </w:rPr>
      </w:pPr>
      <w:r>
        <w:rPr>
          <w:rFonts w:ascii="仿宋_GB2312" w:eastAsia="仿宋_GB2312" w:hint="eastAsia"/>
          <w:sz w:val="32"/>
          <w:szCs w:val="32"/>
        </w:rPr>
        <w:t xml:space="preserve">第十六条　</w:t>
      </w:r>
      <w:r w:rsidRPr="00884F2F">
        <w:rPr>
          <w:rFonts w:ascii="仿宋_GB2312" w:eastAsia="仿宋_GB2312" w:hint="eastAsia"/>
          <w:sz w:val="32"/>
          <w:szCs w:val="32"/>
        </w:rPr>
        <w:t>接待单位</w:t>
      </w:r>
      <w:r>
        <w:rPr>
          <w:rFonts w:ascii="仿宋_GB2312" w:eastAsia="仿宋_GB2312" w:hint="eastAsia"/>
          <w:sz w:val="32"/>
          <w:szCs w:val="32"/>
        </w:rPr>
        <w:t>……</w:t>
      </w:r>
      <w:r w:rsidRPr="00884F2F">
        <w:rPr>
          <w:rFonts w:ascii="仿宋_GB2312" w:eastAsia="仿宋_GB2312" w:hint="eastAsia"/>
          <w:sz w:val="32"/>
          <w:szCs w:val="32"/>
        </w:rPr>
        <w:t>不得以任何名义赠送礼金、有价证券、纪念品和土特产品等。</w:t>
      </w:r>
    </w:p>
    <w:p w:rsidR="0031662C" w:rsidRDefault="0031662C" w:rsidP="0031662C">
      <w:pPr>
        <w:spacing w:line="600" w:lineRule="exact"/>
        <w:ind w:firstLineChars="200" w:firstLine="640"/>
        <w:rPr>
          <w:rFonts w:ascii="仿宋_GB2312" w:eastAsia="仿宋_GB2312"/>
          <w:sz w:val="32"/>
          <w:szCs w:val="32"/>
        </w:rPr>
      </w:pPr>
      <w:r>
        <w:rPr>
          <w:rFonts w:ascii="仿宋_GB2312" w:eastAsia="仿宋_GB2312" w:hint="eastAsia"/>
          <w:sz w:val="32"/>
          <w:szCs w:val="32"/>
        </w:rPr>
        <w:t>……</w:t>
      </w:r>
    </w:p>
    <w:p w:rsidR="0031662C" w:rsidRPr="00A3283E" w:rsidRDefault="0031662C" w:rsidP="00F371FF">
      <w:pPr>
        <w:pStyle w:val="2"/>
        <w:spacing w:before="156" w:after="156"/>
        <w:ind w:firstLine="643"/>
      </w:pPr>
      <w:bookmarkStart w:id="4" w:name="_Toc483409839"/>
      <w:r w:rsidRPr="00A3283E">
        <w:rPr>
          <w:rFonts w:hint="eastAsia"/>
        </w:rPr>
        <w:t>三、违</w:t>
      </w:r>
      <w:r>
        <w:rPr>
          <w:rFonts w:hint="eastAsia"/>
        </w:rPr>
        <w:t>反</w:t>
      </w:r>
      <w:r w:rsidRPr="00A3283E">
        <w:rPr>
          <w:rFonts w:hint="eastAsia"/>
        </w:rPr>
        <w:t>规</w:t>
      </w:r>
      <w:r>
        <w:rPr>
          <w:rFonts w:hint="eastAsia"/>
        </w:rPr>
        <w:t>定</w:t>
      </w:r>
      <w:r w:rsidRPr="00A3283E">
        <w:rPr>
          <w:rFonts w:hint="eastAsia"/>
        </w:rPr>
        <w:t>发放奖品、纪念品</w:t>
      </w:r>
      <w:bookmarkEnd w:id="4"/>
    </w:p>
    <w:p w:rsidR="0031662C" w:rsidRDefault="0031662C" w:rsidP="0031662C">
      <w:pPr>
        <w:spacing w:line="600" w:lineRule="exact"/>
        <w:rPr>
          <w:rFonts w:ascii="仿宋_GB2312" w:eastAsia="仿宋_GB2312"/>
          <w:sz w:val="32"/>
          <w:szCs w:val="32"/>
        </w:rPr>
      </w:pPr>
      <w:r w:rsidRPr="00884F2F">
        <w:rPr>
          <w:rFonts w:ascii="仿宋_GB2312" w:eastAsia="仿宋_GB2312" w:hint="eastAsia"/>
          <w:sz w:val="32"/>
          <w:szCs w:val="32"/>
        </w:rPr>
        <w:t>【</w:t>
      </w:r>
      <w:r w:rsidRPr="00A3283E">
        <w:rPr>
          <w:rFonts w:ascii="仿宋_GB2312" w:eastAsia="仿宋_GB2312" w:hint="eastAsia"/>
          <w:b/>
          <w:sz w:val="32"/>
          <w:szCs w:val="32"/>
        </w:rPr>
        <w:t>典型案例</w:t>
      </w:r>
      <w:r w:rsidRPr="00884F2F">
        <w:rPr>
          <w:rFonts w:ascii="仿宋_GB2312" w:eastAsia="仿宋_GB2312" w:hint="eastAsia"/>
          <w:sz w:val="32"/>
          <w:szCs w:val="32"/>
        </w:rPr>
        <w:t>】</w:t>
      </w:r>
      <w:r>
        <w:rPr>
          <w:rFonts w:ascii="仿宋_GB2312" w:eastAsia="仿宋_GB2312" w:hint="eastAsia"/>
          <w:sz w:val="32"/>
          <w:szCs w:val="32"/>
        </w:rPr>
        <w:t>北京</w:t>
      </w:r>
      <w:r w:rsidRPr="002D2F87">
        <w:rPr>
          <w:rFonts w:ascii="仿宋_GB2312" w:eastAsia="仿宋_GB2312" w:hint="eastAsia"/>
          <w:sz w:val="32"/>
          <w:szCs w:val="32"/>
        </w:rPr>
        <w:t>市属某研究院在华龙酒店（四环路以外、</w:t>
      </w:r>
      <w:r w:rsidRPr="002D2F87">
        <w:rPr>
          <w:rFonts w:ascii="仿宋_GB2312" w:eastAsia="仿宋_GB2312" w:hint="eastAsia"/>
          <w:sz w:val="32"/>
          <w:szCs w:val="32"/>
        </w:rPr>
        <w:lastRenderedPageBreak/>
        <w:t>三星级，政府采购定点单位）召开工作年会，该院全体干部职工参会，会后安排聚餐、抽奖等活动，所有人员于次日早饭后返回。期间，研究院共计支出人民币10万余元。其中，会务、食宿等费用支出人民币6万余元，人均会议费支出550元/天；通过抽奖活动发放奖品100份，并为每名员工发放优盘一份作为纪念品，奖品、纪念品支出共计人民币4万余元</w:t>
      </w:r>
      <w:r>
        <w:rPr>
          <w:rFonts w:ascii="仿宋_GB2312" w:eastAsia="仿宋_GB2312" w:hint="eastAsia"/>
          <w:sz w:val="32"/>
          <w:szCs w:val="32"/>
        </w:rPr>
        <w:t>。鉴于</w:t>
      </w:r>
      <w:r w:rsidRPr="002301EC">
        <w:rPr>
          <w:rFonts w:ascii="仿宋_GB2312" w:eastAsia="仿宋_GB2312" w:hint="eastAsia"/>
          <w:sz w:val="32"/>
          <w:szCs w:val="32"/>
        </w:rPr>
        <w:t>会议费用超过规定标准，并违规发放奖品、纪念品，已构成挥霍浪费行为，研究院所长梁某</w:t>
      </w:r>
      <w:r>
        <w:rPr>
          <w:rFonts w:ascii="仿宋_GB2312" w:eastAsia="仿宋_GB2312" w:hint="eastAsia"/>
          <w:sz w:val="32"/>
          <w:szCs w:val="32"/>
        </w:rPr>
        <w:t>受到了相应的党纪政纪</w:t>
      </w:r>
      <w:r w:rsidRPr="002301EC">
        <w:rPr>
          <w:rFonts w:ascii="仿宋_GB2312" w:eastAsia="仿宋_GB2312" w:hint="eastAsia"/>
          <w:sz w:val="32"/>
          <w:szCs w:val="32"/>
        </w:rPr>
        <w:t>处</w:t>
      </w:r>
      <w:r>
        <w:rPr>
          <w:rFonts w:ascii="仿宋_GB2312" w:eastAsia="仿宋_GB2312" w:hint="eastAsia"/>
          <w:sz w:val="32"/>
          <w:szCs w:val="32"/>
        </w:rPr>
        <w:t>分</w:t>
      </w:r>
      <w:r w:rsidRPr="002301EC">
        <w:rPr>
          <w:rFonts w:ascii="仿宋_GB2312" w:eastAsia="仿宋_GB2312" w:hint="eastAsia"/>
          <w:sz w:val="32"/>
          <w:szCs w:val="32"/>
        </w:rPr>
        <w:t>。</w:t>
      </w:r>
    </w:p>
    <w:p w:rsidR="0031662C" w:rsidRDefault="0031662C" w:rsidP="0031662C">
      <w:pPr>
        <w:spacing w:line="600" w:lineRule="exact"/>
        <w:rPr>
          <w:rFonts w:ascii="仿宋_GB2312" w:eastAsia="仿宋_GB2312"/>
          <w:sz w:val="32"/>
          <w:szCs w:val="32"/>
        </w:rPr>
      </w:pPr>
      <w:r w:rsidRPr="00884F2F">
        <w:rPr>
          <w:rFonts w:ascii="仿宋_GB2312" w:eastAsia="仿宋_GB2312" w:hint="eastAsia"/>
          <w:sz w:val="32"/>
          <w:szCs w:val="32"/>
        </w:rPr>
        <w:t>【</w:t>
      </w:r>
      <w:r w:rsidRPr="00BD7F72">
        <w:rPr>
          <w:rFonts w:ascii="仿宋_GB2312" w:eastAsia="仿宋_GB2312" w:hint="eastAsia"/>
          <w:b/>
          <w:sz w:val="32"/>
          <w:szCs w:val="32"/>
        </w:rPr>
        <w:t>相关</w:t>
      </w:r>
      <w:r w:rsidRPr="00A3283E">
        <w:rPr>
          <w:rFonts w:ascii="仿宋_GB2312" w:eastAsia="仿宋_GB2312" w:hint="eastAsia"/>
          <w:b/>
          <w:sz w:val="32"/>
          <w:szCs w:val="32"/>
        </w:rPr>
        <w:t>规定</w:t>
      </w:r>
      <w:r w:rsidRPr="00884F2F">
        <w:rPr>
          <w:rFonts w:ascii="仿宋_GB2312" w:eastAsia="仿宋_GB2312" w:hint="eastAsia"/>
          <w:sz w:val="32"/>
          <w:szCs w:val="32"/>
        </w:rPr>
        <w:t xml:space="preserve">】 </w:t>
      </w:r>
    </w:p>
    <w:p w:rsidR="0031662C" w:rsidRDefault="0031662C" w:rsidP="0031662C">
      <w:pPr>
        <w:spacing w:line="600" w:lineRule="exact"/>
        <w:ind w:firstLineChars="200" w:firstLine="640"/>
        <w:rPr>
          <w:rFonts w:ascii="仿宋_GB2312" w:eastAsia="仿宋_GB2312"/>
          <w:sz w:val="32"/>
          <w:szCs w:val="32"/>
        </w:rPr>
      </w:pPr>
      <w:r>
        <w:rPr>
          <w:rFonts w:ascii="仿宋_GB2312" w:eastAsia="仿宋_GB2312" w:hint="eastAsia"/>
          <w:sz w:val="32"/>
          <w:szCs w:val="32"/>
        </w:rPr>
        <w:t>《党政机关厉行节约反对浪费条例》（中发[2013]13号，2013年11月25日印发）</w:t>
      </w:r>
    </w:p>
    <w:p w:rsidR="0031662C" w:rsidRDefault="0031662C" w:rsidP="0031662C">
      <w:pPr>
        <w:spacing w:line="600" w:lineRule="exact"/>
        <w:ind w:firstLineChars="200" w:firstLine="640"/>
        <w:rPr>
          <w:rFonts w:ascii="仿宋_GB2312" w:eastAsia="仿宋_GB2312"/>
          <w:sz w:val="32"/>
          <w:szCs w:val="32"/>
        </w:rPr>
      </w:pPr>
      <w:r>
        <w:rPr>
          <w:rFonts w:ascii="仿宋_GB2312" w:eastAsia="仿宋_GB2312" w:hint="eastAsia"/>
          <w:sz w:val="32"/>
          <w:szCs w:val="32"/>
        </w:rPr>
        <w:t>……</w:t>
      </w:r>
    </w:p>
    <w:p w:rsidR="0031662C" w:rsidRDefault="0031662C" w:rsidP="0031662C">
      <w:pPr>
        <w:spacing w:line="600" w:lineRule="exact"/>
        <w:ind w:firstLineChars="200" w:firstLine="640"/>
        <w:rPr>
          <w:rFonts w:ascii="仿宋_GB2312" w:eastAsia="仿宋_GB2312"/>
          <w:sz w:val="32"/>
          <w:szCs w:val="32"/>
        </w:rPr>
      </w:pPr>
      <w:r>
        <w:rPr>
          <w:rFonts w:ascii="仿宋_GB2312" w:eastAsia="仿宋_GB2312" w:hint="eastAsia"/>
          <w:sz w:val="32"/>
          <w:szCs w:val="32"/>
        </w:rPr>
        <w:t>第三十一条　会议召开场所实行政府采购定点管理。会议住宿用房以标准间为主，用餐安排自助餐或者工作餐。会议期间，不得安排宴请，不得组织旅游以及与会议无关的参观活动，不得以任何名义发放纪念品。</w:t>
      </w:r>
    </w:p>
    <w:p w:rsidR="0031662C" w:rsidRDefault="0031662C" w:rsidP="0031662C">
      <w:pPr>
        <w:spacing w:line="600" w:lineRule="exact"/>
        <w:ind w:firstLineChars="200" w:firstLine="640"/>
        <w:rPr>
          <w:rFonts w:ascii="仿宋_GB2312" w:eastAsia="仿宋_GB2312"/>
          <w:sz w:val="32"/>
          <w:szCs w:val="32"/>
        </w:rPr>
      </w:pPr>
      <w:r>
        <w:rPr>
          <w:rFonts w:ascii="仿宋_GB2312" w:eastAsia="仿宋_GB2312" w:hint="eastAsia"/>
          <w:sz w:val="32"/>
          <w:szCs w:val="32"/>
        </w:rPr>
        <w:t>……</w:t>
      </w:r>
    </w:p>
    <w:p w:rsidR="0031662C" w:rsidRPr="00A3283E" w:rsidRDefault="0031662C" w:rsidP="00F371FF">
      <w:pPr>
        <w:pStyle w:val="2"/>
        <w:spacing w:before="156" w:after="156"/>
        <w:ind w:firstLine="643"/>
      </w:pPr>
      <w:bookmarkStart w:id="5" w:name="_Toc483409840"/>
      <w:r w:rsidRPr="00A3283E">
        <w:rPr>
          <w:rFonts w:hint="eastAsia"/>
        </w:rPr>
        <w:t>四、违反规定公费旅游</w:t>
      </w:r>
      <w:bookmarkEnd w:id="5"/>
    </w:p>
    <w:p w:rsidR="0031662C" w:rsidRDefault="0031662C" w:rsidP="0031662C">
      <w:pPr>
        <w:spacing w:line="600" w:lineRule="exact"/>
        <w:rPr>
          <w:rFonts w:ascii="仿宋_GB2312" w:eastAsia="仿宋_GB2312"/>
          <w:sz w:val="32"/>
          <w:szCs w:val="32"/>
        </w:rPr>
      </w:pPr>
      <w:r w:rsidRPr="00884F2F">
        <w:rPr>
          <w:rFonts w:ascii="仿宋_GB2312" w:eastAsia="仿宋_GB2312" w:hint="eastAsia"/>
          <w:sz w:val="32"/>
          <w:szCs w:val="32"/>
        </w:rPr>
        <w:t>【</w:t>
      </w:r>
      <w:r w:rsidRPr="00A3283E">
        <w:rPr>
          <w:rFonts w:ascii="仿宋_GB2312" w:eastAsia="仿宋_GB2312" w:hint="eastAsia"/>
          <w:b/>
          <w:sz w:val="32"/>
          <w:szCs w:val="32"/>
        </w:rPr>
        <w:t>典型案例</w:t>
      </w:r>
      <w:r w:rsidRPr="00884F2F">
        <w:rPr>
          <w:rFonts w:ascii="仿宋_GB2312" w:eastAsia="仿宋_GB2312" w:hint="eastAsia"/>
          <w:sz w:val="32"/>
          <w:szCs w:val="32"/>
        </w:rPr>
        <w:t xml:space="preserve">】 </w:t>
      </w:r>
    </w:p>
    <w:p w:rsidR="0031662C" w:rsidRPr="000944B1" w:rsidRDefault="0031662C" w:rsidP="0031662C">
      <w:pPr>
        <w:spacing w:line="600" w:lineRule="exact"/>
        <w:ind w:firstLineChars="200" w:firstLine="640"/>
        <w:rPr>
          <w:rFonts w:ascii="仿宋_GB2312" w:eastAsia="仿宋_GB2312" w:hAnsiTheme="majorEastAsia"/>
          <w:sz w:val="32"/>
          <w:szCs w:val="32"/>
        </w:rPr>
      </w:pPr>
      <w:r>
        <w:rPr>
          <w:rFonts w:ascii="仿宋_GB2312" w:eastAsia="仿宋_GB2312" w:hint="eastAsia"/>
          <w:sz w:val="32"/>
          <w:szCs w:val="32"/>
        </w:rPr>
        <w:t>1.</w:t>
      </w:r>
      <w:r w:rsidRPr="000944B1">
        <w:rPr>
          <w:rFonts w:ascii="仿宋_GB2312" w:eastAsia="仿宋_GB2312" w:hAnsiTheme="majorEastAsia" w:hint="eastAsia"/>
          <w:sz w:val="32"/>
          <w:szCs w:val="32"/>
        </w:rPr>
        <w:t>2012年12月15日至19日，首都师范大学组团以学习交流名义赴福建旅游，未安排公务活动，游览了厦门等地，</w:t>
      </w:r>
      <w:r w:rsidRPr="000944B1">
        <w:rPr>
          <w:rFonts w:ascii="仿宋_GB2312" w:eastAsia="仿宋_GB2312" w:hAnsiTheme="majorEastAsia" w:hint="eastAsia"/>
          <w:sz w:val="32"/>
          <w:szCs w:val="32"/>
        </w:rPr>
        <w:lastRenderedPageBreak/>
        <w:t>花费公款18万余元。调查期间该团退出全部公款旅游费用。市纪委给予校党委副书记林蓉蓉党内严重警告处分。</w:t>
      </w:r>
    </w:p>
    <w:p w:rsidR="0031662C" w:rsidRPr="00C61ABA" w:rsidRDefault="0031662C" w:rsidP="0031662C">
      <w:pPr>
        <w:spacing w:line="600" w:lineRule="exact"/>
        <w:ind w:firstLineChars="200" w:firstLine="640"/>
        <w:rPr>
          <w:rFonts w:ascii="仿宋_GB2312" w:eastAsia="仿宋_GB2312"/>
          <w:sz w:val="32"/>
          <w:szCs w:val="21"/>
        </w:rPr>
      </w:pPr>
      <w:r>
        <w:rPr>
          <w:rFonts w:ascii="仿宋_GB2312" w:eastAsia="仿宋_GB2312" w:hint="eastAsia"/>
          <w:noProof/>
          <w:sz w:val="32"/>
          <w:szCs w:val="32"/>
        </w:rPr>
        <w:drawing>
          <wp:anchor distT="0" distB="0" distL="114300" distR="114300" simplePos="0" relativeHeight="251662336" behindDoc="0" locked="0" layoutInCell="1" allowOverlap="1" wp14:anchorId="5969B3BB" wp14:editId="4720FF80">
            <wp:simplePos x="0" y="0"/>
            <wp:positionH relativeFrom="margin">
              <wp:posOffset>3000375</wp:posOffset>
            </wp:positionH>
            <wp:positionV relativeFrom="margin">
              <wp:posOffset>476250</wp:posOffset>
            </wp:positionV>
            <wp:extent cx="2228850" cy="2800350"/>
            <wp:effectExtent l="19050" t="0" r="0" b="0"/>
            <wp:wrapSquare wrapText="bothSides"/>
            <wp:docPr id="5" name="图片 5" descr="C:\Users\lenovo\AppData\Roaming\Tencent\Users\2216137090\QQ\WinTemp\RichOle\2Y}FP(%VZ9~DL_Y}U[ZS17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enovo\AppData\Roaming\Tencent\Users\2216137090\QQ\WinTemp\RichOle\2Y}FP(%VZ9~DL_Y}U[ZS17O.jpg"/>
                    <pic:cNvPicPr>
                      <a:picLocks noChangeAspect="1" noChangeArrowheads="1"/>
                    </pic:cNvPicPr>
                  </pic:nvPicPr>
                  <pic:blipFill>
                    <a:blip r:embed="rId12"/>
                    <a:srcRect/>
                    <a:stretch>
                      <a:fillRect/>
                    </a:stretch>
                  </pic:blipFill>
                  <pic:spPr bwMode="auto">
                    <a:xfrm>
                      <a:off x="0" y="0"/>
                      <a:ext cx="2228850" cy="2800350"/>
                    </a:xfrm>
                    <a:prstGeom prst="rect">
                      <a:avLst/>
                    </a:prstGeom>
                    <a:noFill/>
                    <a:ln w="9525">
                      <a:noFill/>
                      <a:miter lim="800000"/>
                      <a:headEnd/>
                      <a:tailEnd/>
                    </a:ln>
                  </pic:spPr>
                </pic:pic>
              </a:graphicData>
            </a:graphic>
          </wp:anchor>
        </w:drawing>
      </w:r>
      <w:r>
        <w:rPr>
          <w:rFonts w:ascii="仿宋_GB2312" w:eastAsia="仿宋_GB2312" w:hint="eastAsia"/>
          <w:sz w:val="32"/>
          <w:szCs w:val="32"/>
        </w:rPr>
        <w:t>2.</w:t>
      </w:r>
      <w:r w:rsidRPr="00C61ABA">
        <w:rPr>
          <w:rFonts w:ascii="仿宋_GB2312" w:eastAsia="仿宋_GB2312" w:hint="eastAsia"/>
          <w:sz w:val="32"/>
          <w:szCs w:val="21"/>
        </w:rPr>
        <w:t>2013年6月，</w:t>
      </w:r>
      <w:r>
        <w:rPr>
          <w:rFonts w:ascii="仿宋_GB2312" w:eastAsia="仿宋_GB2312" w:hint="eastAsia"/>
          <w:sz w:val="32"/>
          <w:szCs w:val="21"/>
        </w:rPr>
        <w:t>北京</w:t>
      </w:r>
      <w:r w:rsidRPr="00C61ABA">
        <w:rPr>
          <w:rFonts w:ascii="仿宋_GB2312" w:eastAsia="仿宋_GB2312" w:hint="eastAsia"/>
          <w:sz w:val="32"/>
          <w:szCs w:val="21"/>
        </w:rPr>
        <w:t>市园林绿化局副局长黄德峰带团赴吉林省考察森林防火工作，期间除安排半天工作座谈外，其余时间到吉林省和黑龙江省多个景区旅游。调查期间，黄德峰等人退还公款旅游费用32145.98元。市纪委给予黄德峰和市园林绿化局森林公安局政委徐海峰严重警告处分。</w:t>
      </w:r>
    </w:p>
    <w:p w:rsidR="0031662C" w:rsidRDefault="0031662C" w:rsidP="0031662C">
      <w:pPr>
        <w:spacing w:line="600" w:lineRule="exact"/>
        <w:rPr>
          <w:rFonts w:ascii="仿宋_GB2312" w:eastAsia="仿宋_GB2312"/>
          <w:sz w:val="32"/>
          <w:szCs w:val="32"/>
        </w:rPr>
      </w:pPr>
      <w:r w:rsidRPr="00884F2F">
        <w:rPr>
          <w:rFonts w:ascii="仿宋_GB2312" w:eastAsia="仿宋_GB2312" w:hint="eastAsia"/>
          <w:sz w:val="32"/>
          <w:szCs w:val="32"/>
        </w:rPr>
        <w:t>【</w:t>
      </w:r>
      <w:r w:rsidRPr="00BE1C82">
        <w:rPr>
          <w:rFonts w:ascii="仿宋_GB2312" w:eastAsia="仿宋_GB2312" w:hint="eastAsia"/>
          <w:b/>
          <w:sz w:val="32"/>
          <w:szCs w:val="32"/>
        </w:rPr>
        <w:t>相关</w:t>
      </w:r>
      <w:r w:rsidRPr="00A3283E">
        <w:rPr>
          <w:rFonts w:ascii="仿宋_GB2312" w:eastAsia="仿宋_GB2312" w:hint="eastAsia"/>
          <w:b/>
          <w:sz w:val="32"/>
          <w:szCs w:val="32"/>
        </w:rPr>
        <w:t>规定</w:t>
      </w:r>
      <w:r w:rsidRPr="00884F2F">
        <w:rPr>
          <w:rFonts w:ascii="仿宋_GB2312" w:eastAsia="仿宋_GB2312" w:hint="eastAsia"/>
          <w:sz w:val="32"/>
          <w:szCs w:val="32"/>
        </w:rPr>
        <w:t>】</w:t>
      </w:r>
    </w:p>
    <w:p w:rsidR="0031662C" w:rsidRDefault="0031662C" w:rsidP="0031662C">
      <w:pPr>
        <w:spacing w:line="600" w:lineRule="exact"/>
        <w:ind w:firstLineChars="200" w:firstLine="640"/>
        <w:rPr>
          <w:rFonts w:ascii="仿宋_GB2312" w:eastAsia="仿宋_GB2312"/>
          <w:sz w:val="32"/>
          <w:szCs w:val="32"/>
        </w:rPr>
      </w:pPr>
      <w:r>
        <w:rPr>
          <w:rFonts w:ascii="仿宋_GB2312" w:eastAsia="仿宋_GB2312" w:hint="eastAsia"/>
          <w:sz w:val="32"/>
          <w:szCs w:val="32"/>
        </w:rPr>
        <w:t>1.</w:t>
      </w:r>
      <w:r w:rsidRPr="00BE1C82">
        <w:rPr>
          <w:rFonts w:ascii="仿宋_GB2312" w:eastAsia="仿宋_GB2312" w:hint="eastAsia"/>
          <w:sz w:val="32"/>
          <w:szCs w:val="32"/>
        </w:rPr>
        <w:t xml:space="preserve"> </w:t>
      </w:r>
      <w:r>
        <w:rPr>
          <w:rFonts w:ascii="仿宋_GB2312" w:eastAsia="仿宋_GB2312" w:hint="eastAsia"/>
          <w:sz w:val="32"/>
          <w:szCs w:val="32"/>
        </w:rPr>
        <w:t xml:space="preserve">《党政机关国内公务接待管理规定》（中共中央办公厅、国务院办公厅2013年12月8日印发） </w:t>
      </w:r>
    </w:p>
    <w:p w:rsidR="0031662C" w:rsidRDefault="0031662C" w:rsidP="0031662C">
      <w:pPr>
        <w:spacing w:line="600" w:lineRule="exact"/>
        <w:ind w:firstLineChars="200" w:firstLine="640"/>
        <w:rPr>
          <w:rFonts w:ascii="仿宋_GB2312" w:eastAsia="仿宋_GB2312"/>
          <w:sz w:val="32"/>
          <w:szCs w:val="32"/>
        </w:rPr>
      </w:pPr>
      <w:r>
        <w:rPr>
          <w:rFonts w:ascii="仿宋_GB2312" w:eastAsia="仿宋_GB2312" w:hint="eastAsia"/>
          <w:sz w:val="32"/>
          <w:szCs w:val="32"/>
        </w:rPr>
        <w:t>……</w:t>
      </w:r>
    </w:p>
    <w:p w:rsidR="0031662C" w:rsidRDefault="0031662C" w:rsidP="0031662C">
      <w:pPr>
        <w:spacing w:line="600" w:lineRule="exact"/>
        <w:ind w:firstLineChars="200" w:firstLine="640"/>
        <w:rPr>
          <w:rFonts w:ascii="仿宋_GB2312" w:eastAsia="仿宋_GB2312"/>
          <w:sz w:val="32"/>
          <w:szCs w:val="32"/>
        </w:rPr>
      </w:pPr>
      <w:r>
        <w:rPr>
          <w:rFonts w:ascii="仿宋_GB2312" w:eastAsia="仿宋_GB2312" w:hint="eastAsia"/>
          <w:sz w:val="32"/>
          <w:szCs w:val="32"/>
        </w:rPr>
        <w:t>第五条　……禁止异地部门间没有特别需要的一般性学习交流、考察调研，</w:t>
      </w:r>
      <w:r w:rsidRPr="00884F2F">
        <w:rPr>
          <w:rFonts w:ascii="仿宋_GB2312" w:eastAsia="仿宋_GB2312" w:hint="eastAsia"/>
          <w:sz w:val="32"/>
          <w:szCs w:val="32"/>
        </w:rPr>
        <w:t>禁止重复性考察，禁止以各种名义和方式变相旅游</w:t>
      </w:r>
      <w:r>
        <w:rPr>
          <w:rFonts w:ascii="仿宋_GB2312" w:eastAsia="仿宋_GB2312" w:hint="eastAsia"/>
          <w:sz w:val="32"/>
          <w:szCs w:val="32"/>
        </w:rPr>
        <w:t>，禁止违反规定到风景名胜区举办会议和活动</w:t>
      </w:r>
      <w:r w:rsidRPr="00884F2F">
        <w:rPr>
          <w:rFonts w:ascii="仿宋_GB2312" w:eastAsia="仿宋_GB2312" w:hint="eastAsia"/>
          <w:sz w:val="32"/>
          <w:szCs w:val="32"/>
        </w:rPr>
        <w:t>。</w:t>
      </w:r>
    </w:p>
    <w:p w:rsidR="0031662C" w:rsidRDefault="0031662C" w:rsidP="0031662C">
      <w:pPr>
        <w:spacing w:line="600" w:lineRule="exact"/>
        <w:ind w:firstLineChars="200" w:firstLine="640"/>
        <w:rPr>
          <w:rFonts w:ascii="仿宋_GB2312" w:eastAsia="仿宋_GB2312"/>
          <w:sz w:val="32"/>
          <w:szCs w:val="32"/>
        </w:rPr>
      </w:pPr>
      <w:r>
        <w:rPr>
          <w:rFonts w:ascii="仿宋_GB2312" w:eastAsia="仿宋_GB2312" w:hint="eastAsia"/>
          <w:sz w:val="32"/>
          <w:szCs w:val="32"/>
        </w:rPr>
        <w:t>……</w:t>
      </w:r>
    </w:p>
    <w:p w:rsidR="0031662C" w:rsidRDefault="0031662C" w:rsidP="0031662C">
      <w:pPr>
        <w:spacing w:line="600" w:lineRule="exact"/>
        <w:ind w:firstLineChars="200" w:firstLine="640"/>
        <w:rPr>
          <w:rFonts w:ascii="仿宋_GB2312" w:eastAsia="仿宋_GB2312"/>
          <w:sz w:val="32"/>
          <w:szCs w:val="32"/>
        </w:rPr>
      </w:pPr>
      <w:r>
        <w:rPr>
          <w:rFonts w:ascii="仿宋_GB2312" w:eastAsia="仿宋_GB2312" w:hint="eastAsia"/>
          <w:sz w:val="32"/>
          <w:szCs w:val="32"/>
        </w:rPr>
        <w:t>2.</w:t>
      </w:r>
      <w:r w:rsidRPr="00BE1C82">
        <w:rPr>
          <w:rFonts w:ascii="仿宋_GB2312" w:eastAsia="仿宋_GB2312" w:hint="eastAsia"/>
          <w:sz w:val="32"/>
          <w:szCs w:val="32"/>
        </w:rPr>
        <w:t xml:space="preserve"> </w:t>
      </w:r>
      <w:r>
        <w:rPr>
          <w:rFonts w:ascii="仿宋_GB2312" w:eastAsia="仿宋_GB2312" w:hint="eastAsia"/>
          <w:sz w:val="32"/>
          <w:szCs w:val="32"/>
        </w:rPr>
        <w:t>《党政机关厉行节约反对浪费条例》（中发[2013]13号，2013年11月25日印发）</w:t>
      </w:r>
    </w:p>
    <w:p w:rsidR="0031662C" w:rsidRDefault="0031662C" w:rsidP="0031662C">
      <w:pPr>
        <w:spacing w:line="600" w:lineRule="exact"/>
        <w:ind w:firstLineChars="200" w:firstLine="640"/>
        <w:rPr>
          <w:rFonts w:ascii="仿宋_GB2312" w:eastAsia="仿宋_GB2312"/>
          <w:sz w:val="32"/>
          <w:szCs w:val="32"/>
        </w:rPr>
      </w:pPr>
      <w:r>
        <w:rPr>
          <w:rFonts w:ascii="仿宋_GB2312" w:eastAsia="仿宋_GB2312" w:hint="eastAsia"/>
          <w:sz w:val="32"/>
          <w:szCs w:val="32"/>
        </w:rPr>
        <w:t>……</w:t>
      </w:r>
    </w:p>
    <w:p w:rsidR="0031662C" w:rsidRDefault="0031662C" w:rsidP="0031662C">
      <w:pPr>
        <w:spacing w:line="600" w:lineRule="exact"/>
        <w:ind w:firstLineChars="200" w:firstLine="640"/>
        <w:rPr>
          <w:rFonts w:ascii="仿宋_GB2312" w:eastAsia="仿宋_GB2312"/>
          <w:sz w:val="32"/>
          <w:szCs w:val="32"/>
        </w:rPr>
      </w:pPr>
      <w:r>
        <w:rPr>
          <w:rFonts w:ascii="仿宋_GB2312" w:eastAsia="仿宋_GB2312" w:hint="eastAsia"/>
          <w:sz w:val="32"/>
          <w:szCs w:val="32"/>
        </w:rPr>
        <w:t>第十三条　……严禁无明确公务目的的差旅活动，严禁</w:t>
      </w:r>
      <w:r>
        <w:rPr>
          <w:rFonts w:ascii="仿宋_GB2312" w:eastAsia="仿宋_GB2312" w:hint="eastAsia"/>
          <w:sz w:val="32"/>
          <w:szCs w:val="32"/>
        </w:rPr>
        <w:lastRenderedPageBreak/>
        <w:t>以公务差旅为名变相旅游，严禁异地部门间无实质内容的学习交流和考察调研……</w:t>
      </w:r>
    </w:p>
    <w:p w:rsidR="0031662C" w:rsidRPr="00A3283E" w:rsidRDefault="0031662C" w:rsidP="00F371FF">
      <w:pPr>
        <w:pStyle w:val="2"/>
        <w:spacing w:before="156" w:after="156"/>
        <w:ind w:firstLine="643"/>
      </w:pPr>
      <w:bookmarkStart w:id="6" w:name="_Toc483409841"/>
      <w:r w:rsidRPr="00A3283E">
        <w:rPr>
          <w:rFonts w:hint="eastAsia"/>
        </w:rPr>
        <w:t>五、违反规定公款吃喝宴请</w:t>
      </w:r>
      <w:bookmarkEnd w:id="6"/>
    </w:p>
    <w:p w:rsidR="0031662C" w:rsidRDefault="0031662C" w:rsidP="0031662C">
      <w:pPr>
        <w:spacing w:line="600" w:lineRule="exact"/>
        <w:rPr>
          <w:rFonts w:ascii="仿宋_GB2312" w:eastAsia="仿宋_GB2312"/>
          <w:sz w:val="32"/>
          <w:szCs w:val="32"/>
        </w:rPr>
      </w:pPr>
      <w:r w:rsidRPr="00884F2F">
        <w:rPr>
          <w:rFonts w:ascii="仿宋_GB2312" w:eastAsia="仿宋_GB2312" w:hint="eastAsia"/>
          <w:sz w:val="32"/>
          <w:szCs w:val="32"/>
        </w:rPr>
        <w:t>【</w:t>
      </w:r>
      <w:r w:rsidRPr="00A3283E">
        <w:rPr>
          <w:rFonts w:ascii="仿宋_GB2312" w:eastAsia="仿宋_GB2312" w:hint="eastAsia"/>
          <w:b/>
          <w:sz w:val="32"/>
          <w:szCs w:val="32"/>
        </w:rPr>
        <w:t>典型案例</w:t>
      </w:r>
      <w:r w:rsidRPr="00884F2F">
        <w:rPr>
          <w:rFonts w:ascii="仿宋_GB2312" w:eastAsia="仿宋_GB2312" w:hint="eastAsia"/>
          <w:sz w:val="32"/>
          <w:szCs w:val="32"/>
        </w:rPr>
        <w:t xml:space="preserve">】 </w:t>
      </w:r>
    </w:p>
    <w:p w:rsidR="0031662C" w:rsidRDefault="0031662C" w:rsidP="0031662C">
      <w:pPr>
        <w:spacing w:line="600" w:lineRule="exact"/>
        <w:ind w:firstLineChars="200" w:firstLine="640"/>
        <w:rPr>
          <w:rFonts w:ascii="仿宋_GB2312" w:eastAsia="仿宋_GB2312" w:hAnsi="宋体" w:cs="宋体"/>
          <w:kern w:val="0"/>
          <w:sz w:val="32"/>
          <w:szCs w:val="21"/>
        </w:rPr>
      </w:pPr>
      <w:r>
        <w:rPr>
          <w:rFonts w:ascii="仿宋_GB2312" w:eastAsia="仿宋_GB2312" w:hint="eastAsia"/>
          <w:sz w:val="32"/>
          <w:szCs w:val="32"/>
        </w:rPr>
        <w:t>1.</w:t>
      </w:r>
      <w:r w:rsidRPr="00405C42">
        <w:rPr>
          <w:rFonts w:ascii="仿宋_GB2312" w:eastAsia="仿宋_GB2312" w:hAnsi="宋体" w:cs="宋体" w:hint="eastAsia"/>
          <w:kern w:val="0"/>
          <w:sz w:val="32"/>
          <w:szCs w:val="21"/>
        </w:rPr>
        <w:t>黑龙江省副省级干部付晓光因私公款消费，大量饮酒并造成陪酒人员“一死一伤”严重后果，经中央纪委常委会研究并报中央批准，给予付晓光留党察看一年处分，按程序免去其黑龙江省政府亚布力度假区领导小组常务副组长职务，由副省级降为正局级。</w:t>
      </w:r>
    </w:p>
    <w:p w:rsidR="0031662C" w:rsidRDefault="0031662C" w:rsidP="0031662C">
      <w:pPr>
        <w:spacing w:line="600" w:lineRule="exact"/>
        <w:ind w:firstLineChars="200" w:firstLine="640"/>
        <w:rPr>
          <w:rFonts w:ascii="仿宋_GB2312" w:eastAsia="仿宋_GB2312"/>
          <w:sz w:val="32"/>
          <w:szCs w:val="32"/>
        </w:rPr>
      </w:pPr>
      <w:r>
        <w:rPr>
          <w:rFonts w:ascii="仿宋_GB2312" w:eastAsia="仿宋_GB2312" w:hint="eastAsia"/>
          <w:noProof/>
          <w:sz w:val="32"/>
          <w:szCs w:val="32"/>
        </w:rPr>
        <w:drawing>
          <wp:anchor distT="0" distB="0" distL="114300" distR="114300" simplePos="0" relativeHeight="251659264" behindDoc="0" locked="0" layoutInCell="1" allowOverlap="1" wp14:anchorId="57F6A0EC" wp14:editId="2B886C41">
            <wp:simplePos x="0" y="0"/>
            <wp:positionH relativeFrom="margin">
              <wp:posOffset>-323850</wp:posOffset>
            </wp:positionH>
            <wp:positionV relativeFrom="margin">
              <wp:posOffset>4848225</wp:posOffset>
            </wp:positionV>
            <wp:extent cx="2495550" cy="2466975"/>
            <wp:effectExtent l="19050" t="0" r="0" b="0"/>
            <wp:wrapSquare wrapText="bothSides"/>
            <wp:docPr id="7" name="图片 1" descr="C:\Users\lenovo\AppData\Roaming\Tencent\Users\2216137090\QQ\WinTemp\RichOle\7ERI3@5@``PPZLOSKG57Y6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AppData\Roaming\Tencent\Users\2216137090\QQ\WinTemp\RichOle\7ERI3@5@``PPZLOSKG57Y6M.jpg"/>
                    <pic:cNvPicPr>
                      <a:picLocks noChangeAspect="1" noChangeArrowheads="1"/>
                    </pic:cNvPicPr>
                  </pic:nvPicPr>
                  <pic:blipFill>
                    <a:blip r:embed="rId13"/>
                    <a:srcRect/>
                    <a:stretch>
                      <a:fillRect/>
                    </a:stretch>
                  </pic:blipFill>
                  <pic:spPr bwMode="auto">
                    <a:xfrm>
                      <a:off x="0" y="0"/>
                      <a:ext cx="2495550" cy="2466975"/>
                    </a:xfrm>
                    <a:prstGeom prst="rect">
                      <a:avLst/>
                    </a:prstGeom>
                    <a:noFill/>
                    <a:ln w="9525">
                      <a:noFill/>
                      <a:miter lim="800000"/>
                      <a:headEnd/>
                      <a:tailEnd/>
                    </a:ln>
                  </pic:spPr>
                </pic:pic>
              </a:graphicData>
            </a:graphic>
          </wp:anchor>
        </w:drawing>
      </w:r>
      <w:r>
        <w:rPr>
          <w:rFonts w:ascii="仿宋_GB2312" w:eastAsia="仿宋_GB2312" w:hint="eastAsia"/>
          <w:sz w:val="32"/>
          <w:szCs w:val="32"/>
        </w:rPr>
        <w:t>2.</w:t>
      </w:r>
      <w:r w:rsidRPr="00884F2F">
        <w:rPr>
          <w:rFonts w:ascii="仿宋_GB2312" w:eastAsia="仿宋_GB2312" w:hint="eastAsia"/>
          <w:sz w:val="32"/>
          <w:szCs w:val="32"/>
        </w:rPr>
        <w:t>2013年7月3日，四川省达州市扶贫和移民工作局党组书记、局长谢承述和该局党组成员、副局长刘玲等人出差回到达县，谢承述要求达县扶贫和移民工作局党组书记、局长唐成元安排用餐。唐成元将谢承述、刘玲一行安排在达县某酒楼用餐，席间喝了两瓶茅台酒。饭后，唐成元又安排谢承述、刘玲等人至达县某娱乐会所唱歌、喝酒，以上共计消费公款5700余元。8月，达州市纪委对谢承述、刘玲的违纪问题立案调查。</w:t>
      </w:r>
    </w:p>
    <w:p w:rsidR="0031662C" w:rsidRDefault="0031662C" w:rsidP="0031662C">
      <w:pPr>
        <w:spacing w:line="600" w:lineRule="exact"/>
        <w:rPr>
          <w:rFonts w:ascii="仿宋_GB2312" w:eastAsia="仿宋_GB2312"/>
          <w:sz w:val="32"/>
          <w:szCs w:val="32"/>
        </w:rPr>
      </w:pPr>
      <w:r w:rsidRPr="00884F2F">
        <w:rPr>
          <w:rFonts w:ascii="仿宋_GB2312" w:eastAsia="仿宋_GB2312" w:hint="eastAsia"/>
          <w:sz w:val="32"/>
          <w:szCs w:val="32"/>
        </w:rPr>
        <w:t>【</w:t>
      </w:r>
      <w:r w:rsidRPr="006E3B43">
        <w:rPr>
          <w:rFonts w:ascii="仿宋_GB2312" w:eastAsia="仿宋_GB2312" w:hint="eastAsia"/>
          <w:b/>
          <w:sz w:val="32"/>
          <w:szCs w:val="32"/>
        </w:rPr>
        <w:t>相关</w:t>
      </w:r>
      <w:r w:rsidRPr="00A3283E">
        <w:rPr>
          <w:rFonts w:ascii="仿宋_GB2312" w:eastAsia="仿宋_GB2312" w:hint="eastAsia"/>
          <w:b/>
          <w:sz w:val="32"/>
          <w:szCs w:val="32"/>
        </w:rPr>
        <w:t>规定</w:t>
      </w:r>
      <w:r w:rsidRPr="00884F2F">
        <w:rPr>
          <w:rFonts w:ascii="仿宋_GB2312" w:eastAsia="仿宋_GB2312" w:hint="eastAsia"/>
          <w:sz w:val="32"/>
          <w:szCs w:val="32"/>
        </w:rPr>
        <w:t>】</w:t>
      </w:r>
    </w:p>
    <w:p w:rsidR="0031662C" w:rsidRDefault="0031662C" w:rsidP="0031662C">
      <w:pPr>
        <w:spacing w:line="600" w:lineRule="exact"/>
        <w:ind w:firstLineChars="200" w:firstLine="640"/>
        <w:rPr>
          <w:rFonts w:ascii="仿宋_GB2312" w:eastAsia="仿宋_GB2312"/>
          <w:sz w:val="32"/>
          <w:szCs w:val="32"/>
        </w:rPr>
      </w:pPr>
      <w:r>
        <w:rPr>
          <w:rFonts w:ascii="仿宋_GB2312" w:eastAsia="仿宋_GB2312" w:hint="eastAsia"/>
          <w:sz w:val="32"/>
          <w:szCs w:val="32"/>
        </w:rPr>
        <w:t>《党政机关国内公务接待管理规定》（中共中央办公厅、</w:t>
      </w:r>
      <w:r>
        <w:rPr>
          <w:rFonts w:ascii="仿宋_GB2312" w:eastAsia="仿宋_GB2312" w:hint="eastAsia"/>
          <w:sz w:val="32"/>
          <w:szCs w:val="32"/>
        </w:rPr>
        <w:lastRenderedPageBreak/>
        <w:t xml:space="preserve">国务院办公厅2013年12月8日印发） </w:t>
      </w:r>
    </w:p>
    <w:p w:rsidR="0031662C" w:rsidRPr="006E3B43" w:rsidRDefault="0031662C" w:rsidP="0031662C">
      <w:pPr>
        <w:spacing w:line="600" w:lineRule="exact"/>
        <w:ind w:firstLineChars="200" w:firstLine="640"/>
        <w:rPr>
          <w:rFonts w:ascii="仿宋_GB2312" w:eastAsia="仿宋_GB2312"/>
          <w:sz w:val="32"/>
          <w:szCs w:val="32"/>
        </w:rPr>
      </w:pPr>
      <w:r>
        <w:rPr>
          <w:rFonts w:ascii="仿宋_GB2312" w:eastAsia="仿宋_GB2312" w:hint="eastAsia"/>
          <w:sz w:val="32"/>
          <w:szCs w:val="32"/>
        </w:rPr>
        <w:t>……</w:t>
      </w:r>
    </w:p>
    <w:p w:rsidR="0031662C" w:rsidRDefault="0031662C" w:rsidP="0031662C">
      <w:pPr>
        <w:spacing w:line="600" w:lineRule="exact"/>
        <w:ind w:firstLineChars="200" w:firstLine="640"/>
        <w:rPr>
          <w:rFonts w:ascii="仿宋_GB2312" w:eastAsia="仿宋_GB2312"/>
          <w:sz w:val="32"/>
          <w:szCs w:val="32"/>
        </w:rPr>
      </w:pPr>
      <w:r w:rsidRPr="00BE1C82">
        <w:rPr>
          <w:rFonts w:ascii="仿宋_GB2312" w:eastAsia="仿宋_GB2312" w:hint="eastAsia"/>
          <w:sz w:val="32"/>
          <w:szCs w:val="32"/>
        </w:rPr>
        <w:t>第十条</w:t>
      </w:r>
      <w:r>
        <w:rPr>
          <w:rFonts w:ascii="仿宋_GB2312" w:eastAsia="仿宋_GB2312" w:hint="eastAsia"/>
          <w:sz w:val="32"/>
          <w:szCs w:val="32"/>
        </w:rPr>
        <w:t xml:space="preserve">　……</w:t>
      </w:r>
      <w:r w:rsidRPr="00BE1C82">
        <w:rPr>
          <w:rFonts w:ascii="仿宋_GB2312" w:eastAsia="仿宋_GB2312" w:hint="eastAsia"/>
          <w:sz w:val="32"/>
          <w:szCs w:val="32"/>
        </w:rPr>
        <w:t>工作餐应当供应家常菜，不得提供鱼翅、燕窝等高档菜肴和用野生保护动物制作的菜肴，不得提供香烟和高档酒水，不得使用私人会所、高消费餐饮场所。</w:t>
      </w:r>
    </w:p>
    <w:p w:rsidR="0031662C" w:rsidRPr="006E3B43" w:rsidRDefault="0031662C" w:rsidP="0031662C">
      <w:pPr>
        <w:spacing w:line="600" w:lineRule="exact"/>
        <w:ind w:firstLineChars="200" w:firstLine="640"/>
        <w:rPr>
          <w:rFonts w:ascii="仿宋_GB2312" w:eastAsia="仿宋_GB2312"/>
          <w:sz w:val="32"/>
          <w:szCs w:val="32"/>
        </w:rPr>
      </w:pPr>
      <w:r>
        <w:rPr>
          <w:rFonts w:ascii="仿宋_GB2312" w:eastAsia="仿宋_GB2312" w:hint="eastAsia"/>
          <w:sz w:val="32"/>
          <w:szCs w:val="32"/>
        </w:rPr>
        <w:t>……</w:t>
      </w:r>
    </w:p>
    <w:p w:rsidR="0031662C" w:rsidRDefault="0031662C" w:rsidP="0031662C">
      <w:pPr>
        <w:spacing w:line="600" w:lineRule="exact"/>
        <w:ind w:firstLineChars="200" w:firstLine="640"/>
        <w:rPr>
          <w:rFonts w:ascii="仿宋_GB2312" w:eastAsia="仿宋_GB2312"/>
          <w:sz w:val="32"/>
          <w:szCs w:val="32"/>
        </w:rPr>
      </w:pPr>
      <w:r>
        <w:rPr>
          <w:rFonts w:ascii="仿宋_GB2312" w:eastAsia="仿宋_GB2312" w:hint="eastAsia"/>
          <w:sz w:val="32"/>
          <w:szCs w:val="32"/>
        </w:rPr>
        <w:t xml:space="preserve">第十六条　</w:t>
      </w:r>
      <w:r w:rsidRPr="00884F2F">
        <w:rPr>
          <w:rFonts w:ascii="仿宋_GB2312" w:eastAsia="仿宋_GB2312" w:hint="eastAsia"/>
          <w:sz w:val="32"/>
          <w:szCs w:val="32"/>
        </w:rPr>
        <w:t>接待单位不得</w:t>
      </w:r>
      <w:r>
        <w:rPr>
          <w:rFonts w:ascii="仿宋_GB2312" w:eastAsia="仿宋_GB2312" w:hint="eastAsia"/>
          <w:sz w:val="32"/>
          <w:szCs w:val="32"/>
        </w:rPr>
        <w:t>超标准接待…不得组织到营业性娱乐、健身场所活动，不得安排文艺演出。</w:t>
      </w:r>
    </w:p>
    <w:p w:rsidR="0031662C" w:rsidRDefault="0031662C" w:rsidP="0031662C">
      <w:pPr>
        <w:spacing w:line="600" w:lineRule="exact"/>
        <w:ind w:firstLineChars="200" w:firstLine="640"/>
        <w:rPr>
          <w:rFonts w:ascii="仿宋_GB2312" w:eastAsia="仿宋_GB2312"/>
          <w:sz w:val="32"/>
          <w:szCs w:val="32"/>
        </w:rPr>
      </w:pPr>
      <w:r>
        <w:rPr>
          <w:rFonts w:ascii="仿宋_GB2312" w:eastAsia="仿宋_GB2312" w:hint="eastAsia"/>
          <w:sz w:val="32"/>
          <w:szCs w:val="32"/>
        </w:rPr>
        <w:t>……</w:t>
      </w:r>
    </w:p>
    <w:p w:rsidR="0031662C" w:rsidRDefault="0031662C" w:rsidP="0031662C">
      <w:pPr>
        <w:spacing w:line="600" w:lineRule="exact"/>
        <w:ind w:firstLineChars="200" w:firstLine="640"/>
        <w:rPr>
          <w:rFonts w:ascii="仿宋_GB2312" w:eastAsia="仿宋_GB2312"/>
          <w:sz w:val="32"/>
          <w:szCs w:val="32"/>
        </w:rPr>
      </w:pPr>
      <w:r>
        <w:rPr>
          <w:rFonts w:ascii="仿宋_GB2312" w:eastAsia="仿宋_GB2312" w:hint="eastAsia"/>
          <w:sz w:val="32"/>
          <w:szCs w:val="32"/>
        </w:rPr>
        <w:t>（案例来源：中央纪委监察部网站、北京纪检监察网）</w:t>
      </w:r>
    </w:p>
    <w:p w:rsidR="0031662C" w:rsidRPr="006E3B43" w:rsidRDefault="0031662C" w:rsidP="0031662C">
      <w:pPr>
        <w:ind w:firstLineChars="200" w:firstLine="640"/>
        <w:rPr>
          <w:rFonts w:ascii="仿宋_GB2312" w:eastAsia="仿宋_GB2312"/>
          <w:sz w:val="32"/>
          <w:szCs w:val="32"/>
        </w:rPr>
      </w:pPr>
    </w:p>
    <w:p w:rsidR="0031662C" w:rsidRPr="003E1FD9" w:rsidRDefault="0031662C" w:rsidP="0031662C">
      <w:pPr>
        <w:rPr>
          <w:rFonts w:ascii="华文琥珀" w:eastAsia="华文琥珀"/>
          <w:color w:val="943634" w:themeColor="accent2" w:themeShade="BF"/>
          <w:sz w:val="48"/>
          <w:szCs w:val="32"/>
        </w:rPr>
      </w:pPr>
      <w:r w:rsidRPr="003E1FD9">
        <w:rPr>
          <w:rFonts w:ascii="华文琥珀" w:eastAsia="华文琥珀" w:hint="eastAsia"/>
          <w:color w:val="943634" w:themeColor="accent2" w:themeShade="BF"/>
          <w:sz w:val="48"/>
          <w:szCs w:val="32"/>
        </w:rPr>
        <w:t>廉政时评</w:t>
      </w:r>
    </w:p>
    <w:p w:rsidR="0031662C" w:rsidRDefault="0031662C" w:rsidP="0031662C">
      <w:pPr>
        <w:spacing w:line="600" w:lineRule="exact"/>
        <w:ind w:firstLineChars="200" w:firstLine="640"/>
        <w:rPr>
          <w:rFonts w:ascii="仿宋_GB2312" w:eastAsia="仿宋_GB2312"/>
          <w:sz w:val="32"/>
          <w:szCs w:val="28"/>
        </w:rPr>
      </w:pPr>
      <w:r>
        <w:rPr>
          <w:rFonts w:ascii="仿宋_GB2312" w:eastAsia="仿宋_GB2312"/>
          <w:noProof/>
          <w:sz w:val="32"/>
          <w:szCs w:val="28"/>
        </w:rPr>
        <mc:AlternateContent>
          <mc:Choice Requires="wpg">
            <w:drawing>
              <wp:anchor distT="0" distB="0" distL="114300" distR="114300" simplePos="0" relativeHeight="251663360" behindDoc="0" locked="0" layoutInCell="1" allowOverlap="1" wp14:anchorId="2BADD062" wp14:editId="4620001D">
                <wp:simplePos x="0" y="0"/>
                <wp:positionH relativeFrom="column">
                  <wp:posOffset>-76200</wp:posOffset>
                </wp:positionH>
                <wp:positionV relativeFrom="paragraph">
                  <wp:posOffset>21590</wp:posOffset>
                </wp:positionV>
                <wp:extent cx="1362075" cy="45085"/>
                <wp:effectExtent l="19050" t="12065" r="19050" b="19050"/>
                <wp:wrapNone/>
                <wp:docPr id="9" name="组合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62075" cy="45085"/>
                          <a:chOff x="1680" y="9558"/>
                          <a:chExt cx="1845" cy="57"/>
                        </a:xfrm>
                      </wpg:grpSpPr>
                      <wps:wsp>
                        <wps:cNvPr id="10" name="AutoShape 10"/>
                        <wps:cNvCnPr>
                          <a:cxnSpLocks noChangeShapeType="1"/>
                        </wps:cNvCnPr>
                        <wps:spPr bwMode="auto">
                          <a:xfrm>
                            <a:off x="1680" y="9558"/>
                            <a:ext cx="1845" cy="0"/>
                          </a:xfrm>
                          <a:prstGeom prst="straightConnector1">
                            <a:avLst/>
                          </a:prstGeom>
                          <a:noFill/>
                          <a:ln w="12700">
                            <a:solidFill>
                              <a:srgbClr val="002060"/>
                            </a:solidFill>
                            <a:round/>
                            <a:headEnd/>
                            <a:tailEnd/>
                          </a:ln>
                          <a:extLst>
                            <a:ext uri="{909E8E84-426E-40DD-AFC4-6F175D3DCCD1}">
                              <a14:hiddenFill xmlns:a14="http://schemas.microsoft.com/office/drawing/2010/main">
                                <a:noFill/>
                              </a14:hiddenFill>
                            </a:ext>
                          </a:extLst>
                        </wps:spPr>
                        <wps:bodyPr/>
                      </wps:wsp>
                      <wps:wsp>
                        <wps:cNvPr id="11" name="AutoShape 11"/>
                        <wps:cNvCnPr>
                          <a:cxnSpLocks noChangeShapeType="1"/>
                        </wps:cNvCnPr>
                        <wps:spPr bwMode="auto">
                          <a:xfrm>
                            <a:off x="1680" y="9615"/>
                            <a:ext cx="1845" cy="0"/>
                          </a:xfrm>
                          <a:prstGeom prst="straightConnector1">
                            <a:avLst/>
                          </a:prstGeom>
                          <a:noFill/>
                          <a:ln w="28575">
                            <a:solidFill>
                              <a:srgbClr val="00206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组合 9" o:spid="_x0000_s1026" style="position:absolute;left:0;text-align:left;margin-left:-6pt;margin-top:1.7pt;width:107.25pt;height:3.55pt;z-index:251663360" coordorigin="1680,9558" coordsize="1845,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">
                <v:shape id="AutoShape 10" o:spid="_x0000_s1027" type="#_x0000_t32" style="position:absolute;left:1680;top:9558;width:184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VTs+cUAAADbAAAADwAAAGRycy9kb3ducmV2LnhtbESPT2vCQBDF7wW/wzKCt7qxYCvRVYIo&#10;bZGC/w4ex+yYBLOzIbtq+u07h4K3Gd6b934zW3SuVndqQ+XZwGiYgCLOva24MHA8rF8noEJEtlh7&#10;JgO/FGAx773MMLX+wTu672OhJIRDigbKGJtU65CX5DAMfUMs2sW3DqOsbaFtiw8Jd7V+S5J37bBi&#10;aSixoWVJ+XV/cwY25xXVP9fb5hQnH9n3OM8On+utMYN+l01BReri0/x//WUFX+jlFxlA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VTs+cUAAADbAAAADwAAAAAAAAAA&#10;AAAAAAChAgAAZHJzL2Rvd25yZXYueG1sUEsFBgAAAAAEAAQA+QAAAJMDAAAAAA==&#10;" strokecolor="#002060" strokeweight="1pt"/>
                <v:shape id="AutoShape 11" o:spid="_x0000_s1028" type="#_x0000_t32" style="position:absolute;left:1680;top:9615;width:184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JqWVMEAAADbAAAADwAAAGRycy9kb3ducmV2LnhtbERP22rCQBB9F/yHZYS+1U0Uio1uggii&#10;D6WXtB8wZqfZNNnZkF01/n23UPBtDuc6m2K0nbjQ4BvHCtJ5AoK4crrhWsHX5/5xBcIHZI2dY1Jw&#10;Iw9FPp1sMNPuyh90KUMtYgj7DBWYEPpMSl8ZsujnrieO3LcbLIYIh1rqAa8x3HZykSRP0mLDscFg&#10;TztDVVuerYJTu3hJ39vD7udmXolWS3x7TlCph9m4XYMINIa7+N991HF+Cn+/xANk/g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AmpZUwQAAANsAAAAPAAAAAAAAAAAAAAAA&#10;AKECAABkcnMvZG93bnJldi54bWxQSwUGAAAAAAQABAD5AAAAjwMAAAAA&#10;" strokecolor="#002060" strokeweight="2.25pt"/>
              </v:group>
            </w:pict>
          </mc:Fallback>
        </mc:AlternateContent>
      </w:r>
    </w:p>
    <w:p w:rsidR="0031662C" w:rsidRPr="003E1FD9" w:rsidRDefault="0031662C" w:rsidP="0031662C">
      <w:pPr>
        <w:spacing w:line="600" w:lineRule="exact"/>
        <w:ind w:firstLineChars="200" w:firstLine="640"/>
        <w:rPr>
          <w:rFonts w:ascii="仿宋_GB2312" w:eastAsia="仿宋_GB2312"/>
          <w:sz w:val="32"/>
          <w:szCs w:val="28"/>
        </w:rPr>
      </w:pPr>
      <w:r w:rsidRPr="003E1FD9">
        <w:rPr>
          <w:rFonts w:ascii="仿宋_GB2312" w:eastAsia="仿宋_GB2312" w:hint="eastAsia"/>
          <w:sz w:val="32"/>
          <w:szCs w:val="28"/>
        </w:rPr>
        <w:t>请客送礼收敛了，春节晚会简朴了，高档消费冷清了……刚刚过去的马年春节，“节俭”成为关键词，为欢乐祥和的春节气氛，增添着清新、清廉的新元素。中央八项规定实施一年后的这个春节，这种变化令人振奋。</w:t>
      </w:r>
    </w:p>
    <w:p w:rsidR="0031662C" w:rsidRPr="003E1FD9" w:rsidRDefault="0031662C" w:rsidP="0031662C">
      <w:pPr>
        <w:spacing w:line="600" w:lineRule="exact"/>
        <w:ind w:firstLineChars="200" w:firstLine="640"/>
        <w:rPr>
          <w:rFonts w:ascii="仿宋_GB2312" w:eastAsia="仿宋_GB2312"/>
          <w:sz w:val="32"/>
          <w:szCs w:val="28"/>
        </w:rPr>
      </w:pPr>
      <w:r w:rsidRPr="003E1FD9">
        <w:rPr>
          <w:rFonts w:ascii="仿宋_GB2312" w:eastAsia="仿宋_GB2312" w:hint="eastAsia"/>
          <w:sz w:val="32"/>
          <w:szCs w:val="28"/>
        </w:rPr>
        <w:t>自中央作出部署以来，从遏制“舌尖上的浪费”，到清理“车轮上的腐败”；从整治会所中的歪风，到肃清节日里的不正之风；从出台《党政机关厉行节约反对浪费条例》，到下发《党政机关国内公务接待管理规定》，抓铁有痕的努力，步步为营的篱笆，使铺张浪费得到有效遏止，也使党风、</w:t>
      </w:r>
      <w:r w:rsidRPr="003E1FD9">
        <w:rPr>
          <w:rFonts w:ascii="仿宋_GB2312" w:eastAsia="仿宋_GB2312" w:hint="eastAsia"/>
          <w:sz w:val="32"/>
          <w:szCs w:val="28"/>
        </w:rPr>
        <w:lastRenderedPageBreak/>
        <w:t>政风为之一清。一年多来，各方面的反响良好。</w:t>
      </w:r>
    </w:p>
    <w:p w:rsidR="0031662C" w:rsidRPr="003E1FD9" w:rsidRDefault="0031662C" w:rsidP="0031662C">
      <w:pPr>
        <w:spacing w:line="600" w:lineRule="exact"/>
        <w:ind w:firstLineChars="200" w:firstLine="640"/>
        <w:rPr>
          <w:rFonts w:ascii="仿宋_GB2312" w:eastAsia="仿宋_GB2312"/>
          <w:sz w:val="32"/>
          <w:szCs w:val="28"/>
        </w:rPr>
      </w:pPr>
      <w:r w:rsidRPr="003E1FD9">
        <w:rPr>
          <w:rFonts w:ascii="仿宋_GB2312" w:eastAsia="仿宋_GB2312" w:hint="eastAsia"/>
          <w:sz w:val="32"/>
          <w:szCs w:val="28"/>
        </w:rPr>
        <w:t>铺张浪费绝非小事，不仅因为它脱离我国基本国情、背离优良传统文化，还在于它败坏党风、政风和社会风气，尤其是公款浪费，更是危害巨大、影响恶劣。中央将“反浪费”作为改进作风的突破口，作为撬动改革的有效支点，以此捍卫执政为民的理念，增进党和人民之间的信任。</w:t>
      </w:r>
    </w:p>
    <w:p w:rsidR="0031662C" w:rsidRDefault="0031662C" w:rsidP="0031662C">
      <w:pPr>
        <w:spacing w:line="600" w:lineRule="exact"/>
        <w:ind w:firstLineChars="200" w:firstLine="640"/>
        <w:rPr>
          <w:rFonts w:ascii="仿宋_GB2312" w:eastAsia="仿宋_GB2312"/>
          <w:sz w:val="32"/>
          <w:szCs w:val="28"/>
        </w:rPr>
      </w:pPr>
      <w:r>
        <w:rPr>
          <w:rFonts w:ascii="仿宋_GB2312" w:eastAsia="仿宋_GB2312" w:hint="eastAsia"/>
          <w:sz w:val="32"/>
          <w:szCs w:val="28"/>
        </w:rPr>
        <w:t>厉行勤俭节约，抓好作风建设，要继续把握好三个重点。</w:t>
      </w:r>
      <w:r w:rsidRPr="00365350">
        <w:rPr>
          <w:rFonts w:ascii="仿宋_GB2312" w:eastAsia="仿宋_GB2312" w:hint="eastAsia"/>
          <w:sz w:val="32"/>
          <w:szCs w:val="28"/>
        </w:rPr>
        <w:t>一是小处入手、小中见大。二是依法治理、建章立制。三是强化监督、形成压力</w:t>
      </w:r>
      <w:r w:rsidRPr="003E1FD9">
        <w:rPr>
          <w:rFonts w:ascii="仿宋_GB2312" w:eastAsia="仿宋_GB2312" w:hint="eastAsia"/>
          <w:sz w:val="32"/>
          <w:szCs w:val="28"/>
        </w:rPr>
        <w:t>。一年多来的实践证明，</w:t>
      </w:r>
      <w:r>
        <w:rPr>
          <w:rFonts w:ascii="仿宋_GB2312" w:eastAsia="仿宋_GB2312" w:hint="eastAsia"/>
          <w:sz w:val="32"/>
          <w:szCs w:val="28"/>
        </w:rPr>
        <w:t>坚持</w:t>
      </w:r>
      <w:r w:rsidRPr="003E1FD9">
        <w:rPr>
          <w:rFonts w:ascii="仿宋_GB2312" w:eastAsia="仿宋_GB2312" w:hint="eastAsia"/>
          <w:sz w:val="32"/>
          <w:szCs w:val="28"/>
        </w:rPr>
        <w:t>以锲而不舍、驰而不息的精神抓下去，</w:t>
      </w:r>
      <w:r>
        <w:rPr>
          <w:rFonts w:ascii="仿宋_GB2312" w:eastAsia="仿宋_GB2312" w:hint="eastAsia"/>
          <w:sz w:val="32"/>
          <w:szCs w:val="28"/>
        </w:rPr>
        <w:t>让监督实起来、硬起来，</w:t>
      </w:r>
      <w:r w:rsidRPr="003E1FD9">
        <w:rPr>
          <w:rFonts w:ascii="仿宋_GB2312" w:eastAsia="仿宋_GB2312" w:hint="eastAsia"/>
          <w:sz w:val="32"/>
          <w:szCs w:val="28"/>
        </w:rPr>
        <w:t>就能在点点滴滴的变化中、在实实在在的成效中，聚合崇俭抑奢的正能量，营造风清气正的好环境，使节约的理念真正转化为人们的习惯思维和日常行为，成为全社会的良好新风尚。</w:t>
      </w:r>
    </w:p>
    <w:p w:rsidR="0031662C" w:rsidRDefault="0031662C" w:rsidP="0031662C">
      <w:pPr>
        <w:spacing w:line="600" w:lineRule="exact"/>
        <w:ind w:firstLineChars="1400" w:firstLine="4480"/>
        <w:rPr>
          <w:rFonts w:ascii="仿宋_GB2312" w:eastAsia="仿宋_GB2312"/>
          <w:sz w:val="32"/>
          <w:szCs w:val="28"/>
        </w:rPr>
      </w:pPr>
    </w:p>
    <w:p w:rsidR="0031662C" w:rsidRPr="003E1FD9" w:rsidRDefault="0031662C" w:rsidP="0031662C">
      <w:pPr>
        <w:spacing w:line="600" w:lineRule="exact"/>
        <w:ind w:firstLineChars="1400" w:firstLine="4480"/>
        <w:rPr>
          <w:rFonts w:ascii="仿宋_GB2312" w:eastAsia="仿宋_GB2312"/>
          <w:sz w:val="32"/>
          <w:szCs w:val="28"/>
        </w:rPr>
      </w:pPr>
      <w:r w:rsidRPr="003E1FD9">
        <w:rPr>
          <w:rFonts w:ascii="仿宋_GB2312" w:eastAsia="仿宋_GB2312" w:hint="eastAsia"/>
          <w:sz w:val="32"/>
          <w:szCs w:val="28"/>
        </w:rPr>
        <w:t>（</w:t>
      </w:r>
      <w:r>
        <w:rPr>
          <w:rFonts w:ascii="仿宋_GB2312" w:eastAsia="仿宋_GB2312" w:hint="eastAsia"/>
          <w:sz w:val="32"/>
          <w:szCs w:val="28"/>
        </w:rPr>
        <w:t>摘编自：</w:t>
      </w:r>
      <w:r w:rsidRPr="003E1FD9">
        <w:rPr>
          <w:rFonts w:ascii="仿宋_GB2312" w:eastAsia="仿宋_GB2312" w:hint="eastAsia"/>
          <w:sz w:val="32"/>
          <w:szCs w:val="28"/>
        </w:rPr>
        <w:t>人民日报）</w:t>
      </w:r>
    </w:p>
    <w:p w:rsidR="0031662C" w:rsidRDefault="0031662C">
      <w:pPr>
        <w:sectPr w:rsidR="0031662C" w:rsidSect="00BF35A4">
          <w:footerReference w:type="default" r:id="rId14"/>
          <w:type w:val="oddPage"/>
          <w:pgSz w:w="11906" w:h="16838"/>
          <w:pgMar w:top="1440" w:right="1800" w:bottom="1440" w:left="1800" w:header="851" w:footer="567" w:gutter="0"/>
          <w:pgNumType w:start="1"/>
          <w:cols w:space="425"/>
          <w:docGrid w:type="lines" w:linePitch="312"/>
        </w:sectPr>
      </w:pPr>
    </w:p>
    <w:p w:rsidR="0031662C" w:rsidRPr="00F76F13" w:rsidRDefault="0031662C" w:rsidP="0031662C">
      <w:pPr>
        <w:spacing w:line="300" w:lineRule="exact"/>
        <w:rPr>
          <w:rFonts w:ascii="黑体" w:eastAsia="黑体" w:hAnsi="黑体"/>
          <w:bCs/>
          <w:color w:val="FF0000"/>
          <w:sz w:val="24"/>
          <w:szCs w:val="28"/>
        </w:rPr>
      </w:pPr>
      <w:r w:rsidRPr="00F76F13">
        <w:rPr>
          <w:rFonts w:ascii="黑体" w:eastAsia="黑体" w:hAnsi="黑体" w:hint="eastAsia"/>
          <w:bCs/>
          <w:color w:val="FF0000"/>
          <w:sz w:val="24"/>
          <w:szCs w:val="28"/>
        </w:rPr>
        <w:lastRenderedPageBreak/>
        <w:t>内部资料</w:t>
      </w:r>
    </w:p>
    <w:p w:rsidR="0031662C" w:rsidRPr="00F76F13" w:rsidRDefault="0031662C" w:rsidP="0031662C">
      <w:pPr>
        <w:spacing w:line="300" w:lineRule="exact"/>
        <w:rPr>
          <w:rFonts w:ascii="黑体" w:eastAsia="黑体" w:hAnsi="黑体"/>
          <w:bCs/>
          <w:color w:val="FF0000"/>
          <w:sz w:val="24"/>
          <w:szCs w:val="28"/>
        </w:rPr>
      </w:pPr>
      <w:r w:rsidRPr="007E78DB">
        <w:rPr>
          <w:rFonts w:ascii="黑体" w:eastAsia="黑体" w:hAnsi="黑体" w:hint="eastAsia"/>
          <w:bCs/>
          <w:color w:val="FF0000"/>
          <w:sz w:val="24"/>
          <w:szCs w:val="28"/>
        </w:rPr>
        <w:t>注意保密</w:t>
      </w:r>
    </w:p>
    <w:p w:rsidR="0031662C" w:rsidRPr="007E78DB" w:rsidRDefault="0031662C" w:rsidP="0031662C">
      <w:pPr>
        <w:jc w:val="center"/>
        <w:rPr>
          <w:rFonts w:eastAsia="黑体"/>
          <w:b/>
          <w:bCs/>
          <w:i/>
          <w:iCs/>
          <w:color w:val="FF0000"/>
          <w:sz w:val="96"/>
          <w:szCs w:val="72"/>
        </w:rPr>
      </w:pPr>
      <w:r>
        <w:rPr>
          <w:rFonts w:ascii="华文行楷" w:eastAsia="华文行楷" w:hint="eastAsia"/>
          <w:color w:val="FF0000"/>
          <w:sz w:val="144"/>
          <w:szCs w:val="72"/>
        </w:rPr>
        <w:t>明</w:t>
      </w:r>
      <w:r w:rsidRPr="004522E9">
        <w:rPr>
          <w:rFonts w:ascii="华文行楷" w:eastAsia="华文行楷" w:hint="eastAsia"/>
          <w:color w:val="FF0000"/>
          <w:sz w:val="144"/>
          <w:szCs w:val="72"/>
        </w:rPr>
        <w:t>镜</w:t>
      </w:r>
      <w:r>
        <w:rPr>
          <w:rFonts w:ascii="华文行楷" w:eastAsia="华文行楷" w:hint="eastAsia"/>
          <w:color w:val="FF0000"/>
          <w:sz w:val="144"/>
          <w:szCs w:val="72"/>
        </w:rPr>
        <w:t>月刊</w:t>
      </w:r>
    </w:p>
    <w:p w:rsidR="0031662C" w:rsidRPr="007E78DB" w:rsidRDefault="0031662C" w:rsidP="0002635A">
      <w:pPr>
        <w:pStyle w:val="1"/>
      </w:pPr>
      <w:bookmarkStart w:id="7" w:name="_Toc483409842"/>
      <w:r w:rsidRPr="007E78DB">
        <w:rPr>
          <w:rFonts w:hint="eastAsia"/>
        </w:rPr>
        <w:t>第</w:t>
      </w:r>
      <w:r>
        <w:t>2</w:t>
      </w:r>
      <w:r w:rsidRPr="007E78DB">
        <w:rPr>
          <w:rFonts w:hint="eastAsia"/>
        </w:rPr>
        <w:t>期</w:t>
      </w:r>
      <w:bookmarkEnd w:id="7"/>
    </w:p>
    <w:p w:rsidR="0031662C" w:rsidRPr="007E78DB" w:rsidRDefault="0031662C" w:rsidP="0031662C">
      <w:pPr>
        <w:spacing w:afterLines="20" w:after="62" w:line="340" w:lineRule="exact"/>
        <w:ind w:firstLineChars="50" w:firstLine="140"/>
        <w:rPr>
          <w:rStyle w:val="a5"/>
          <w:rFonts w:ascii="黑体" w:eastAsia="黑体" w:hAnsi="黑体"/>
          <w:color w:val="FF0000"/>
          <w:sz w:val="28"/>
          <w:szCs w:val="28"/>
        </w:rPr>
      </w:pPr>
      <w:r w:rsidRPr="007E78DB">
        <w:rPr>
          <w:rFonts w:ascii="黑体" w:eastAsia="黑体" w:hAnsi="黑体" w:cs="宋体" w:hint="eastAsia"/>
          <w:color w:val="FF0000"/>
          <w:kern w:val="0"/>
          <w:sz w:val="28"/>
          <w:szCs w:val="28"/>
        </w:rPr>
        <w:t>北京科技大学纪委监察室</w:t>
      </w:r>
      <w:r>
        <w:rPr>
          <w:rFonts w:ascii="黑体" w:eastAsia="黑体" w:hAnsi="黑体" w:cs="宋体"/>
          <w:color w:val="FF0000"/>
          <w:kern w:val="0"/>
          <w:sz w:val="28"/>
          <w:szCs w:val="28"/>
        </w:rPr>
        <w:t xml:space="preserve">                   </w:t>
      </w:r>
      <w:r w:rsidRPr="007E78DB">
        <w:rPr>
          <w:rFonts w:ascii="黑体" w:eastAsia="黑体" w:hAnsi="黑体"/>
          <w:color w:val="FF0000"/>
          <w:sz w:val="28"/>
          <w:szCs w:val="28"/>
        </w:rPr>
        <w:t>2014</w:t>
      </w:r>
      <w:r w:rsidRPr="007E78DB">
        <w:rPr>
          <w:rFonts w:ascii="黑体" w:eastAsia="黑体" w:hAnsi="黑体" w:hint="eastAsia"/>
          <w:color w:val="FF0000"/>
          <w:sz w:val="28"/>
          <w:szCs w:val="28"/>
        </w:rPr>
        <w:t>年</w:t>
      </w:r>
      <w:r>
        <w:rPr>
          <w:rFonts w:ascii="黑体" w:eastAsia="黑体" w:hAnsi="黑体" w:hint="eastAsia"/>
          <w:color w:val="FF0000"/>
          <w:sz w:val="28"/>
          <w:szCs w:val="28"/>
        </w:rPr>
        <w:t>3</w:t>
      </w:r>
      <w:r w:rsidRPr="007E78DB">
        <w:rPr>
          <w:rFonts w:ascii="黑体" w:eastAsia="黑体" w:hAnsi="黑体" w:hint="eastAsia"/>
          <w:color w:val="FF0000"/>
          <w:sz w:val="28"/>
          <w:szCs w:val="28"/>
        </w:rPr>
        <w:t>月</w:t>
      </w:r>
    </w:p>
    <w:p w:rsidR="0031662C" w:rsidRDefault="0031662C" w:rsidP="0031662C">
      <w:pPr>
        <w:rPr>
          <w:rFonts w:ascii="宋体" w:cs="宋体"/>
          <w:kern w:val="0"/>
          <w:sz w:val="24"/>
          <w:szCs w:val="24"/>
        </w:rPr>
      </w:pPr>
      <w:r>
        <w:rPr>
          <w:rFonts w:ascii="Calibri" w:cs="Times New Roman"/>
          <w:noProof/>
        </w:rPr>
        <mc:AlternateContent>
          <mc:Choice Requires="wps">
            <w:drawing>
              <wp:anchor distT="0" distB="0" distL="114300" distR="114300" simplePos="0" relativeHeight="251666432" behindDoc="0" locked="0" layoutInCell="1" allowOverlap="1" wp14:anchorId="54B1416F" wp14:editId="2F28248E">
                <wp:simplePos x="0" y="0"/>
                <wp:positionH relativeFrom="column">
                  <wp:posOffset>-133350</wp:posOffset>
                </wp:positionH>
                <wp:positionV relativeFrom="paragraph">
                  <wp:posOffset>89535</wp:posOffset>
                </wp:positionV>
                <wp:extent cx="5505450" cy="0"/>
                <wp:effectExtent l="19050" t="26035" r="19050" b="21590"/>
                <wp:wrapNone/>
                <wp:docPr id="20" name="直接箭头连接符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05450" cy="0"/>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20" o:spid="_x0000_s1026" type="#_x0000_t32" style="position:absolute;left:0;text-align:left;margin-left:-10.5pt;margin-top:7.05pt;width:433.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" strokecolor="red" strokeweight="3pt"/>
            </w:pict>
          </mc:Fallback>
        </mc:AlternateContent>
      </w:r>
    </w:p>
    <w:p w:rsidR="00C0522C" w:rsidRPr="00C0522C" w:rsidRDefault="0031662C" w:rsidP="004D0163">
      <w:pPr>
        <w:ind w:firstLineChars="200" w:firstLine="561"/>
        <w:rPr>
          <w:rStyle w:val="a5"/>
          <w:rFonts w:ascii="华文新魏" w:eastAsia="华文新魏"/>
          <w:b w:val="0"/>
          <w:color w:val="000000"/>
          <w:sz w:val="28"/>
          <w:szCs w:val="21"/>
        </w:rPr>
      </w:pPr>
      <w:r w:rsidRPr="00176C6B">
        <w:rPr>
          <w:rStyle w:val="a5"/>
          <w:rFonts w:ascii="华文新魏" w:eastAsia="华文新魏" w:hint="eastAsia"/>
          <w:color w:val="000000"/>
          <w:sz w:val="28"/>
          <w:szCs w:val="21"/>
        </w:rPr>
        <w:t>编者按：</w:t>
      </w:r>
      <w:r w:rsidRPr="00E73D6C">
        <w:rPr>
          <w:rStyle w:val="a5"/>
          <w:rFonts w:ascii="华文新魏" w:eastAsia="华文新魏" w:hint="eastAsia"/>
          <w:color w:val="000000"/>
          <w:sz w:val="28"/>
          <w:szCs w:val="21"/>
        </w:rPr>
        <w:t>近年来，</w:t>
      </w:r>
      <w:r>
        <w:rPr>
          <w:rStyle w:val="a5"/>
          <w:rFonts w:ascii="华文新魏" w:eastAsia="华文新魏" w:hint="eastAsia"/>
          <w:color w:val="000000"/>
          <w:sz w:val="28"/>
          <w:szCs w:val="21"/>
        </w:rPr>
        <w:t>随着我国经济发展以及对教育经费投入的加大，高校进入了跨越式发展的新时期，</w:t>
      </w:r>
      <w:r w:rsidRPr="00160DE7">
        <w:rPr>
          <w:rStyle w:val="a5"/>
          <w:rFonts w:ascii="华文新魏" w:eastAsia="华文新魏" w:hint="eastAsia"/>
          <w:color w:val="000000"/>
          <w:sz w:val="28"/>
          <w:szCs w:val="21"/>
        </w:rPr>
        <w:t>市场化、产业化</w:t>
      </w:r>
      <w:r>
        <w:rPr>
          <w:rStyle w:val="a5"/>
          <w:rFonts w:ascii="华文新魏" w:eastAsia="华文新魏" w:hint="eastAsia"/>
          <w:color w:val="000000"/>
          <w:sz w:val="28"/>
          <w:szCs w:val="21"/>
        </w:rPr>
        <w:t>改革进程加快。与此同时，在社会不良风气和消极腐败现象的影响侵蚀下</w:t>
      </w:r>
      <w:r w:rsidRPr="002372C8">
        <w:rPr>
          <w:rStyle w:val="a5"/>
          <w:rFonts w:ascii="华文新魏" w:eastAsia="华文新魏" w:hint="eastAsia"/>
          <w:color w:val="000000"/>
          <w:sz w:val="28"/>
          <w:szCs w:val="21"/>
        </w:rPr>
        <w:t>，</w:t>
      </w:r>
      <w:r>
        <w:rPr>
          <w:rStyle w:val="a5"/>
          <w:rFonts w:ascii="华文新魏" w:eastAsia="华文新魏" w:hint="eastAsia"/>
          <w:color w:val="000000"/>
          <w:sz w:val="28"/>
          <w:szCs w:val="21"/>
        </w:rPr>
        <w:t>各类腐败问题时有发生。作为培养社会精英、引领社会风气的圣洁之地，高校腐败问题社会关注度高，社会危害较大。</w:t>
      </w:r>
      <w:r w:rsidRPr="00E8368A">
        <w:rPr>
          <w:rStyle w:val="a5"/>
          <w:rFonts w:ascii="华文新魏" w:eastAsia="华文新魏" w:hint="eastAsia"/>
          <w:color w:val="000000"/>
          <w:sz w:val="28"/>
          <w:szCs w:val="21"/>
        </w:rPr>
        <w:t>本期《案例剖析》栏目选编了四川理工学院原院长</w:t>
      </w:r>
      <w:r>
        <w:rPr>
          <w:rStyle w:val="a5"/>
          <w:rFonts w:ascii="华文新魏" w:eastAsia="华文新魏" w:hint="eastAsia"/>
          <w:color w:val="000000"/>
          <w:sz w:val="28"/>
          <w:szCs w:val="21"/>
        </w:rPr>
        <w:t>曾黄麟受贿案例</w:t>
      </w:r>
      <w:r w:rsidRPr="00E8368A">
        <w:rPr>
          <w:rStyle w:val="a5"/>
          <w:rFonts w:ascii="华文新魏" w:eastAsia="华文新魏" w:hint="eastAsia"/>
          <w:color w:val="000000"/>
          <w:sz w:val="28"/>
          <w:szCs w:val="21"/>
        </w:rPr>
        <w:t>，</w:t>
      </w:r>
      <w:r w:rsidRPr="00E10824">
        <w:rPr>
          <w:rStyle w:val="a5"/>
          <w:rFonts w:ascii="华文新魏" w:eastAsia="华文新魏" w:hint="eastAsia"/>
          <w:color w:val="000000"/>
          <w:sz w:val="28"/>
          <w:szCs w:val="21"/>
        </w:rPr>
        <w:t>供大家学习参考。</w:t>
      </w:r>
    </w:p>
    <w:p w:rsidR="0031662C" w:rsidRDefault="0031662C" w:rsidP="0031662C">
      <w:pPr>
        <w:ind w:firstLineChars="200" w:firstLine="420"/>
        <w:rPr>
          <w:rFonts w:ascii="宋体" w:cs="宋体"/>
          <w:kern w:val="0"/>
          <w:sz w:val="24"/>
          <w:szCs w:val="24"/>
        </w:rPr>
      </w:pPr>
      <w:r>
        <w:rPr>
          <w:rFonts w:ascii="Calibri" w:cs="Times New Roman"/>
          <w:noProof/>
        </w:rPr>
        <mc:AlternateContent>
          <mc:Choice Requires="wps">
            <w:drawing>
              <wp:anchor distT="0" distB="0" distL="114300" distR="114300" simplePos="0" relativeHeight="251667456" behindDoc="0" locked="0" layoutInCell="1" allowOverlap="1" wp14:anchorId="320F1E46" wp14:editId="0909303C">
                <wp:simplePos x="0" y="0"/>
                <wp:positionH relativeFrom="column">
                  <wp:posOffset>-152400</wp:posOffset>
                </wp:positionH>
                <wp:positionV relativeFrom="paragraph">
                  <wp:posOffset>187325</wp:posOffset>
                </wp:positionV>
                <wp:extent cx="2171700" cy="792480"/>
                <wp:effectExtent l="76200" t="13970" r="9525" b="79375"/>
                <wp:wrapSquare wrapText="bothSides"/>
                <wp:docPr id="19" name="椭圆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792480"/>
                        </a:xfrm>
                        <a:prstGeom prst="ellipse">
                          <a:avLst/>
                        </a:prstGeom>
                        <a:solidFill>
                          <a:srgbClr val="FFFFFF"/>
                        </a:solidFill>
                        <a:ln w="9525">
                          <a:solidFill>
                            <a:srgbClr val="FF0000"/>
                          </a:solidFill>
                          <a:round/>
                          <a:headEnd/>
                          <a:tailEnd/>
                        </a:ln>
                        <a:effectLst>
                          <a:outerShdw dist="107763" dir="8100000" algn="ctr" rotWithShape="0">
                            <a:srgbClr val="808080"/>
                          </a:outerShdw>
                        </a:effectLst>
                      </wps:spPr>
                      <wps:txbx>
                        <w:txbxContent>
                          <w:p w:rsidR="005B4CC9" w:rsidRPr="008D27C4" w:rsidRDefault="005B4CC9" w:rsidP="0031662C">
                            <w:pPr>
                              <w:rPr>
                                <w:rFonts w:ascii="华文隶书" w:eastAsia="华文隶书"/>
                                <w:b/>
                                <w:sz w:val="52"/>
                                <w:szCs w:val="52"/>
                              </w:rPr>
                            </w:pPr>
                            <w:r>
                              <w:rPr>
                                <w:rFonts w:ascii="华文隶书" w:eastAsia="华文隶书" w:hint="eastAsia"/>
                                <w:b/>
                                <w:sz w:val="52"/>
                                <w:szCs w:val="52"/>
                              </w:rPr>
                              <w:t>案例剖析</w:t>
                            </w:r>
                          </w:p>
                          <w:p w:rsidR="005B4CC9" w:rsidRDefault="005B4CC9" w:rsidP="0031662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椭圆 19" o:spid="_x0000_s1026" style="position:absolute;left:0;text-align:left;margin-left:-12pt;margin-top:14.75pt;width:171pt;height:62.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" strokecolor="red">
                <v:shadow on="t" offset="-6pt,6pt"/>
                <v:textbox>
                  <w:txbxContent>
                    <w:p w:rsidR="005B4CC9" w:rsidRPr="008D27C4" w:rsidRDefault="005B4CC9" w:rsidP="0031662C">
                      <w:pPr>
                        <w:rPr>
                          <w:rFonts w:ascii="华文隶书" w:eastAsia="华文隶书"/>
                          <w:b/>
                          <w:sz w:val="52"/>
                          <w:szCs w:val="52"/>
                        </w:rPr>
                      </w:pPr>
                      <w:r>
                        <w:rPr>
                          <w:rFonts w:ascii="华文隶书" w:eastAsia="华文隶书" w:hint="eastAsia"/>
                          <w:b/>
                          <w:sz w:val="52"/>
                          <w:szCs w:val="52"/>
                        </w:rPr>
                        <w:t>案例剖析</w:t>
                      </w:r>
                    </w:p>
                    <w:p w:rsidR="005B4CC9" w:rsidRDefault="005B4CC9" w:rsidP="0031662C"/>
                  </w:txbxContent>
                </v:textbox>
                <w10:wrap type="square"/>
              </v:oval>
            </w:pict>
          </mc:Fallback>
        </mc:AlternateContent>
      </w:r>
    </w:p>
    <w:p w:rsidR="0031662C" w:rsidRPr="00631949" w:rsidRDefault="0031662C" w:rsidP="00C0522C">
      <w:pPr>
        <w:pStyle w:val="2"/>
        <w:spacing w:before="156" w:after="156"/>
        <w:ind w:firstLineChars="0" w:firstLine="0"/>
        <w:jc w:val="center"/>
      </w:pPr>
      <w:bookmarkStart w:id="8" w:name="_Toc483409843"/>
      <w:r w:rsidRPr="00631949">
        <w:rPr>
          <w:rFonts w:hint="eastAsia"/>
        </w:rPr>
        <w:t>四川理工学院原院长</w:t>
      </w:r>
      <w:r w:rsidR="00631949">
        <w:rPr>
          <w:rFonts w:hint="eastAsia"/>
        </w:rPr>
        <w:br/>
      </w:r>
      <w:r w:rsidRPr="00631949">
        <w:rPr>
          <w:rFonts w:hint="eastAsia"/>
        </w:rPr>
        <w:t>曾黄麟受贿受审</w:t>
      </w:r>
      <w:bookmarkEnd w:id="8"/>
    </w:p>
    <w:p w:rsidR="0031662C" w:rsidRPr="004E748D" w:rsidRDefault="0031662C" w:rsidP="0031662C">
      <w:pPr>
        <w:spacing w:line="600" w:lineRule="exact"/>
        <w:ind w:firstLineChars="200" w:firstLine="640"/>
        <w:rPr>
          <w:rFonts w:ascii="仿宋_GB2312" w:eastAsia="仿宋_GB2312"/>
          <w:color w:val="000000"/>
          <w:sz w:val="32"/>
          <w:szCs w:val="32"/>
        </w:rPr>
      </w:pPr>
      <w:smartTag w:uri="urn:schemas-microsoft-com:office:smarttags" w:element="chsdate">
        <w:smartTagPr>
          <w:attr w:name="Year" w:val="2014"/>
          <w:attr w:name="Month" w:val="1"/>
          <w:attr w:name="Day" w:val="2"/>
          <w:attr w:name="IsLunarDate" w:val="False"/>
          <w:attr w:name="IsROCDate" w:val="False"/>
        </w:smartTagPr>
        <w:r w:rsidRPr="004E748D">
          <w:rPr>
            <w:rFonts w:ascii="仿宋_GB2312" w:eastAsia="仿宋_GB2312"/>
            <w:color w:val="000000"/>
            <w:sz w:val="32"/>
            <w:szCs w:val="32"/>
          </w:rPr>
          <w:t>2014</w:t>
        </w:r>
        <w:r w:rsidRPr="004E748D">
          <w:rPr>
            <w:rFonts w:ascii="仿宋_GB2312" w:eastAsia="仿宋_GB2312" w:hint="eastAsia"/>
            <w:color w:val="000000"/>
            <w:sz w:val="32"/>
            <w:szCs w:val="32"/>
          </w:rPr>
          <w:t>年</w:t>
        </w:r>
        <w:r w:rsidRPr="004E748D">
          <w:rPr>
            <w:rFonts w:ascii="仿宋_GB2312" w:eastAsia="仿宋_GB2312"/>
            <w:color w:val="000000"/>
            <w:sz w:val="32"/>
            <w:szCs w:val="32"/>
          </w:rPr>
          <w:t>1</w:t>
        </w:r>
        <w:r w:rsidRPr="004E748D">
          <w:rPr>
            <w:rFonts w:ascii="仿宋_GB2312" w:eastAsia="仿宋_GB2312" w:hint="eastAsia"/>
            <w:color w:val="000000"/>
            <w:sz w:val="32"/>
            <w:szCs w:val="32"/>
          </w:rPr>
          <w:t>月</w:t>
        </w:r>
        <w:r w:rsidRPr="004E748D">
          <w:rPr>
            <w:rFonts w:ascii="仿宋_GB2312" w:eastAsia="仿宋_GB2312"/>
            <w:color w:val="000000"/>
            <w:sz w:val="32"/>
            <w:szCs w:val="32"/>
          </w:rPr>
          <w:t>2</w:t>
        </w:r>
        <w:r w:rsidRPr="004E748D">
          <w:rPr>
            <w:rFonts w:ascii="仿宋_GB2312" w:eastAsia="仿宋_GB2312" w:hint="eastAsia"/>
            <w:color w:val="000000"/>
            <w:sz w:val="32"/>
            <w:szCs w:val="32"/>
          </w:rPr>
          <w:t>日</w:t>
        </w:r>
      </w:smartTag>
      <w:r w:rsidRPr="004E748D">
        <w:rPr>
          <w:rFonts w:ascii="仿宋_GB2312" w:eastAsia="仿宋_GB2312"/>
          <w:color w:val="000000"/>
          <w:sz w:val="32"/>
          <w:szCs w:val="32"/>
        </w:rPr>
        <w:t>,</w:t>
      </w:r>
      <w:r w:rsidRPr="004E748D">
        <w:rPr>
          <w:rFonts w:ascii="仿宋_GB2312" w:eastAsia="仿宋_GB2312" w:hint="eastAsia"/>
          <w:color w:val="000000"/>
          <w:sz w:val="32"/>
          <w:szCs w:val="32"/>
        </w:rPr>
        <w:t>四川理工学院原院长</w:t>
      </w:r>
      <w:r>
        <w:rPr>
          <w:rFonts w:ascii="仿宋_GB2312" w:eastAsia="仿宋_GB2312" w:hint="eastAsia"/>
          <w:color w:val="000000"/>
          <w:sz w:val="32"/>
          <w:szCs w:val="32"/>
        </w:rPr>
        <w:t>曾黄麟</w:t>
      </w:r>
      <w:r w:rsidRPr="004E748D">
        <w:rPr>
          <w:rFonts w:ascii="仿宋_GB2312" w:eastAsia="仿宋_GB2312" w:hint="eastAsia"/>
          <w:color w:val="000000"/>
          <w:sz w:val="32"/>
          <w:szCs w:val="32"/>
        </w:rPr>
        <w:t>因涉嫌受贿罪在四川省宜宾市中级法院出庭受审。检察机关指控</w:t>
      </w:r>
      <w:r w:rsidRPr="004E748D">
        <w:rPr>
          <w:rFonts w:ascii="仿宋_GB2312" w:eastAsia="仿宋_GB2312"/>
          <w:color w:val="000000"/>
          <w:sz w:val="32"/>
          <w:szCs w:val="32"/>
        </w:rPr>
        <w:t>,</w:t>
      </w:r>
      <w:r>
        <w:rPr>
          <w:rFonts w:ascii="仿宋_GB2312" w:eastAsia="仿宋_GB2312" w:hint="eastAsia"/>
          <w:color w:val="000000"/>
          <w:sz w:val="32"/>
          <w:szCs w:val="32"/>
        </w:rPr>
        <w:t>曾黄麟</w:t>
      </w:r>
      <w:r w:rsidRPr="004E748D">
        <w:rPr>
          <w:rFonts w:ascii="仿宋_GB2312" w:eastAsia="仿宋_GB2312" w:hint="eastAsia"/>
          <w:color w:val="000000"/>
          <w:sz w:val="32"/>
          <w:szCs w:val="32"/>
        </w:rPr>
        <w:t>在担任四川理工学院党委副书记兼院长期间</w:t>
      </w:r>
      <w:r w:rsidRPr="004E748D">
        <w:rPr>
          <w:rFonts w:ascii="仿宋_GB2312" w:eastAsia="仿宋_GB2312"/>
          <w:color w:val="000000"/>
          <w:sz w:val="32"/>
          <w:szCs w:val="32"/>
        </w:rPr>
        <w:t>,</w:t>
      </w:r>
      <w:r w:rsidRPr="004E748D">
        <w:rPr>
          <w:rFonts w:ascii="仿宋_GB2312" w:eastAsia="仿宋_GB2312" w:hint="eastAsia"/>
          <w:color w:val="000000"/>
          <w:sz w:val="32"/>
          <w:szCs w:val="32"/>
        </w:rPr>
        <w:t>利用职务之便</w:t>
      </w:r>
      <w:r w:rsidRPr="004E748D">
        <w:rPr>
          <w:rFonts w:ascii="仿宋_GB2312" w:eastAsia="仿宋_GB2312"/>
          <w:color w:val="000000"/>
          <w:sz w:val="32"/>
          <w:szCs w:val="32"/>
        </w:rPr>
        <w:t>,</w:t>
      </w:r>
      <w:r w:rsidRPr="004E748D">
        <w:rPr>
          <w:rFonts w:ascii="仿宋_GB2312" w:eastAsia="仿宋_GB2312" w:hint="eastAsia"/>
          <w:color w:val="000000"/>
          <w:sz w:val="32"/>
          <w:szCs w:val="32"/>
        </w:rPr>
        <w:t>收受贿赂</w:t>
      </w:r>
      <w:r w:rsidRPr="004E748D">
        <w:rPr>
          <w:rFonts w:ascii="仿宋_GB2312" w:eastAsia="仿宋_GB2312"/>
          <w:color w:val="000000"/>
          <w:sz w:val="32"/>
          <w:szCs w:val="32"/>
        </w:rPr>
        <w:t>366</w:t>
      </w:r>
      <w:r w:rsidRPr="004E748D">
        <w:rPr>
          <w:rFonts w:ascii="仿宋_GB2312" w:eastAsia="仿宋_GB2312" w:hint="eastAsia"/>
          <w:color w:val="000000"/>
          <w:sz w:val="32"/>
          <w:szCs w:val="32"/>
        </w:rPr>
        <w:t>万元</w:t>
      </w:r>
      <w:r w:rsidRPr="004E748D">
        <w:rPr>
          <w:rFonts w:ascii="仿宋_GB2312" w:eastAsia="仿宋_GB2312"/>
          <w:color w:val="000000"/>
          <w:sz w:val="32"/>
          <w:szCs w:val="32"/>
        </w:rPr>
        <w:t>,</w:t>
      </w:r>
      <w:r w:rsidRPr="004E748D">
        <w:rPr>
          <w:rFonts w:ascii="仿宋_GB2312" w:eastAsia="仿宋_GB2312" w:hint="eastAsia"/>
          <w:color w:val="000000"/>
          <w:sz w:val="32"/>
          <w:szCs w:val="32"/>
        </w:rPr>
        <w:t>为多名建筑承包商谋取利益。</w:t>
      </w:r>
    </w:p>
    <w:p w:rsidR="0031662C" w:rsidRPr="004E748D" w:rsidRDefault="0031662C" w:rsidP="0031662C">
      <w:pPr>
        <w:spacing w:line="600" w:lineRule="exact"/>
        <w:rPr>
          <w:rFonts w:ascii="仿宋_GB2312" w:eastAsia="仿宋_GB2312"/>
          <w:color w:val="000000"/>
          <w:sz w:val="32"/>
          <w:szCs w:val="32"/>
        </w:rPr>
      </w:pPr>
      <w:r w:rsidRPr="004E748D">
        <w:rPr>
          <w:rFonts w:ascii="仿宋_GB2312" w:eastAsia="仿宋_GB2312" w:hint="eastAsia"/>
          <w:color w:val="000000"/>
          <w:sz w:val="32"/>
          <w:szCs w:val="32"/>
        </w:rPr>
        <w:t xml:space="preserve">　　当日</w:t>
      </w:r>
      <w:r w:rsidRPr="004E748D">
        <w:rPr>
          <w:rFonts w:ascii="仿宋_GB2312" w:eastAsia="仿宋_GB2312"/>
          <w:color w:val="000000"/>
          <w:sz w:val="32"/>
          <w:szCs w:val="32"/>
        </w:rPr>
        <w:t>9</w:t>
      </w:r>
      <w:r w:rsidRPr="004E748D">
        <w:rPr>
          <w:rFonts w:ascii="仿宋_GB2312" w:eastAsia="仿宋_GB2312" w:hint="eastAsia"/>
          <w:color w:val="000000"/>
          <w:sz w:val="32"/>
          <w:szCs w:val="32"/>
        </w:rPr>
        <w:t>时</w:t>
      </w:r>
      <w:r w:rsidRPr="004E748D">
        <w:rPr>
          <w:rFonts w:ascii="仿宋_GB2312" w:eastAsia="仿宋_GB2312"/>
          <w:color w:val="000000"/>
          <w:sz w:val="32"/>
          <w:szCs w:val="32"/>
        </w:rPr>
        <w:t>30</w:t>
      </w:r>
      <w:r w:rsidRPr="004E748D">
        <w:rPr>
          <w:rFonts w:ascii="仿宋_GB2312" w:eastAsia="仿宋_GB2312" w:hint="eastAsia"/>
          <w:color w:val="000000"/>
          <w:sz w:val="32"/>
          <w:szCs w:val="32"/>
        </w:rPr>
        <w:t>分</w:t>
      </w:r>
      <w:r w:rsidRPr="004E748D">
        <w:rPr>
          <w:rFonts w:ascii="仿宋_GB2312" w:eastAsia="仿宋_GB2312"/>
          <w:color w:val="000000"/>
          <w:sz w:val="32"/>
          <w:szCs w:val="32"/>
        </w:rPr>
        <w:t>,</w:t>
      </w:r>
      <w:r w:rsidRPr="004E748D">
        <w:rPr>
          <w:rFonts w:ascii="仿宋_GB2312" w:eastAsia="仿宋_GB2312" w:hint="eastAsia"/>
          <w:color w:val="000000"/>
          <w:sz w:val="32"/>
          <w:szCs w:val="32"/>
        </w:rPr>
        <w:t>头发花白、身穿黄色马甲的</w:t>
      </w:r>
      <w:r>
        <w:rPr>
          <w:rFonts w:ascii="仿宋_GB2312" w:eastAsia="仿宋_GB2312" w:hint="eastAsia"/>
          <w:color w:val="000000"/>
          <w:sz w:val="32"/>
          <w:szCs w:val="32"/>
        </w:rPr>
        <w:t>曾黄麟</w:t>
      </w:r>
      <w:r w:rsidRPr="004E748D">
        <w:rPr>
          <w:rFonts w:ascii="仿宋_GB2312" w:eastAsia="仿宋_GB2312" w:hint="eastAsia"/>
          <w:color w:val="000000"/>
          <w:sz w:val="32"/>
          <w:szCs w:val="32"/>
        </w:rPr>
        <w:t>在法</w:t>
      </w:r>
      <w:r w:rsidRPr="004E748D">
        <w:rPr>
          <w:rFonts w:ascii="仿宋_GB2312" w:eastAsia="仿宋_GB2312" w:hint="eastAsia"/>
          <w:color w:val="000000"/>
          <w:sz w:val="32"/>
          <w:szCs w:val="32"/>
        </w:rPr>
        <w:lastRenderedPageBreak/>
        <w:t>警押解下步入法庭。曾经桃李满天下的</w:t>
      </w:r>
      <w:r>
        <w:rPr>
          <w:rFonts w:ascii="仿宋_GB2312" w:eastAsia="仿宋_GB2312" w:hint="eastAsia"/>
          <w:color w:val="000000"/>
          <w:sz w:val="32"/>
          <w:szCs w:val="32"/>
        </w:rPr>
        <w:t>曾黄麟</w:t>
      </w:r>
      <w:r w:rsidRPr="004E748D">
        <w:rPr>
          <w:rFonts w:ascii="仿宋_GB2312" w:eastAsia="仿宋_GB2312" w:hint="eastAsia"/>
          <w:color w:val="000000"/>
          <w:sz w:val="32"/>
          <w:szCs w:val="32"/>
        </w:rPr>
        <w:t>或许没有想到</w:t>
      </w:r>
      <w:r w:rsidRPr="004E748D">
        <w:rPr>
          <w:rFonts w:ascii="仿宋_GB2312" w:eastAsia="仿宋_GB2312"/>
          <w:color w:val="000000"/>
          <w:sz w:val="32"/>
          <w:szCs w:val="32"/>
        </w:rPr>
        <w:t>,</w:t>
      </w:r>
      <w:r w:rsidRPr="004E748D">
        <w:rPr>
          <w:rFonts w:ascii="仿宋_GB2312" w:eastAsia="仿宋_GB2312" w:hint="eastAsia"/>
          <w:color w:val="000000"/>
          <w:sz w:val="32"/>
          <w:szCs w:val="32"/>
        </w:rPr>
        <w:t>他的人生会“败”得如此难堪。</w:t>
      </w:r>
    </w:p>
    <w:p w:rsidR="0031662C" w:rsidRPr="004E748D" w:rsidRDefault="0031662C" w:rsidP="0031662C">
      <w:pPr>
        <w:spacing w:line="600" w:lineRule="exact"/>
        <w:rPr>
          <w:rFonts w:ascii="仿宋_GB2312" w:eastAsia="仿宋_GB2312"/>
          <w:b/>
          <w:color w:val="000000"/>
          <w:sz w:val="32"/>
          <w:szCs w:val="32"/>
        </w:rPr>
      </w:pPr>
      <w:r w:rsidRPr="004E748D">
        <w:rPr>
          <w:rFonts w:ascii="仿宋_GB2312" w:eastAsia="仿宋_GB2312" w:hint="eastAsia"/>
          <w:color w:val="000000"/>
          <w:sz w:val="32"/>
          <w:szCs w:val="32"/>
        </w:rPr>
        <w:t xml:space="preserve">　　</w:t>
      </w:r>
      <w:r w:rsidRPr="004E748D">
        <w:rPr>
          <w:rFonts w:ascii="仿宋_GB2312" w:eastAsia="仿宋_GB2312" w:hint="eastAsia"/>
          <w:b/>
          <w:color w:val="000000"/>
          <w:sz w:val="32"/>
          <w:szCs w:val="32"/>
        </w:rPr>
        <w:t>“学术达人”执掌高校</w:t>
      </w:r>
      <w:r w:rsidRPr="004E748D">
        <w:rPr>
          <w:rFonts w:ascii="仿宋_GB2312" w:eastAsia="仿宋_GB2312"/>
          <w:b/>
          <w:color w:val="000000"/>
          <w:sz w:val="32"/>
          <w:szCs w:val="32"/>
        </w:rPr>
        <w:t xml:space="preserve"> </w:t>
      </w:r>
    </w:p>
    <w:p w:rsidR="0031662C" w:rsidRPr="004E748D" w:rsidRDefault="0031662C" w:rsidP="0031662C">
      <w:pPr>
        <w:spacing w:line="600" w:lineRule="exact"/>
        <w:rPr>
          <w:rFonts w:ascii="仿宋_GB2312" w:eastAsia="仿宋_GB2312"/>
          <w:color w:val="000000"/>
          <w:sz w:val="32"/>
          <w:szCs w:val="32"/>
        </w:rPr>
      </w:pPr>
      <w:r w:rsidRPr="004E748D">
        <w:rPr>
          <w:rFonts w:ascii="仿宋_GB2312" w:eastAsia="仿宋_GB2312" w:hint="eastAsia"/>
          <w:color w:val="000000"/>
          <w:sz w:val="32"/>
          <w:szCs w:val="32"/>
        </w:rPr>
        <w:t xml:space="preserve">　　</w:t>
      </w:r>
      <w:r w:rsidRPr="004E748D">
        <w:rPr>
          <w:rFonts w:ascii="仿宋_GB2312" w:eastAsia="仿宋_GB2312"/>
          <w:color w:val="000000"/>
          <w:sz w:val="32"/>
          <w:szCs w:val="32"/>
        </w:rPr>
        <w:t>1955</w:t>
      </w:r>
      <w:r w:rsidRPr="004E748D">
        <w:rPr>
          <w:rFonts w:ascii="仿宋_GB2312" w:eastAsia="仿宋_GB2312" w:hint="eastAsia"/>
          <w:color w:val="000000"/>
          <w:sz w:val="32"/>
          <w:szCs w:val="32"/>
        </w:rPr>
        <w:t>年出生的</w:t>
      </w:r>
      <w:r>
        <w:rPr>
          <w:rFonts w:ascii="仿宋_GB2312" w:eastAsia="仿宋_GB2312" w:hint="eastAsia"/>
          <w:color w:val="000000"/>
          <w:sz w:val="32"/>
          <w:szCs w:val="32"/>
        </w:rPr>
        <w:t>曾黄麟</w:t>
      </w:r>
      <w:r w:rsidRPr="004E748D">
        <w:rPr>
          <w:rFonts w:ascii="仿宋_GB2312" w:eastAsia="仿宋_GB2312"/>
          <w:color w:val="000000"/>
          <w:sz w:val="32"/>
          <w:szCs w:val="32"/>
        </w:rPr>
        <w:t>,</w:t>
      </w:r>
      <w:r w:rsidRPr="004E748D">
        <w:rPr>
          <w:rFonts w:ascii="仿宋_GB2312" w:eastAsia="仿宋_GB2312" w:hint="eastAsia"/>
          <w:color w:val="000000"/>
          <w:sz w:val="32"/>
          <w:szCs w:val="32"/>
        </w:rPr>
        <w:t>从一名农家子弟</w:t>
      </w:r>
      <w:r w:rsidRPr="004E748D">
        <w:rPr>
          <w:rFonts w:ascii="仿宋_GB2312" w:eastAsia="仿宋_GB2312"/>
          <w:color w:val="000000"/>
          <w:sz w:val="32"/>
          <w:szCs w:val="32"/>
        </w:rPr>
        <w:t>,</w:t>
      </w:r>
      <w:r w:rsidRPr="004E748D">
        <w:rPr>
          <w:rFonts w:ascii="仿宋_GB2312" w:eastAsia="仿宋_GB2312" w:hint="eastAsia"/>
          <w:color w:val="000000"/>
          <w:sz w:val="32"/>
          <w:szCs w:val="32"/>
        </w:rPr>
        <w:t>依靠自己的勤奋和刻苦</w:t>
      </w:r>
      <w:r w:rsidRPr="004E748D">
        <w:rPr>
          <w:rFonts w:ascii="仿宋_GB2312" w:eastAsia="仿宋_GB2312"/>
          <w:color w:val="000000"/>
          <w:sz w:val="32"/>
          <w:szCs w:val="32"/>
        </w:rPr>
        <w:t>,</w:t>
      </w:r>
      <w:r w:rsidRPr="004E748D">
        <w:rPr>
          <w:rFonts w:ascii="仿宋_GB2312" w:eastAsia="仿宋_GB2312" w:hint="eastAsia"/>
          <w:color w:val="000000"/>
          <w:sz w:val="32"/>
          <w:szCs w:val="32"/>
        </w:rPr>
        <w:t>最终奋斗成为全国突出贡献专家人选</w:t>
      </w:r>
      <w:r w:rsidRPr="004E748D">
        <w:rPr>
          <w:rFonts w:ascii="仿宋_GB2312" w:eastAsia="仿宋_GB2312"/>
          <w:color w:val="000000"/>
          <w:sz w:val="32"/>
          <w:szCs w:val="32"/>
        </w:rPr>
        <w:t>,</w:t>
      </w:r>
      <w:r w:rsidRPr="004E748D">
        <w:rPr>
          <w:rFonts w:ascii="仿宋_GB2312" w:eastAsia="仿宋_GB2312" w:hint="eastAsia"/>
          <w:color w:val="000000"/>
          <w:sz w:val="32"/>
          <w:szCs w:val="32"/>
        </w:rPr>
        <w:t>享受国务院特殊政府津贴</w:t>
      </w:r>
      <w:r w:rsidRPr="004E748D">
        <w:rPr>
          <w:rFonts w:ascii="仿宋_GB2312" w:eastAsia="仿宋_GB2312"/>
          <w:color w:val="000000"/>
          <w:sz w:val="32"/>
          <w:szCs w:val="32"/>
        </w:rPr>
        <w:t>,</w:t>
      </w:r>
      <w:r w:rsidRPr="004E748D">
        <w:rPr>
          <w:rFonts w:ascii="仿宋_GB2312" w:eastAsia="仿宋_GB2312" w:hint="eastAsia"/>
          <w:color w:val="000000"/>
          <w:sz w:val="32"/>
          <w:szCs w:val="32"/>
        </w:rPr>
        <w:t>国家自然科学基金资助项目获得者</w:t>
      </w:r>
      <w:r w:rsidRPr="004E748D">
        <w:rPr>
          <w:rFonts w:ascii="仿宋_GB2312" w:eastAsia="仿宋_GB2312"/>
          <w:color w:val="000000"/>
          <w:sz w:val="32"/>
          <w:szCs w:val="32"/>
        </w:rPr>
        <w:t>,</w:t>
      </w:r>
      <w:r w:rsidRPr="004E748D">
        <w:rPr>
          <w:rFonts w:ascii="仿宋_GB2312" w:eastAsia="仿宋_GB2312" w:hint="eastAsia"/>
          <w:color w:val="000000"/>
          <w:sz w:val="32"/>
          <w:szCs w:val="32"/>
        </w:rPr>
        <w:t>被列入全国“百万人才工程库”</w:t>
      </w:r>
      <w:r w:rsidRPr="004E748D">
        <w:rPr>
          <w:rFonts w:ascii="仿宋_GB2312" w:eastAsia="仿宋_GB2312"/>
          <w:color w:val="000000"/>
          <w:sz w:val="32"/>
          <w:szCs w:val="32"/>
        </w:rPr>
        <w:t>,</w:t>
      </w:r>
      <w:r>
        <w:rPr>
          <w:rFonts w:ascii="仿宋_GB2312" w:eastAsia="仿宋_GB2312" w:hint="eastAsia"/>
          <w:color w:val="000000"/>
          <w:sz w:val="32"/>
          <w:szCs w:val="32"/>
        </w:rPr>
        <w:t>先后主持、完成了国家级、省</w:t>
      </w:r>
      <w:r w:rsidRPr="00D73A3D">
        <w:rPr>
          <w:rFonts w:ascii="仿宋_GB2312" w:eastAsia="仿宋_GB2312" w:hint="eastAsia"/>
          <w:color w:val="000000"/>
          <w:sz w:val="32"/>
          <w:szCs w:val="32"/>
        </w:rPr>
        <w:t>级和学校</w:t>
      </w:r>
      <w:r w:rsidRPr="004E748D">
        <w:rPr>
          <w:rFonts w:ascii="仿宋_GB2312" w:eastAsia="仿宋_GB2312" w:hint="eastAsia"/>
          <w:color w:val="000000"/>
          <w:sz w:val="32"/>
          <w:szCs w:val="32"/>
        </w:rPr>
        <w:t>科研项目</w:t>
      </w:r>
      <w:r w:rsidRPr="004E748D">
        <w:rPr>
          <w:rFonts w:ascii="仿宋_GB2312" w:eastAsia="仿宋_GB2312"/>
          <w:color w:val="000000"/>
          <w:sz w:val="32"/>
          <w:szCs w:val="32"/>
        </w:rPr>
        <w:t>23</w:t>
      </w:r>
      <w:r w:rsidRPr="004E748D">
        <w:rPr>
          <w:rFonts w:ascii="仿宋_GB2312" w:eastAsia="仿宋_GB2312" w:hint="eastAsia"/>
          <w:color w:val="000000"/>
          <w:sz w:val="32"/>
          <w:szCs w:val="32"/>
        </w:rPr>
        <w:t>个</w:t>
      </w:r>
      <w:r w:rsidRPr="004E748D">
        <w:rPr>
          <w:rFonts w:ascii="仿宋_GB2312" w:eastAsia="仿宋_GB2312"/>
          <w:color w:val="000000"/>
          <w:sz w:val="32"/>
          <w:szCs w:val="32"/>
        </w:rPr>
        <w:t>,</w:t>
      </w:r>
      <w:r w:rsidRPr="004E748D">
        <w:rPr>
          <w:rFonts w:ascii="仿宋_GB2312" w:eastAsia="仿宋_GB2312" w:hint="eastAsia"/>
          <w:color w:val="000000"/>
          <w:sz w:val="32"/>
          <w:szCs w:val="32"/>
        </w:rPr>
        <w:t>并多次获奖</w:t>
      </w:r>
      <w:r w:rsidRPr="004E748D">
        <w:rPr>
          <w:rFonts w:ascii="仿宋_GB2312" w:eastAsia="仿宋_GB2312"/>
          <w:color w:val="000000"/>
          <w:sz w:val="32"/>
          <w:szCs w:val="32"/>
        </w:rPr>
        <w:t>,</w:t>
      </w:r>
      <w:r w:rsidRPr="004E748D">
        <w:rPr>
          <w:rFonts w:ascii="仿宋_GB2312" w:eastAsia="仿宋_GB2312" w:hint="eastAsia"/>
          <w:color w:val="000000"/>
          <w:sz w:val="32"/>
          <w:szCs w:val="32"/>
        </w:rPr>
        <w:t>在国内外刊物和会议上发表论文</w:t>
      </w:r>
      <w:r w:rsidRPr="004E748D">
        <w:rPr>
          <w:rFonts w:ascii="仿宋_GB2312" w:eastAsia="仿宋_GB2312"/>
          <w:color w:val="000000"/>
          <w:sz w:val="32"/>
          <w:szCs w:val="32"/>
        </w:rPr>
        <w:t>140</w:t>
      </w:r>
      <w:r w:rsidRPr="004E748D">
        <w:rPr>
          <w:rFonts w:ascii="仿宋_GB2312" w:eastAsia="仿宋_GB2312" w:hint="eastAsia"/>
          <w:color w:val="000000"/>
          <w:sz w:val="32"/>
          <w:szCs w:val="32"/>
        </w:rPr>
        <w:t>余篇</w:t>
      </w:r>
      <w:r w:rsidRPr="004E748D">
        <w:rPr>
          <w:rFonts w:ascii="仿宋_GB2312" w:eastAsia="仿宋_GB2312"/>
          <w:color w:val="000000"/>
          <w:sz w:val="32"/>
          <w:szCs w:val="32"/>
        </w:rPr>
        <w:t>,</w:t>
      </w:r>
      <w:r w:rsidRPr="004E748D">
        <w:rPr>
          <w:rFonts w:ascii="仿宋_GB2312" w:eastAsia="仿宋_GB2312" w:hint="eastAsia"/>
          <w:color w:val="000000"/>
          <w:sz w:val="32"/>
          <w:szCs w:val="32"/>
        </w:rPr>
        <w:t>出版专著</w:t>
      </w:r>
      <w:r w:rsidRPr="004E748D">
        <w:rPr>
          <w:rFonts w:ascii="仿宋_GB2312" w:eastAsia="仿宋_GB2312"/>
          <w:color w:val="000000"/>
          <w:sz w:val="32"/>
          <w:szCs w:val="32"/>
        </w:rPr>
        <w:t>3</w:t>
      </w:r>
      <w:r w:rsidRPr="004E748D">
        <w:rPr>
          <w:rFonts w:ascii="仿宋_GB2312" w:eastAsia="仿宋_GB2312" w:hint="eastAsia"/>
          <w:color w:val="000000"/>
          <w:sz w:val="32"/>
          <w:szCs w:val="32"/>
        </w:rPr>
        <w:t>部</w:t>
      </w:r>
      <w:r w:rsidRPr="004E748D">
        <w:rPr>
          <w:rFonts w:ascii="仿宋_GB2312" w:eastAsia="仿宋_GB2312"/>
          <w:color w:val="000000"/>
          <w:sz w:val="32"/>
          <w:szCs w:val="32"/>
        </w:rPr>
        <w:t>,</w:t>
      </w:r>
      <w:r w:rsidRPr="004E748D">
        <w:rPr>
          <w:rFonts w:ascii="仿宋_GB2312" w:eastAsia="仿宋_GB2312" w:hint="eastAsia"/>
          <w:color w:val="000000"/>
          <w:sz w:val="32"/>
          <w:szCs w:val="32"/>
        </w:rPr>
        <w:t>教材</w:t>
      </w:r>
      <w:r w:rsidRPr="004E748D">
        <w:rPr>
          <w:rFonts w:ascii="仿宋_GB2312" w:eastAsia="仿宋_GB2312"/>
          <w:color w:val="000000"/>
          <w:sz w:val="32"/>
          <w:szCs w:val="32"/>
        </w:rPr>
        <w:t>4</w:t>
      </w:r>
      <w:r w:rsidRPr="004E748D">
        <w:rPr>
          <w:rFonts w:ascii="仿宋_GB2312" w:eastAsia="仿宋_GB2312" w:hint="eastAsia"/>
          <w:color w:val="000000"/>
          <w:sz w:val="32"/>
          <w:szCs w:val="32"/>
        </w:rPr>
        <w:t>部。</w:t>
      </w:r>
    </w:p>
    <w:p w:rsidR="0031662C" w:rsidRPr="004E748D" w:rsidRDefault="0031662C" w:rsidP="0031662C">
      <w:pPr>
        <w:spacing w:line="600" w:lineRule="exact"/>
        <w:rPr>
          <w:rFonts w:ascii="仿宋_GB2312" w:eastAsia="仿宋_GB2312"/>
          <w:color w:val="000000"/>
          <w:sz w:val="32"/>
          <w:szCs w:val="32"/>
        </w:rPr>
      </w:pPr>
      <w:r>
        <w:rPr>
          <w:rFonts w:ascii="Calibri" w:eastAsia="宋体"/>
          <w:noProof/>
        </w:rPr>
        <w:drawing>
          <wp:anchor distT="0" distB="0" distL="114300" distR="114300" simplePos="0" relativeHeight="251670528" behindDoc="0" locked="0" layoutInCell="1" allowOverlap="1" wp14:anchorId="408C283E" wp14:editId="5BF0A013">
            <wp:simplePos x="0" y="0"/>
            <wp:positionH relativeFrom="margin">
              <wp:posOffset>3133725</wp:posOffset>
            </wp:positionH>
            <wp:positionV relativeFrom="margin">
              <wp:posOffset>5591175</wp:posOffset>
            </wp:positionV>
            <wp:extent cx="2235835" cy="2857500"/>
            <wp:effectExtent l="0" t="0" r="0" b="0"/>
            <wp:wrapSquare wrapText="bothSides"/>
            <wp:docPr id="18" name="图片 18" descr="G)[PB7(ASVM[@8E4JHS5_W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G)[PB7(ASVM[@8E4JHS5_WB"/>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35835" cy="2857500"/>
                    </a:xfrm>
                    <a:prstGeom prst="rect">
                      <a:avLst/>
                    </a:prstGeom>
                    <a:noFill/>
                  </pic:spPr>
                </pic:pic>
              </a:graphicData>
            </a:graphic>
            <wp14:sizeRelH relativeFrom="page">
              <wp14:pctWidth>0</wp14:pctWidth>
            </wp14:sizeRelH>
            <wp14:sizeRelV relativeFrom="page">
              <wp14:pctHeight>0</wp14:pctHeight>
            </wp14:sizeRelV>
          </wp:anchor>
        </w:drawing>
      </w:r>
      <w:r w:rsidRPr="004E748D">
        <w:rPr>
          <w:rFonts w:ascii="仿宋_GB2312" w:eastAsia="仿宋_GB2312" w:hint="eastAsia"/>
          <w:color w:val="000000"/>
          <w:sz w:val="32"/>
          <w:szCs w:val="32"/>
        </w:rPr>
        <w:t xml:space="preserve">　　那时的</w:t>
      </w:r>
      <w:r>
        <w:rPr>
          <w:rFonts w:ascii="仿宋_GB2312" w:eastAsia="仿宋_GB2312" w:hint="eastAsia"/>
          <w:color w:val="000000"/>
          <w:sz w:val="32"/>
          <w:szCs w:val="32"/>
        </w:rPr>
        <w:t>曾黄麟</w:t>
      </w:r>
      <w:r w:rsidRPr="004E748D">
        <w:rPr>
          <w:rFonts w:ascii="仿宋_GB2312" w:eastAsia="仿宋_GB2312" w:hint="eastAsia"/>
          <w:color w:val="000000"/>
          <w:sz w:val="32"/>
          <w:szCs w:val="32"/>
        </w:rPr>
        <w:t>前途无量</w:t>
      </w:r>
      <w:r w:rsidRPr="004E748D">
        <w:rPr>
          <w:rFonts w:ascii="仿宋_GB2312" w:eastAsia="仿宋_GB2312"/>
          <w:color w:val="000000"/>
          <w:sz w:val="32"/>
          <w:szCs w:val="32"/>
        </w:rPr>
        <w:t>,</w:t>
      </w:r>
      <w:r w:rsidRPr="004E748D">
        <w:rPr>
          <w:rFonts w:ascii="仿宋_GB2312" w:eastAsia="仿宋_GB2312" w:hint="eastAsia"/>
          <w:color w:val="000000"/>
          <w:sz w:val="32"/>
          <w:szCs w:val="32"/>
        </w:rPr>
        <w:t>在原四川轻化工学院</w:t>
      </w:r>
      <w:r w:rsidRPr="004E748D">
        <w:rPr>
          <w:rFonts w:ascii="仿宋_GB2312" w:eastAsia="仿宋_GB2312"/>
          <w:color w:val="000000"/>
          <w:sz w:val="32"/>
          <w:szCs w:val="32"/>
        </w:rPr>
        <w:t>(</w:t>
      </w:r>
      <w:r w:rsidRPr="004E748D">
        <w:rPr>
          <w:rFonts w:ascii="仿宋_GB2312" w:eastAsia="仿宋_GB2312" w:hint="eastAsia"/>
          <w:color w:val="000000"/>
          <w:sz w:val="32"/>
          <w:szCs w:val="32"/>
        </w:rPr>
        <w:t>四川理工学院前身</w:t>
      </w:r>
      <w:r w:rsidRPr="004E748D">
        <w:rPr>
          <w:rFonts w:ascii="仿宋_GB2312" w:eastAsia="仿宋_GB2312"/>
          <w:color w:val="000000"/>
          <w:sz w:val="32"/>
          <w:szCs w:val="32"/>
        </w:rPr>
        <w:t>)</w:t>
      </w:r>
      <w:r w:rsidRPr="004E748D">
        <w:rPr>
          <w:rFonts w:ascii="仿宋_GB2312" w:eastAsia="仿宋_GB2312" w:hint="eastAsia"/>
          <w:color w:val="000000"/>
          <w:sz w:val="32"/>
          <w:szCs w:val="32"/>
        </w:rPr>
        <w:t>教书</w:t>
      </w:r>
      <w:r w:rsidRPr="004E748D">
        <w:rPr>
          <w:rFonts w:ascii="仿宋_GB2312" w:eastAsia="仿宋_GB2312"/>
          <w:color w:val="000000"/>
          <w:sz w:val="32"/>
          <w:szCs w:val="32"/>
        </w:rPr>
        <w:t>20</w:t>
      </w:r>
      <w:r w:rsidRPr="004E748D">
        <w:rPr>
          <w:rFonts w:ascii="仿宋_GB2312" w:eastAsia="仿宋_GB2312" w:hint="eastAsia"/>
          <w:color w:val="000000"/>
          <w:sz w:val="32"/>
          <w:szCs w:val="32"/>
        </w:rPr>
        <w:t>余载</w:t>
      </w:r>
      <w:r w:rsidRPr="004E748D">
        <w:rPr>
          <w:rFonts w:ascii="仿宋_GB2312" w:eastAsia="仿宋_GB2312"/>
          <w:color w:val="000000"/>
          <w:sz w:val="32"/>
          <w:szCs w:val="32"/>
        </w:rPr>
        <w:t>,</w:t>
      </w:r>
      <w:r w:rsidRPr="004E748D">
        <w:rPr>
          <w:rFonts w:ascii="仿宋_GB2312" w:eastAsia="仿宋_GB2312" w:hint="eastAsia"/>
          <w:color w:val="000000"/>
          <w:sz w:val="32"/>
          <w:szCs w:val="32"/>
        </w:rPr>
        <w:t>是领导手中的“黄金招牌”</w:t>
      </w:r>
      <w:r w:rsidRPr="004E748D">
        <w:rPr>
          <w:rFonts w:ascii="仿宋_GB2312" w:eastAsia="仿宋_GB2312"/>
          <w:color w:val="000000"/>
          <w:sz w:val="32"/>
          <w:szCs w:val="32"/>
        </w:rPr>
        <w:t>,</w:t>
      </w:r>
      <w:r w:rsidRPr="004E748D">
        <w:rPr>
          <w:rFonts w:ascii="仿宋_GB2312" w:eastAsia="仿宋_GB2312" w:hint="eastAsia"/>
          <w:color w:val="000000"/>
          <w:sz w:val="32"/>
          <w:szCs w:val="32"/>
        </w:rPr>
        <w:t>同事眼中的“学术达人”</w:t>
      </w:r>
      <w:r w:rsidRPr="004E748D">
        <w:rPr>
          <w:rFonts w:ascii="仿宋_GB2312" w:eastAsia="仿宋_GB2312"/>
          <w:color w:val="000000"/>
          <w:sz w:val="32"/>
          <w:szCs w:val="32"/>
        </w:rPr>
        <w:t>,</w:t>
      </w:r>
      <w:r w:rsidRPr="004E748D">
        <w:rPr>
          <w:rFonts w:ascii="仿宋_GB2312" w:eastAsia="仿宋_GB2312" w:hint="eastAsia"/>
          <w:color w:val="000000"/>
          <w:sz w:val="32"/>
          <w:szCs w:val="32"/>
        </w:rPr>
        <w:t>更是学生心中的“教学名师”。科研教学中</w:t>
      </w:r>
      <w:r w:rsidRPr="004E748D">
        <w:rPr>
          <w:rFonts w:ascii="仿宋_GB2312" w:eastAsia="仿宋_GB2312"/>
          <w:color w:val="000000"/>
          <w:sz w:val="32"/>
          <w:szCs w:val="32"/>
        </w:rPr>
        <w:t>,</w:t>
      </w:r>
      <w:r w:rsidRPr="004E748D">
        <w:rPr>
          <w:rFonts w:ascii="仿宋_GB2312" w:eastAsia="仿宋_GB2312" w:hint="eastAsia"/>
          <w:color w:val="000000"/>
          <w:sz w:val="32"/>
          <w:szCs w:val="32"/>
        </w:rPr>
        <w:t>他以“教书求乐、立德树人”自励</w:t>
      </w:r>
      <w:r w:rsidRPr="004E748D">
        <w:rPr>
          <w:rFonts w:ascii="仿宋_GB2312" w:eastAsia="仿宋_GB2312"/>
          <w:color w:val="000000"/>
          <w:sz w:val="32"/>
          <w:szCs w:val="32"/>
        </w:rPr>
        <w:t>,</w:t>
      </w:r>
      <w:r w:rsidRPr="004E748D">
        <w:rPr>
          <w:rFonts w:ascii="仿宋_GB2312" w:eastAsia="仿宋_GB2312" w:hint="eastAsia"/>
          <w:color w:val="000000"/>
          <w:sz w:val="32"/>
          <w:szCs w:val="32"/>
        </w:rPr>
        <w:t>以学生成才为乐。</w:t>
      </w:r>
      <w:r>
        <w:rPr>
          <w:rFonts w:ascii="仿宋_GB2312" w:eastAsia="仿宋_GB2312" w:hint="eastAsia"/>
          <w:color w:val="000000"/>
          <w:sz w:val="32"/>
          <w:szCs w:val="32"/>
        </w:rPr>
        <w:t>曾黄麟</w:t>
      </w:r>
      <w:r w:rsidRPr="004E748D">
        <w:rPr>
          <w:rFonts w:ascii="仿宋_GB2312" w:eastAsia="仿宋_GB2312" w:hint="eastAsia"/>
          <w:color w:val="000000"/>
          <w:sz w:val="32"/>
          <w:szCs w:val="32"/>
        </w:rPr>
        <w:t>的研究生都知道</w:t>
      </w:r>
      <w:r w:rsidRPr="004E748D">
        <w:rPr>
          <w:rFonts w:ascii="仿宋_GB2312" w:eastAsia="仿宋_GB2312"/>
          <w:color w:val="000000"/>
          <w:sz w:val="32"/>
          <w:szCs w:val="32"/>
        </w:rPr>
        <w:t>,</w:t>
      </w:r>
      <w:r w:rsidRPr="004E748D">
        <w:rPr>
          <w:rFonts w:ascii="仿宋_GB2312" w:eastAsia="仿宋_GB2312" w:hint="eastAsia"/>
          <w:color w:val="000000"/>
          <w:sz w:val="32"/>
          <w:szCs w:val="32"/>
        </w:rPr>
        <w:t>他能如数家珍地说出每个学生的特点</w:t>
      </w:r>
      <w:r w:rsidRPr="004E748D">
        <w:rPr>
          <w:rFonts w:ascii="仿宋_GB2312" w:eastAsia="仿宋_GB2312"/>
          <w:color w:val="000000"/>
          <w:sz w:val="32"/>
          <w:szCs w:val="32"/>
        </w:rPr>
        <w:t>,</w:t>
      </w:r>
      <w:r w:rsidRPr="004E748D">
        <w:rPr>
          <w:rFonts w:ascii="仿宋_GB2312" w:eastAsia="仿宋_GB2312" w:hint="eastAsia"/>
          <w:color w:val="000000"/>
          <w:sz w:val="32"/>
          <w:szCs w:val="32"/>
        </w:rPr>
        <w:t>量体裁衣</w:t>
      </w:r>
      <w:r w:rsidRPr="00D73A3D">
        <w:rPr>
          <w:rFonts w:ascii="仿宋_GB2312" w:eastAsia="仿宋_GB2312" w:hint="eastAsia"/>
          <w:color w:val="000000"/>
          <w:sz w:val="32"/>
          <w:szCs w:val="32"/>
        </w:rPr>
        <w:t>般</w:t>
      </w:r>
      <w:r w:rsidRPr="004E748D">
        <w:rPr>
          <w:rFonts w:ascii="仿宋_GB2312" w:eastAsia="仿宋_GB2312" w:hint="eastAsia"/>
          <w:color w:val="000000"/>
          <w:sz w:val="32"/>
          <w:szCs w:val="32"/>
        </w:rPr>
        <w:t>地制定出适合于每个人的培养计划</w:t>
      </w:r>
      <w:r w:rsidRPr="004E748D">
        <w:rPr>
          <w:rFonts w:ascii="仿宋_GB2312" w:eastAsia="仿宋_GB2312"/>
          <w:color w:val="000000"/>
          <w:sz w:val="32"/>
          <w:szCs w:val="32"/>
        </w:rPr>
        <w:t>,</w:t>
      </w:r>
      <w:r w:rsidRPr="004E748D">
        <w:rPr>
          <w:rFonts w:ascii="仿宋_GB2312" w:eastAsia="仿宋_GB2312" w:hint="eastAsia"/>
          <w:color w:val="000000"/>
          <w:sz w:val="32"/>
          <w:szCs w:val="32"/>
        </w:rPr>
        <w:t>从而达到因材施教的目的。</w:t>
      </w:r>
    </w:p>
    <w:p w:rsidR="0031662C" w:rsidRPr="00D73A3D" w:rsidRDefault="0031662C" w:rsidP="0031662C">
      <w:pPr>
        <w:spacing w:line="600" w:lineRule="exact"/>
        <w:ind w:firstLineChars="200" w:firstLine="640"/>
        <w:rPr>
          <w:rFonts w:ascii="宋体" w:cs="宋体"/>
          <w:kern w:val="0"/>
          <w:sz w:val="24"/>
          <w:szCs w:val="24"/>
        </w:rPr>
      </w:pPr>
      <w:r w:rsidRPr="004E748D">
        <w:rPr>
          <w:rFonts w:ascii="仿宋_GB2312" w:eastAsia="仿宋_GB2312"/>
          <w:color w:val="000000"/>
          <w:sz w:val="32"/>
          <w:szCs w:val="32"/>
        </w:rPr>
        <w:t>2000</w:t>
      </w:r>
      <w:r w:rsidRPr="004E748D">
        <w:rPr>
          <w:rFonts w:ascii="仿宋_GB2312" w:eastAsia="仿宋_GB2312" w:hint="eastAsia"/>
          <w:color w:val="000000"/>
          <w:sz w:val="32"/>
          <w:szCs w:val="32"/>
        </w:rPr>
        <w:t>年</w:t>
      </w:r>
      <w:r w:rsidRPr="004E748D">
        <w:rPr>
          <w:rFonts w:ascii="仿宋_GB2312" w:eastAsia="仿宋_GB2312"/>
          <w:color w:val="000000"/>
          <w:sz w:val="32"/>
          <w:szCs w:val="32"/>
        </w:rPr>
        <w:t>8</w:t>
      </w:r>
      <w:r w:rsidRPr="004E748D">
        <w:rPr>
          <w:rFonts w:ascii="仿宋_GB2312" w:eastAsia="仿宋_GB2312" w:hint="eastAsia"/>
          <w:color w:val="000000"/>
          <w:sz w:val="32"/>
          <w:szCs w:val="32"/>
        </w:rPr>
        <w:t>月</w:t>
      </w:r>
      <w:r w:rsidRPr="004E748D">
        <w:rPr>
          <w:rFonts w:ascii="仿宋_GB2312" w:eastAsia="仿宋_GB2312"/>
          <w:color w:val="000000"/>
          <w:sz w:val="32"/>
          <w:szCs w:val="32"/>
        </w:rPr>
        <w:t>,</w:t>
      </w:r>
      <w:r>
        <w:rPr>
          <w:rFonts w:ascii="仿宋_GB2312" w:eastAsia="仿宋_GB2312" w:hint="eastAsia"/>
          <w:color w:val="000000"/>
          <w:sz w:val="32"/>
          <w:szCs w:val="32"/>
        </w:rPr>
        <w:t>曾黄麟</w:t>
      </w:r>
      <w:r w:rsidRPr="004E748D">
        <w:rPr>
          <w:rFonts w:ascii="仿宋_GB2312" w:eastAsia="仿宋_GB2312" w:hint="eastAsia"/>
          <w:color w:val="000000"/>
          <w:sz w:val="32"/>
          <w:szCs w:val="32"/>
        </w:rPr>
        <w:t>走上了“学而优则仕”的道路</w:t>
      </w:r>
      <w:r w:rsidRPr="004E748D">
        <w:rPr>
          <w:rFonts w:ascii="仿宋_GB2312" w:eastAsia="仿宋_GB2312"/>
          <w:color w:val="000000"/>
          <w:sz w:val="32"/>
          <w:szCs w:val="32"/>
        </w:rPr>
        <w:t>,</w:t>
      </w:r>
      <w:r w:rsidRPr="004E748D">
        <w:rPr>
          <w:rFonts w:ascii="仿宋_GB2312" w:eastAsia="仿宋_GB2312" w:hint="eastAsia"/>
          <w:color w:val="000000"/>
          <w:sz w:val="32"/>
          <w:szCs w:val="32"/>
        </w:rPr>
        <w:t>担任了四川轻化工学院党委副书记兼院长。</w:t>
      </w:r>
      <w:r w:rsidRPr="004E748D">
        <w:rPr>
          <w:rFonts w:ascii="仿宋_GB2312" w:eastAsia="仿宋_GB2312"/>
          <w:color w:val="000000"/>
          <w:sz w:val="32"/>
          <w:szCs w:val="32"/>
        </w:rPr>
        <w:t>2003</w:t>
      </w:r>
      <w:r w:rsidRPr="004E748D">
        <w:rPr>
          <w:rFonts w:ascii="仿宋_GB2312" w:eastAsia="仿宋_GB2312" w:hint="eastAsia"/>
          <w:color w:val="000000"/>
          <w:sz w:val="32"/>
          <w:szCs w:val="32"/>
        </w:rPr>
        <w:t>年</w:t>
      </w:r>
      <w:r w:rsidRPr="004E748D">
        <w:rPr>
          <w:rFonts w:ascii="仿宋_GB2312" w:eastAsia="仿宋_GB2312"/>
          <w:color w:val="000000"/>
          <w:sz w:val="32"/>
          <w:szCs w:val="32"/>
        </w:rPr>
        <w:t>4</w:t>
      </w:r>
      <w:r w:rsidRPr="004E748D">
        <w:rPr>
          <w:rFonts w:ascii="仿宋_GB2312" w:eastAsia="仿宋_GB2312" w:hint="eastAsia"/>
          <w:color w:val="000000"/>
          <w:sz w:val="32"/>
          <w:szCs w:val="32"/>
        </w:rPr>
        <w:t>月</w:t>
      </w:r>
      <w:r w:rsidRPr="004E748D">
        <w:rPr>
          <w:rFonts w:ascii="仿宋_GB2312" w:eastAsia="仿宋_GB2312"/>
          <w:color w:val="000000"/>
          <w:sz w:val="32"/>
          <w:szCs w:val="32"/>
        </w:rPr>
        <w:t>,</w:t>
      </w:r>
      <w:r w:rsidRPr="004E748D">
        <w:rPr>
          <w:rFonts w:ascii="仿宋_GB2312" w:eastAsia="仿宋_GB2312" w:hint="eastAsia"/>
          <w:color w:val="000000"/>
          <w:sz w:val="32"/>
          <w:szCs w:val="32"/>
        </w:rPr>
        <w:t>经教育部批准</w:t>
      </w:r>
      <w:r w:rsidRPr="004E748D">
        <w:rPr>
          <w:rFonts w:ascii="仿宋_GB2312" w:eastAsia="仿宋_GB2312"/>
          <w:color w:val="000000"/>
          <w:sz w:val="32"/>
          <w:szCs w:val="32"/>
        </w:rPr>
        <w:t>,</w:t>
      </w:r>
      <w:r w:rsidRPr="004E748D">
        <w:rPr>
          <w:rFonts w:ascii="仿宋_GB2312" w:eastAsia="仿宋_GB2312" w:hint="eastAsia"/>
          <w:color w:val="000000"/>
          <w:sz w:val="32"/>
          <w:szCs w:val="32"/>
        </w:rPr>
        <w:t>原四川轻化工学院、自贡师范高等专科学校、自贡高等专科学校和自贡教</w:t>
      </w:r>
      <w:r w:rsidRPr="004E748D">
        <w:rPr>
          <w:rFonts w:ascii="仿宋_GB2312" w:eastAsia="仿宋_GB2312" w:hint="eastAsia"/>
          <w:color w:val="000000"/>
          <w:sz w:val="32"/>
          <w:szCs w:val="32"/>
        </w:rPr>
        <w:lastRenderedPageBreak/>
        <w:t>育学院四所学校合并</w:t>
      </w:r>
      <w:r w:rsidRPr="004E748D">
        <w:rPr>
          <w:rFonts w:ascii="仿宋_GB2312" w:eastAsia="仿宋_GB2312"/>
          <w:color w:val="000000"/>
          <w:sz w:val="32"/>
          <w:szCs w:val="32"/>
        </w:rPr>
        <w:t>,</w:t>
      </w:r>
      <w:r w:rsidRPr="004E748D">
        <w:rPr>
          <w:rFonts w:ascii="仿宋_GB2312" w:eastAsia="仿宋_GB2312" w:hint="eastAsia"/>
          <w:color w:val="000000"/>
          <w:sz w:val="32"/>
          <w:szCs w:val="32"/>
        </w:rPr>
        <w:t>成立四川理工学院</w:t>
      </w:r>
      <w:r>
        <w:rPr>
          <w:rFonts w:ascii="仿宋_GB2312" w:eastAsia="仿宋_GB2312" w:hint="eastAsia"/>
          <w:color w:val="000000"/>
          <w:sz w:val="32"/>
          <w:szCs w:val="32"/>
        </w:rPr>
        <w:t>，是省属高等院校</w:t>
      </w:r>
      <w:r w:rsidRPr="004E748D">
        <w:rPr>
          <w:rFonts w:ascii="仿宋_GB2312" w:eastAsia="仿宋_GB2312" w:hint="eastAsia"/>
          <w:color w:val="000000"/>
          <w:sz w:val="32"/>
          <w:szCs w:val="32"/>
        </w:rPr>
        <w:t>。</w:t>
      </w:r>
      <w:r w:rsidRPr="004E748D">
        <w:rPr>
          <w:rFonts w:ascii="仿宋_GB2312" w:eastAsia="仿宋_GB2312"/>
          <w:color w:val="000000"/>
          <w:sz w:val="32"/>
          <w:szCs w:val="32"/>
        </w:rPr>
        <w:t>2004</w:t>
      </w:r>
      <w:r w:rsidRPr="004E748D">
        <w:rPr>
          <w:rFonts w:ascii="仿宋_GB2312" w:eastAsia="仿宋_GB2312" w:hint="eastAsia"/>
          <w:color w:val="000000"/>
          <w:sz w:val="32"/>
          <w:szCs w:val="32"/>
        </w:rPr>
        <w:t>年</w:t>
      </w:r>
      <w:r w:rsidRPr="004E748D">
        <w:rPr>
          <w:rFonts w:ascii="仿宋_GB2312" w:eastAsia="仿宋_GB2312"/>
          <w:color w:val="000000"/>
          <w:sz w:val="32"/>
          <w:szCs w:val="32"/>
        </w:rPr>
        <w:t>2</w:t>
      </w:r>
      <w:r w:rsidRPr="004E748D">
        <w:rPr>
          <w:rFonts w:ascii="仿宋_GB2312" w:eastAsia="仿宋_GB2312" w:hint="eastAsia"/>
          <w:color w:val="000000"/>
          <w:sz w:val="32"/>
          <w:szCs w:val="32"/>
        </w:rPr>
        <w:t>月</w:t>
      </w:r>
      <w:r w:rsidRPr="004E748D">
        <w:rPr>
          <w:rFonts w:ascii="仿宋_GB2312" w:eastAsia="仿宋_GB2312"/>
          <w:color w:val="000000"/>
          <w:sz w:val="32"/>
          <w:szCs w:val="32"/>
        </w:rPr>
        <w:t>,</w:t>
      </w:r>
      <w:r>
        <w:rPr>
          <w:rFonts w:ascii="仿宋_GB2312" w:eastAsia="仿宋_GB2312" w:hint="eastAsia"/>
          <w:color w:val="000000"/>
          <w:sz w:val="32"/>
          <w:szCs w:val="32"/>
        </w:rPr>
        <w:t>曾黄麟</w:t>
      </w:r>
      <w:r w:rsidRPr="004E748D">
        <w:rPr>
          <w:rFonts w:ascii="仿宋_GB2312" w:eastAsia="仿宋_GB2312" w:hint="eastAsia"/>
          <w:color w:val="000000"/>
          <w:sz w:val="32"/>
          <w:szCs w:val="32"/>
        </w:rPr>
        <w:t>担任四川理工学院党委副书记兼院长</w:t>
      </w:r>
      <w:r w:rsidRPr="004E748D">
        <w:rPr>
          <w:rFonts w:ascii="仿宋_GB2312" w:eastAsia="仿宋_GB2312"/>
          <w:color w:val="000000"/>
          <w:sz w:val="32"/>
          <w:szCs w:val="32"/>
        </w:rPr>
        <w:t>,</w:t>
      </w:r>
      <w:r w:rsidRPr="00D73A3D">
        <w:rPr>
          <w:rFonts w:ascii="仿宋_GB2312" w:eastAsia="仿宋_GB2312"/>
          <w:color w:val="000000"/>
          <w:sz w:val="32"/>
          <w:szCs w:val="32"/>
        </w:rPr>
        <w:t xml:space="preserve"> </w:t>
      </w:r>
      <w:r w:rsidRPr="00D73A3D">
        <w:rPr>
          <w:rFonts w:ascii="仿宋_GB2312" w:eastAsia="仿宋_GB2312" w:hint="eastAsia"/>
          <w:color w:val="000000"/>
          <w:sz w:val="32"/>
          <w:szCs w:val="32"/>
        </w:rPr>
        <w:t>全面负责学校的行政工作。</w:t>
      </w:r>
    </w:p>
    <w:p w:rsidR="0031662C" w:rsidRPr="004E748D" w:rsidRDefault="0031662C" w:rsidP="0031662C">
      <w:pPr>
        <w:spacing w:line="600" w:lineRule="exact"/>
        <w:rPr>
          <w:rFonts w:ascii="仿宋_GB2312" w:eastAsia="仿宋_GB2312"/>
          <w:b/>
          <w:color w:val="000000"/>
          <w:sz w:val="32"/>
          <w:szCs w:val="32"/>
        </w:rPr>
      </w:pPr>
      <w:r w:rsidRPr="004E748D">
        <w:rPr>
          <w:rFonts w:ascii="仿宋_GB2312" w:eastAsia="仿宋_GB2312" w:hint="eastAsia"/>
          <w:color w:val="000000"/>
          <w:sz w:val="32"/>
          <w:szCs w:val="32"/>
        </w:rPr>
        <w:t xml:space="preserve">　　</w:t>
      </w:r>
      <w:r w:rsidRPr="004E748D">
        <w:rPr>
          <w:rFonts w:ascii="仿宋_GB2312" w:eastAsia="仿宋_GB2312" w:hint="eastAsia"/>
          <w:b/>
          <w:color w:val="000000"/>
          <w:sz w:val="32"/>
          <w:szCs w:val="32"/>
        </w:rPr>
        <w:t>“明星院长”折戟基建</w:t>
      </w:r>
      <w:r w:rsidRPr="004E748D">
        <w:rPr>
          <w:rFonts w:ascii="仿宋_GB2312" w:eastAsia="仿宋_GB2312"/>
          <w:b/>
          <w:color w:val="000000"/>
          <w:sz w:val="32"/>
          <w:szCs w:val="32"/>
        </w:rPr>
        <w:t xml:space="preserve"> </w:t>
      </w:r>
    </w:p>
    <w:p w:rsidR="0031662C" w:rsidRPr="001D4700" w:rsidRDefault="0031662C" w:rsidP="0031662C">
      <w:pPr>
        <w:spacing w:line="600" w:lineRule="exact"/>
        <w:rPr>
          <w:rFonts w:ascii="宋体" w:hAnsi="宋体" w:cs="宋体"/>
          <w:kern w:val="0"/>
          <w:sz w:val="24"/>
          <w:szCs w:val="24"/>
        </w:rPr>
      </w:pPr>
      <w:r w:rsidRPr="004E748D">
        <w:rPr>
          <w:rFonts w:ascii="仿宋_GB2312" w:eastAsia="仿宋_GB2312" w:hint="eastAsia"/>
          <w:color w:val="000000"/>
          <w:sz w:val="32"/>
          <w:szCs w:val="32"/>
        </w:rPr>
        <w:t xml:space="preserve">　　四川理工学院成立之初</w:t>
      </w:r>
      <w:r w:rsidRPr="004E748D">
        <w:rPr>
          <w:rFonts w:ascii="仿宋_GB2312" w:eastAsia="仿宋_GB2312"/>
          <w:color w:val="000000"/>
          <w:sz w:val="32"/>
          <w:szCs w:val="32"/>
        </w:rPr>
        <w:t>,</w:t>
      </w:r>
      <w:r w:rsidRPr="004E748D">
        <w:rPr>
          <w:rFonts w:ascii="仿宋_GB2312" w:eastAsia="仿宋_GB2312" w:hint="eastAsia"/>
          <w:color w:val="000000"/>
          <w:sz w:val="32"/>
          <w:szCs w:val="32"/>
        </w:rPr>
        <w:t>可谓千头万绪</w:t>
      </w:r>
      <w:r w:rsidRPr="004E748D">
        <w:rPr>
          <w:rFonts w:ascii="仿宋_GB2312" w:eastAsia="仿宋_GB2312"/>
          <w:color w:val="000000"/>
          <w:sz w:val="32"/>
          <w:szCs w:val="32"/>
        </w:rPr>
        <w:t>,</w:t>
      </w:r>
      <w:r w:rsidRPr="004E748D">
        <w:rPr>
          <w:rFonts w:ascii="仿宋_GB2312" w:eastAsia="仿宋_GB2312" w:hint="eastAsia"/>
          <w:color w:val="000000"/>
          <w:sz w:val="32"/>
          <w:szCs w:val="32"/>
        </w:rPr>
        <w:t>百业待兴</w:t>
      </w:r>
      <w:r w:rsidRPr="004E748D">
        <w:rPr>
          <w:rFonts w:ascii="仿宋_GB2312" w:eastAsia="仿宋_GB2312"/>
          <w:color w:val="000000"/>
          <w:sz w:val="32"/>
          <w:szCs w:val="32"/>
        </w:rPr>
        <w:t>,</w:t>
      </w:r>
      <w:r w:rsidRPr="004E748D">
        <w:rPr>
          <w:rFonts w:ascii="仿宋_GB2312" w:eastAsia="仿宋_GB2312" w:hint="eastAsia"/>
          <w:color w:val="000000"/>
          <w:sz w:val="32"/>
          <w:szCs w:val="32"/>
        </w:rPr>
        <w:t>担任院长的</w:t>
      </w:r>
      <w:r>
        <w:rPr>
          <w:rFonts w:ascii="仿宋_GB2312" w:eastAsia="仿宋_GB2312" w:hint="eastAsia"/>
          <w:color w:val="000000"/>
          <w:sz w:val="32"/>
          <w:szCs w:val="32"/>
        </w:rPr>
        <w:t>曾黄麟</w:t>
      </w:r>
      <w:r w:rsidRPr="004E748D">
        <w:rPr>
          <w:rFonts w:ascii="仿宋_GB2312" w:eastAsia="仿宋_GB2312" w:hint="eastAsia"/>
          <w:color w:val="000000"/>
          <w:sz w:val="32"/>
          <w:szCs w:val="32"/>
        </w:rPr>
        <w:t>为学院的建设和发展</w:t>
      </w:r>
      <w:r w:rsidRPr="004E748D">
        <w:rPr>
          <w:rFonts w:ascii="仿宋_GB2312" w:eastAsia="仿宋_GB2312"/>
          <w:color w:val="000000"/>
          <w:sz w:val="32"/>
          <w:szCs w:val="32"/>
        </w:rPr>
        <w:t>,</w:t>
      </w:r>
      <w:r w:rsidRPr="004E748D">
        <w:rPr>
          <w:rFonts w:ascii="仿宋_GB2312" w:eastAsia="仿宋_GB2312" w:hint="eastAsia"/>
          <w:color w:val="000000"/>
          <w:sz w:val="32"/>
          <w:szCs w:val="32"/>
        </w:rPr>
        <w:t>倾注了满腔心血和精力</w:t>
      </w:r>
      <w:r w:rsidRPr="004E748D">
        <w:rPr>
          <w:rFonts w:ascii="仿宋_GB2312" w:eastAsia="仿宋_GB2312"/>
          <w:color w:val="000000"/>
          <w:sz w:val="32"/>
          <w:szCs w:val="32"/>
        </w:rPr>
        <w:t>,</w:t>
      </w:r>
      <w:r w:rsidRPr="004E748D">
        <w:rPr>
          <w:rFonts w:ascii="仿宋_GB2312" w:eastAsia="仿宋_GB2312" w:hint="eastAsia"/>
          <w:color w:val="000000"/>
          <w:sz w:val="32"/>
          <w:szCs w:val="32"/>
        </w:rPr>
        <w:t>曾积劳成疾</w:t>
      </w:r>
      <w:r w:rsidRPr="004E748D">
        <w:rPr>
          <w:rFonts w:ascii="仿宋_GB2312" w:eastAsia="仿宋_GB2312"/>
          <w:color w:val="000000"/>
          <w:sz w:val="32"/>
          <w:szCs w:val="32"/>
        </w:rPr>
        <w:t>,</w:t>
      </w:r>
      <w:r w:rsidRPr="004E748D">
        <w:rPr>
          <w:rFonts w:ascii="仿宋_GB2312" w:eastAsia="仿宋_GB2312" w:hint="eastAsia"/>
          <w:color w:val="000000"/>
          <w:sz w:val="32"/>
          <w:szCs w:val="32"/>
        </w:rPr>
        <w:t>一年三次住进医院。</w:t>
      </w:r>
    </w:p>
    <w:p w:rsidR="0031662C" w:rsidRPr="00DF5BB3" w:rsidRDefault="0031662C" w:rsidP="0031662C">
      <w:pPr>
        <w:spacing w:line="600" w:lineRule="exact"/>
        <w:rPr>
          <w:rFonts w:ascii="仿宋_GB2312" w:eastAsia="仿宋_GB2312"/>
          <w:color w:val="000000"/>
          <w:sz w:val="32"/>
          <w:szCs w:val="32"/>
        </w:rPr>
      </w:pPr>
      <w:r>
        <w:rPr>
          <w:rFonts w:ascii="Calibri" w:eastAsia="宋体"/>
          <w:noProof/>
        </w:rPr>
        <w:drawing>
          <wp:anchor distT="0" distB="0" distL="114300" distR="114300" simplePos="0" relativeHeight="251671552" behindDoc="0" locked="0" layoutInCell="1" allowOverlap="1" wp14:anchorId="3939D2AB" wp14:editId="7A53B4D2">
            <wp:simplePos x="0" y="0"/>
            <wp:positionH relativeFrom="margin">
              <wp:posOffset>0</wp:posOffset>
            </wp:positionH>
            <wp:positionV relativeFrom="margin">
              <wp:posOffset>3609975</wp:posOffset>
            </wp:positionV>
            <wp:extent cx="2495550" cy="2695575"/>
            <wp:effectExtent l="0" t="0" r="0" b="9525"/>
            <wp:wrapSquare wrapText="bothSides"/>
            <wp:docPr id="17" name="图片 17" descr="6$JI)]G5V`G690QAY0N3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6$JI)]G5V`G690QAY0N3R0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95550" cy="2695575"/>
                    </a:xfrm>
                    <a:prstGeom prst="rect">
                      <a:avLst/>
                    </a:prstGeom>
                    <a:noFill/>
                  </pic:spPr>
                </pic:pic>
              </a:graphicData>
            </a:graphic>
            <wp14:sizeRelH relativeFrom="page">
              <wp14:pctWidth>0</wp14:pctWidth>
            </wp14:sizeRelH>
            <wp14:sizeRelV relativeFrom="page">
              <wp14:pctHeight>0</wp14:pctHeight>
            </wp14:sizeRelV>
          </wp:anchor>
        </w:drawing>
      </w:r>
      <w:r w:rsidRPr="004E748D">
        <w:rPr>
          <w:rFonts w:ascii="仿宋_GB2312" w:eastAsia="仿宋_GB2312" w:hint="eastAsia"/>
          <w:color w:val="000000"/>
          <w:sz w:val="32"/>
          <w:szCs w:val="32"/>
        </w:rPr>
        <w:t xml:space="preserve">　　功夫不负有心人</w:t>
      </w:r>
      <w:r w:rsidRPr="004E748D">
        <w:rPr>
          <w:rFonts w:ascii="仿宋_GB2312" w:eastAsia="仿宋_GB2312"/>
          <w:color w:val="000000"/>
          <w:sz w:val="32"/>
          <w:szCs w:val="32"/>
        </w:rPr>
        <w:t>,</w:t>
      </w:r>
      <w:r>
        <w:rPr>
          <w:rFonts w:ascii="仿宋_GB2312" w:eastAsia="仿宋_GB2312" w:hint="eastAsia"/>
          <w:color w:val="000000"/>
          <w:sz w:val="32"/>
          <w:szCs w:val="32"/>
        </w:rPr>
        <w:t>曾黄麟</w:t>
      </w:r>
      <w:r w:rsidRPr="004E748D">
        <w:rPr>
          <w:rFonts w:ascii="仿宋_GB2312" w:eastAsia="仿宋_GB2312" w:hint="eastAsia"/>
          <w:color w:val="000000"/>
          <w:sz w:val="32"/>
          <w:szCs w:val="32"/>
        </w:rPr>
        <w:t>的心血迎来了四川理工学院发展的“春天”</w:t>
      </w:r>
      <w:r w:rsidRPr="004E748D">
        <w:rPr>
          <w:rFonts w:ascii="仿宋_GB2312" w:eastAsia="仿宋_GB2312"/>
          <w:color w:val="000000"/>
          <w:sz w:val="32"/>
          <w:szCs w:val="32"/>
        </w:rPr>
        <w:t>:</w:t>
      </w:r>
      <w:r w:rsidRPr="004E748D">
        <w:rPr>
          <w:rFonts w:ascii="仿宋_GB2312" w:eastAsia="仿宋_GB2312" w:hint="eastAsia"/>
          <w:color w:val="000000"/>
          <w:sz w:val="32"/>
          <w:szCs w:val="32"/>
        </w:rPr>
        <w:t>学院发展成为占地约</w:t>
      </w:r>
      <w:r w:rsidRPr="004E748D">
        <w:rPr>
          <w:rFonts w:ascii="仿宋_GB2312" w:eastAsia="仿宋_GB2312"/>
          <w:color w:val="000000"/>
          <w:sz w:val="32"/>
          <w:szCs w:val="32"/>
        </w:rPr>
        <w:t>2245</w:t>
      </w:r>
      <w:r w:rsidRPr="004E748D">
        <w:rPr>
          <w:rFonts w:ascii="仿宋_GB2312" w:eastAsia="仿宋_GB2312" w:hint="eastAsia"/>
          <w:color w:val="000000"/>
          <w:sz w:val="32"/>
          <w:szCs w:val="32"/>
        </w:rPr>
        <w:t>亩、有三个校区的综合性高校</w:t>
      </w:r>
      <w:r w:rsidRPr="004E748D">
        <w:rPr>
          <w:rFonts w:ascii="仿宋_GB2312" w:eastAsia="仿宋_GB2312"/>
          <w:color w:val="000000"/>
          <w:sz w:val="32"/>
          <w:szCs w:val="32"/>
        </w:rPr>
        <w:t>;2012</w:t>
      </w:r>
      <w:r w:rsidRPr="004E748D">
        <w:rPr>
          <w:rFonts w:ascii="仿宋_GB2312" w:eastAsia="仿宋_GB2312" w:hint="eastAsia"/>
          <w:color w:val="000000"/>
          <w:sz w:val="32"/>
          <w:szCs w:val="32"/>
        </w:rPr>
        <w:t>年进入中西部高校基础能力建设工程</w:t>
      </w:r>
      <w:r w:rsidRPr="004E748D">
        <w:rPr>
          <w:rFonts w:ascii="仿宋_GB2312" w:eastAsia="仿宋_GB2312"/>
          <w:color w:val="000000"/>
          <w:sz w:val="32"/>
          <w:szCs w:val="32"/>
        </w:rPr>
        <w:t>,</w:t>
      </w:r>
      <w:r w:rsidRPr="004E748D">
        <w:rPr>
          <w:rFonts w:ascii="仿宋_GB2312" w:eastAsia="仿宋_GB2312" w:hint="eastAsia"/>
          <w:color w:val="000000"/>
          <w:sz w:val="32"/>
          <w:szCs w:val="32"/>
        </w:rPr>
        <w:t>获批建设四川省博士后创新实践基地</w:t>
      </w:r>
      <w:r w:rsidRPr="004E748D">
        <w:rPr>
          <w:rFonts w:ascii="仿宋_GB2312" w:eastAsia="仿宋_GB2312"/>
          <w:color w:val="000000"/>
          <w:sz w:val="32"/>
          <w:szCs w:val="32"/>
        </w:rPr>
        <w:t>,</w:t>
      </w:r>
      <w:r w:rsidRPr="004E748D">
        <w:rPr>
          <w:rFonts w:ascii="仿宋_GB2312" w:eastAsia="仿宋_GB2312" w:hint="eastAsia"/>
          <w:color w:val="000000"/>
          <w:sz w:val="32"/>
          <w:szCs w:val="32"/>
        </w:rPr>
        <w:t>成为首批国家级工程实践教育中心建设单位</w:t>
      </w:r>
      <w:r w:rsidRPr="004E748D">
        <w:rPr>
          <w:rFonts w:ascii="仿宋_GB2312" w:eastAsia="仿宋_GB2312"/>
          <w:color w:val="000000"/>
          <w:sz w:val="32"/>
          <w:szCs w:val="32"/>
        </w:rPr>
        <w:t>;</w:t>
      </w:r>
      <w:r w:rsidRPr="00DF5BB3">
        <w:rPr>
          <w:rFonts w:ascii="仿宋_GB2312" w:eastAsia="仿宋_GB2312"/>
          <w:color w:val="000000"/>
          <w:sz w:val="32"/>
          <w:szCs w:val="32"/>
        </w:rPr>
        <w:t>2013</w:t>
      </w:r>
      <w:r w:rsidRPr="00DF5BB3">
        <w:rPr>
          <w:rFonts w:ascii="仿宋_GB2312" w:eastAsia="仿宋_GB2312" w:hint="eastAsia"/>
          <w:color w:val="000000"/>
          <w:sz w:val="32"/>
          <w:szCs w:val="32"/>
        </w:rPr>
        <w:t>年</w:t>
      </w:r>
      <w:r w:rsidRPr="00DF5BB3">
        <w:rPr>
          <w:rFonts w:ascii="仿宋_GB2312" w:eastAsia="仿宋_GB2312"/>
          <w:color w:val="000000"/>
          <w:sz w:val="32"/>
          <w:szCs w:val="32"/>
        </w:rPr>
        <w:t>5</w:t>
      </w:r>
      <w:r w:rsidRPr="00DF5BB3">
        <w:rPr>
          <w:rFonts w:ascii="仿宋_GB2312" w:eastAsia="仿宋_GB2312" w:hint="eastAsia"/>
          <w:color w:val="000000"/>
          <w:sz w:val="32"/>
          <w:szCs w:val="32"/>
        </w:rPr>
        <w:t>月入选教育部中西部高校基础能力建设工程。</w:t>
      </w:r>
    </w:p>
    <w:p w:rsidR="0031662C" w:rsidRPr="004E748D" w:rsidRDefault="0031662C" w:rsidP="0031662C">
      <w:pPr>
        <w:spacing w:line="600" w:lineRule="exact"/>
        <w:rPr>
          <w:rFonts w:ascii="仿宋_GB2312" w:eastAsia="仿宋_GB2312"/>
          <w:color w:val="000000"/>
          <w:sz w:val="32"/>
          <w:szCs w:val="32"/>
        </w:rPr>
      </w:pPr>
      <w:r w:rsidRPr="004E748D">
        <w:rPr>
          <w:rFonts w:ascii="仿宋_GB2312" w:eastAsia="仿宋_GB2312" w:hint="eastAsia"/>
          <w:color w:val="000000"/>
          <w:sz w:val="32"/>
          <w:szCs w:val="32"/>
        </w:rPr>
        <w:t xml:space="preserve">　　随着学院的影响越来越大</w:t>
      </w:r>
      <w:r w:rsidRPr="004E748D">
        <w:rPr>
          <w:rFonts w:ascii="仿宋_GB2312" w:eastAsia="仿宋_GB2312"/>
          <w:color w:val="000000"/>
          <w:sz w:val="32"/>
          <w:szCs w:val="32"/>
        </w:rPr>
        <w:t>,</w:t>
      </w:r>
      <w:r>
        <w:rPr>
          <w:rFonts w:ascii="仿宋_GB2312" w:eastAsia="仿宋_GB2312" w:hint="eastAsia"/>
          <w:color w:val="000000"/>
          <w:sz w:val="32"/>
          <w:szCs w:val="32"/>
        </w:rPr>
        <w:t>曾黄麟</w:t>
      </w:r>
      <w:r w:rsidRPr="004E748D">
        <w:rPr>
          <w:rFonts w:ascii="仿宋_GB2312" w:eastAsia="仿宋_GB2312" w:hint="eastAsia"/>
          <w:color w:val="000000"/>
          <w:sz w:val="32"/>
          <w:szCs w:val="32"/>
        </w:rPr>
        <w:t>也迎来了事业的巅峰</w:t>
      </w:r>
      <w:r w:rsidRPr="004E748D">
        <w:rPr>
          <w:rFonts w:ascii="仿宋_GB2312" w:eastAsia="仿宋_GB2312"/>
          <w:color w:val="000000"/>
          <w:sz w:val="32"/>
          <w:szCs w:val="32"/>
        </w:rPr>
        <w:t>,</w:t>
      </w:r>
      <w:r w:rsidRPr="004E748D">
        <w:rPr>
          <w:rFonts w:ascii="仿宋_GB2312" w:eastAsia="仿宋_GB2312" w:hint="eastAsia"/>
          <w:color w:val="000000"/>
          <w:sz w:val="32"/>
          <w:szCs w:val="32"/>
        </w:rPr>
        <w:t>他当选为自贡市第十六届人大代表</w:t>
      </w:r>
      <w:r w:rsidRPr="004E748D">
        <w:rPr>
          <w:rFonts w:ascii="仿宋_GB2312" w:eastAsia="仿宋_GB2312"/>
          <w:color w:val="000000"/>
          <w:sz w:val="32"/>
          <w:szCs w:val="32"/>
        </w:rPr>
        <w:t>,</w:t>
      </w:r>
      <w:r w:rsidRPr="004E748D">
        <w:rPr>
          <w:rFonts w:ascii="仿宋_GB2312" w:eastAsia="仿宋_GB2312" w:hint="eastAsia"/>
          <w:color w:val="000000"/>
          <w:sz w:val="32"/>
          <w:szCs w:val="32"/>
        </w:rPr>
        <w:t>每天前来拜访的人源源不断。</w:t>
      </w:r>
    </w:p>
    <w:p w:rsidR="0031662C" w:rsidRDefault="0031662C" w:rsidP="0031662C">
      <w:pPr>
        <w:spacing w:line="600" w:lineRule="exact"/>
        <w:ind w:firstLine="660"/>
        <w:rPr>
          <w:rFonts w:ascii="仿宋_GB2312" w:eastAsia="仿宋_GB2312"/>
          <w:color w:val="000000"/>
          <w:sz w:val="32"/>
          <w:szCs w:val="32"/>
        </w:rPr>
      </w:pPr>
      <w:r w:rsidRPr="004E748D">
        <w:rPr>
          <w:rFonts w:ascii="仿宋_GB2312" w:eastAsia="仿宋_GB2312" w:hint="eastAsia"/>
          <w:color w:val="000000"/>
          <w:sz w:val="32"/>
          <w:szCs w:val="32"/>
        </w:rPr>
        <w:t>在络绎不绝的来访者中</w:t>
      </w:r>
      <w:r w:rsidRPr="004E748D">
        <w:rPr>
          <w:rFonts w:ascii="仿宋_GB2312" w:eastAsia="仿宋_GB2312"/>
          <w:color w:val="000000"/>
          <w:sz w:val="32"/>
          <w:szCs w:val="32"/>
        </w:rPr>
        <w:t>,</w:t>
      </w:r>
      <w:r w:rsidRPr="004E748D">
        <w:rPr>
          <w:rFonts w:ascii="仿宋_GB2312" w:eastAsia="仿宋_GB2312" w:hint="eastAsia"/>
          <w:color w:val="000000"/>
          <w:sz w:val="32"/>
          <w:szCs w:val="32"/>
        </w:rPr>
        <w:t>有前来学习考察成功经验的同行</w:t>
      </w:r>
      <w:r w:rsidRPr="004E748D">
        <w:rPr>
          <w:rFonts w:ascii="仿宋_GB2312" w:eastAsia="仿宋_GB2312"/>
          <w:color w:val="000000"/>
          <w:sz w:val="32"/>
          <w:szCs w:val="32"/>
        </w:rPr>
        <w:t>,</w:t>
      </w:r>
      <w:r w:rsidRPr="004E748D">
        <w:rPr>
          <w:rFonts w:ascii="仿宋_GB2312" w:eastAsia="仿宋_GB2312" w:hint="eastAsia"/>
          <w:color w:val="000000"/>
          <w:sz w:val="32"/>
          <w:szCs w:val="32"/>
        </w:rPr>
        <w:t>也有心怀鬼胎拉拢关系的商人。富顺县华正服务公司负责人蒋某就是后者。早在</w:t>
      </w:r>
      <w:r w:rsidRPr="004E748D">
        <w:rPr>
          <w:rFonts w:ascii="仿宋_GB2312" w:eastAsia="仿宋_GB2312"/>
          <w:color w:val="000000"/>
          <w:sz w:val="32"/>
          <w:szCs w:val="32"/>
        </w:rPr>
        <w:t>2003</w:t>
      </w:r>
      <w:r w:rsidRPr="004E748D">
        <w:rPr>
          <w:rFonts w:ascii="仿宋_GB2312" w:eastAsia="仿宋_GB2312" w:hint="eastAsia"/>
          <w:color w:val="000000"/>
          <w:sz w:val="32"/>
          <w:szCs w:val="32"/>
        </w:rPr>
        <w:t>年</w:t>
      </w:r>
      <w:r w:rsidRPr="004E748D">
        <w:rPr>
          <w:rFonts w:ascii="仿宋_GB2312" w:eastAsia="仿宋_GB2312"/>
          <w:color w:val="000000"/>
          <w:sz w:val="32"/>
          <w:szCs w:val="32"/>
        </w:rPr>
        <w:t>,</w:t>
      </w:r>
      <w:r w:rsidRPr="004E748D">
        <w:rPr>
          <w:rFonts w:ascii="仿宋_GB2312" w:eastAsia="仿宋_GB2312" w:hint="eastAsia"/>
          <w:color w:val="000000"/>
          <w:sz w:val="32"/>
          <w:szCs w:val="32"/>
        </w:rPr>
        <w:t>蒋某就通过关系和时任四川轻化工学院党委副书记兼院长的</w:t>
      </w:r>
      <w:r>
        <w:rPr>
          <w:rFonts w:ascii="仿宋_GB2312" w:eastAsia="仿宋_GB2312" w:hint="eastAsia"/>
          <w:color w:val="000000"/>
          <w:sz w:val="32"/>
          <w:szCs w:val="32"/>
        </w:rPr>
        <w:t>曾黄麟</w:t>
      </w:r>
      <w:r w:rsidRPr="004E748D">
        <w:rPr>
          <w:rFonts w:ascii="仿宋_GB2312" w:eastAsia="仿宋_GB2312" w:hint="eastAsia"/>
          <w:color w:val="000000"/>
          <w:sz w:val="32"/>
          <w:szCs w:val="32"/>
        </w:rPr>
        <w:t>搭上了线。听说</w:t>
      </w:r>
      <w:r>
        <w:rPr>
          <w:rFonts w:ascii="仿宋_GB2312" w:eastAsia="仿宋_GB2312" w:hint="eastAsia"/>
          <w:color w:val="000000"/>
          <w:sz w:val="32"/>
          <w:szCs w:val="32"/>
        </w:rPr>
        <w:t>曾</w:t>
      </w:r>
      <w:r>
        <w:rPr>
          <w:rFonts w:ascii="仿宋_GB2312" w:eastAsia="仿宋_GB2312" w:hint="eastAsia"/>
          <w:color w:val="000000"/>
          <w:sz w:val="32"/>
          <w:szCs w:val="32"/>
        </w:rPr>
        <w:lastRenderedPageBreak/>
        <w:t>黄麟</w:t>
      </w:r>
      <w:r w:rsidRPr="004E748D">
        <w:rPr>
          <w:rFonts w:ascii="仿宋_GB2312" w:eastAsia="仿宋_GB2312" w:hint="eastAsia"/>
          <w:color w:val="000000"/>
          <w:sz w:val="32"/>
          <w:szCs w:val="32"/>
        </w:rPr>
        <w:t>当上了四川理工学院的院长</w:t>
      </w:r>
      <w:r w:rsidRPr="004E748D">
        <w:rPr>
          <w:rFonts w:ascii="仿宋_GB2312" w:eastAsia="仿宋_GB2312"/>
          <w:color w:val="000000"/>
          <w:sz w:val="32"/>
          <w:szCs w:val="32"/>
        </w:rPr>
        <w:t>,</w:t>
      </w:r>
      <w:r w:rsidRPr="004E748D">
        <w:rPr>
          <w:rFonts w:ascii="仿宋_GB2312" w:eastAsia="仿宋_GB2312" w:hint="eastAsia"/>
          <w:color w:val="000000"/>
          <w:sz w:val="32"/>
          <w:szCs w:val="32"/>
        </w:rPr>
        <w:t>学院有大量的工程需要修建</w:t>
      </w:r>
      <w:r w:rsidRPr="004E748D">
        <w:rPr>
          <w:rFonts w:ascii="仿宋_GB2312" w:eastAsia="仿宋_GB2312"/>
          <w:color w:val="000000"/>
          <w:sz w:val="32"/>
          <w:szCs w:val="32"/>
        </w:rPr>
        <w:t>,</w:t>
      </w:r>
      <w:r w:rsidRPr="004E748D">
        <w:rPr>
          <w:rFonts w:ascii="仿宋_GB2312" w:eastAsia="仿宋_GB2312" w:hint="eastAsia"/>
          <w:color w:val="000000"/>
          <w:sz w:val="32"/>
          <w:szCs w:val="32"/>
        </w:rPr>
        <w:t>蒋某迫不及待地走进了</w:t>
      </w:r>
      <w:r>
        <w:rPr>
          <w:rFonts w:ascii="仿宋_GB2312" w:eastAsia="仿宋_GB2312" w:hint="eastAsia"/>
          <w:color w:val="000000"/>
          <w:sz w:val="32"/>
          <w:szCs w:val="32"/>
        </w:rPr>
        <w:t>曾黄麟</w:t>
      </w:r>
      <w:r w:rsidRPr="004E748D">
        <w:rPr>
          <w:rFonts w:ascii="仿宋_GB2312" w:eastAsia="仿宋_GB2312" w:hint="eastAsia"/>
          <w:color w:val="000000"/>
          <w:sz w:val="32"/>
          <w:szCs w:val="32"/>
        </w:rPr>
        <w:t>的办公室</w:t>
      </w:r>
      <w:r w:rsidRPr="004E748D">
        <w:rPr>
          <w:rFonts w:ascii="仿宋_GB2312" w:eastAsia="仿宋_GB2312"/>
          <w:color w:val="000000"/>
          <w:sz w:val="32"/>
          <w:szCs w:val="32"/>
        </w:rPr>
        <w:t>,</w:t>
      </w:r>
      <w:r w:rsidRPr="004E748D">
        <w:rPr>
          <w:rFonts w:ascii="仿宋_GB2312" w:eastAsia="仿宋_GB2312" w:hint="eastAsia"/>
          <w:color w:val="000000"/>
          <w:sz w:val="32"/>
          <w:szCs w:val="32"/>
        </w:rPr>
        <w:t>送上一个装有</w:t>
      </w:r>
      <w:r w:rsidRPr="004E748D">
        <w:rPr>
          <w:rFonts w:ascii="仿宋_GB2312" w:eastAsia="仿宋_GB2312"/>
          <w:color w:val="000000"/>
          <w:sz w:val="32"/>
          <w:szCs w:val="32"/>
        </w:rPr>
        <w:t>2</w:t>
      </w:r>
      <w:r>
        <w:rPr>
          <w:rFonts w:ascii="仿宋_GB2312" w:eastAsia="仿宋_GB2312" w:hint="eastAsia"/>
          <w:color w:val="000000"/>
          <w:sz w:val="32"/>
          <w:szCs w:val="32"/>
        </w:rPr>
        <w:t>万元现金的</w:t>
      </w:r>
      <w:r w:rsidRPr="004E748D">
        <w:rPr>
          <w:rFonts w:ascii="仿宋_GB2312" w:eastAsia="仿宋_GB2312" w:hint="eastAsia"/>
          <w:color w:val="000000"/>
          <w:sz w:val="32"/>
          <w:szCs w:val="32"/>
        </w:rPr>
        <w:t>信封</w:t>
      </w:r>
      <w:r w:rsidRPr="004E748D">
        <w:rPr>
          <w:rFonts w:ascii="仿宋_GB2312" w:eastAsia="仿宋_GB2312"/>
          <w:color w:val="000000"/>
          <w:sz w:val="32"/>
          <w:szCs w:val="32"/>
        </w:rPr>
        <w:t>,</w:t>
      </w:r>
      <w:r w:rsidRPr="004E748D">
        <w:rPr>
          <w:rFonts w:ascii="仿宋_GB2312" w:eastAsia="仿宋_GB2312" w:hint="eastAsia"/>
          <w:color w:val="000000"/>
          <w:sz w:val="32"/>
          <w:szCs w:val="32"/>
        </w:rPr>
        <w:t>请求</w:t>
      </w:r>
      <w:r>
        <w:rPr>
          <w:rFonts w:ascii="仿宋_GB2312" w:eastAsia="仿宋_GB2312" w:hint="eastAsia"/>
          <w:color w:val="000000"/>
          <w:sz w:val="32"/>
          <w:szCs w:val="32"/>
        </w:rPr>
        <w:t>曾黄麟</w:t>
      </w:r>
      <w:r w:rsidRPr="004E748D">
        <w:rPr>
          <w:rFonts w:ascii="仿宋_GB2312" w:eastAsia="仿宋_GB2312" w:hint="eastAsia"/>
          <w:color w:val="000000"/>
          <w:sz w:val="32"/>
          <w:szCs w:val="32"/>
        </w:rPr>
        <w:t>“照顾”点工程让他做。</w:t>
      </w:r>
      <w:r>
        <w:rPr>
          <w:rFonts w:ascii="仿宋_GB2312" w:eastAsia="仿宋_GB2312" w:hint="eastAsia"/>
          <w:color w:val="000000"/>
          <w:sz w:val="32"/>
          <w:szCs w:val="32"/>
        </w:rPr>
        <w:t>曾黄麟</w:t>
      </w:r>
      <w:r w:rsidRPr="004E748D">
        <w:rPr>
          <w:rFonts w:ascii="仿宋_GB2312" w:eastAsia="仿宋_GB2312" w:hint="eastAsia"/>
          <w:color w:val="000000"/>
          <w:sz w:val="32"/>
          <w:szCs w:val="32"/>
        </w:rPr>
        <w:t>没有让这个“熟人”失望</w:t>
      </w:r>
      <w:r w:rsidRPr="004E748D">
        <w:rPr>
          <w:rFonts w:ascii="仿宋_GB2312" w:eastAsia="仿宋_GB2312"/>
          <w:color w:val="000000"/>
          <w:sz w:val="32"/>
          <w:szCs w:val="32"/>
        </w:rPr>
        <w:t>,</w:t>
      </w:r>
      <w:r w:rsidRPr="004E748D">
        <w:rPr>
          <w:rFonts w:ascii="仿宋_GB2312" w:eastAsia="仿宋_GB2312" w:hint="eastAsia"/>
          <w:color w:val="000000"/>
          <w:sz w:val="32"/>
          <w:szCs w:val="32"/>
        </w:rPr>
        <w:t>先后在学院多个项目中提供帮助</w:t>
      </w:r>
      <w:r w:rsidRPr="004E748D">
        <w:rPr>
          <w:rFonts w:ascii="仿宋_GB2312" w:eastAsia="仿宋_GB2312"/>
          <w:color w:val="000000"/>
          <w:sz w:val="32"/>
          <w:szCs w:val="32"/>
        </w:rPr>
        <w:t>,</w:t>
      </w:r>
      <w:r w:rsidRPr="004E748D">
        <w:rPr>
          <w:rFonts w:ascii="仿宋_GB2312" w:eastAsia="仿宋_GB2312" w:hint="eastAsia"/>
          <w:color w:val="000000"/>
          <w:sz w:val="32"/>
          <w:szCs w:val="32"/>
        </w:rPr>
        <w:t>帮其顺利揽到工程。为感谢</w:t>
      </w:r>
      <w:r>
        <w:rPr>
          <w:rFonts w:ascii="仿宋_GB2312" w:eastAsia="仿宋_GB2312" w:hint="eastAsia"/>
          <w:color w:val="000000"/>
          <w:sz w:val="32"/>
          <w:szCs w:val="32"/>
        </w:rPr>
        <w:t>曾黄麟</w:t>
      </w:r>
      <w:r w:rsidRPr="004E748D">
        <w:rPr>
          <w:rFonts w:ascii="仿宋_GB2312" w:eastAsia="仿宋_GB2312" w:hint="eastAsia"/>
          <w:color w:val="000000"/>
          <w:sz w:val="32"/>
          <w:szCs w:val="32"/>
        </w:rPr>
        <w:t>的大力帮助</w:t>
      </w:r>
      <w:r w:rsidRPr="004E748D">
        <w:rPr>
          <w:rFonts w:ascii="仿宋_GB2312" w:eastAsia="仿宋_GB2312"/>
          <w:color w:val="000000"/>
          <w:sz w:val="32"/>
          <w:szCs w:val="32"/>
        </w:rPr>
        <w:t>,</w:t>
      </w:r>
      <w:r w:rsidRPr="004E748D">
        <w:rPr>
          <w:rFonts w:ascii="仿宋_GB2312" w:eastAsia="仿宋_GB2312" w:hint="eastAsia"/>
          <w:color w:val="000000"/>
          <w:sz w:val="32"/>
          <w:szCs w:val="32"/>
        </w:rPr>
        <w:t>蒋某先后送给</w:t>
      </w:r>
      <w:r>
        <w:rPr>
          <w:rFonts w:ascii="仿宋_GB2312" w:eastAsia="仿宋_GB2312" w:hint="eastAsia"/>
          <w:color w:val="000000"/>
          <w:sz w:val="32"/>
          <w:szCs w:val="32"/>
        </w:rPr>
        <w:t>曾黄麟</w:t>
      </w:r>
      <w:r w:rsidRPr="004E748D">
        <w:rPr>
          <w:rFonts w:ascii="仿宋_GB2312" w:eastAsia="仿宋_GB2312" w:hint="eastAsia"/>
          <w:color w:val="000000"/>
          <w:sz w:val="32"/>
          <w:szCs w:val="32"/>
        </w:rPr>
        <w:t>现金共计</w:t>
      </w:r>
      <w:r w:rsidRPr="004E748D">
        <w:rPr>
          <w:rFonts w:ascii="仿宋_GB2312" w:eastAsia="仿宋_GB2312"/>
          <w:color w:val="000000"/>
          <w:sz w:val="32"/>
          <w:szCs w:val="32"/>
        </w:rPr>
        <w:t>54</w:t>
      </w:r>
      <w:r w:rsidRPr="004E748D">
        <w:rPr>
          <w:rFonts w:ascii="仿宋_GB2312" w:eastAsia="仿宋_GB2312" w:hint="eastAsia"/>
          <w:color w:val="000000"/>
          <w:sz w:val="32"/>
          <w:szCs w:val="32"/>
        </w:rPr>
        <w:t>万余元。</w:t>
      </w:r>
    </w:p>
    <w:p w:rsidR="0031662C" w:rsidRPr="004E748D" w:rsidRDefault="0031662C" w:rsidP="0031662C">
      <w:pPr>
        <w:spacing w:line="600" w:lineRule="exact"/>
        <w:ind w:firstLine="660"/>
        <w:rPr>
          <w:rFonts w:ascii="仿宋_GB2312" w:eastAsia="仿宋_GB2312"/>
          <w:color w:val="000000"/>
          <w:sz w:val="32"/>
          <w:szCs w:val="32"/>
        </w:rPr>
      </w:pPr>
      <w:r w:rsidRPr="005408FE">
        <w:rPr>
          <w:rFonts w:ascii="仿宋_GB2312" w:eastAsia="仿宋_GB2312" w:hint="eastAsia"/>
          <w:sz w:val="32"/>
          <w:szCs w:val="32"/>
        </w:rPr>
        <w:t>为了应对</w:t>
      </w:r>
      <w:r w:rsidRPr="004E748D">
        <w:rPr>
          <w:rFonts w:ascii="仿宋_GB2312" w:eastAsia="仿宋_GB2312" w:hint="eastAsia"/>
          <w:color w:val="000000"/>
          <w:sz w:val="32"/>
          <w:szCs w:val="32"/>
        </w:rPr>
        <w:t>学院的发展</w:t>
      </w:r>
      <w:r w:rsidRPr="004E748D">
        <w:rPr>
          <w:rFonts w:ascii="仿宋_GB2312" w:eastAsia="仿宋_GB2312"/>
          <w:color w:val="000000"/>
          <w:sz w:val="32"/>
          <w:szCs w:val="32"/>
        </w:rPr>
        <w:t>,</w:t>
      </w:r>
      <w:r w:rsidRPr="004E748D">
        <w:rPr>
          <w:rFonts w:ascii="仿宋_GB2312" w:eastAsia="仿宋_GB2312" w:hint="eastAsia"/>
          <w:color w:val="000000"/>
          <w:sz w:val="32"/>
          <w:szCs w:val="32"/>
        </w:rPr>
        <w:t>组建之初</w:t>
      </w:r>
      <w:r w:rsidRPr="004E748D">
        <w:rPr>
          <w:rFonts w:ascii="仿宋_GB2312" w:eastAsia="仿宋_GB2312"/>
          <w:color w:val="000000"/>
          <w:sz w:val="32"/>
          <w:szCs w:val="32"/>
        </w:rPr>
        <w:t>,</w:t>
      </w:r>
      <w:r w:rsidRPr="004E748D">
        <w:rPr>
          <w:rFonts w:ascii="仿宋_GB2312" w:eastAsia="仿宋_GB2312" w:hint="eastAsia"/>
          <w:color w:val="000000"/>
          <w:sz w:val="32"/>
          <w:szCs w:val="32"/>
        </w:rPr>
        <w:t>四川理工学院便成立了学院基建委员会</w:t>
      </w:r>
      <w:r w:rsidRPr="004E748D">
        <w:rPr>
          <w:rFonts w:ascii="仿宋_GB2312" w:eastAsia="仿宋_GB2312"/>
          <w:color w:val="000000"/>
          <w:sz w:val="32"/>
          <w:szCs w:val="32"/>
        </w:rPr>
        <w:t>,</w:t>
      </w:r>
      <w:r w:rsidRPr="004E748D">
        <w:rPr>
          <w:rFonts w:ascii="仿宋_GB2312" w:eastAsia="仿宋_GB2312" w:hint="eastAsia"/>
          <w:color w:val="000000"/>
          <w:sz w:val="32"/>
          <w:szCs w:val="32"/>
        </w:rPr>
        <w:t>统一负责学院基础设施建设、校园建设规划发展、工程招投标管理等。</w:t>
      </w:r>
      <w:r>
        <w:rPr>
          <w:rFonts w:ascii="仿宋_GB2312" w:eastAsia="仿宋_GB2312" w:hint="eastAsia"/>
          <w:color w:val="000000"/>
          <w:sz w:val="32"/>
          <w:szCs w:val="32"/>
        </w:rPr>
        <w:t>曾黄麟</w:t>
      </w:r>
      <w:r w:rsidRPr="004E748D">
        <w:rPr>
          <w:rFonts w:ascii="仿宋_GB2312" w:eastAsia="仿宋_GB2312" w:hint="eastAsia"/>
          <w:color w:val="000000"/>
          <w:sz w:val="32"/>
          <w:szCs w:val="32"/>
        </w:rPr>
        <w:t>将基建委员会牢牢地掌控在自己手中</w:t>
      </w:r>
      <w:r w:rsidRPr="004E748D">
        <w:rPr>
          <w:rFonts w:ascii="仿宋_GB2312" w:eastAsia="仿宋_GB2312"/>
          <w:color w:val="000000"/>
          <w:sz w:val="32"/>
          <w:szCs w:val="32"/>
        </w:rPr>
        <w:t>,</w:t>
      </w:r>
      <w:r w:rsidRPr="004E748D">
        <w:rPr>
          <w:rFonts w:ascii="仿宋_GB2312" w:eastAsia="仿宋_GB2312" w:hint="eastAsia"/>
          <w:color w:val="000000"/>
          <w:sz w:val="32"/>
          <w:szCs w:val="32"/>
        </w:rPr>
        <w:t>具体事务都要由其最终拍板。据检察机关指控</w:t>
      </w:r>
      <w:r w:rsidRPr="004E748D">
        <w:rPr>
          <w:rFonts w:ascii="仿宋_GB2312" w:eastAsia="仿宋_GB2312"/>
          <w:color w:val="000000"/>
          <w:sz w:val="32"/>
          <w:szCs w:val="32"/>
        </w:rPr>
        <w:t>,</w:t>
      </w:r>
      <w:r w:rsidRPr="004E748D">
        <w:rPr>
          <w:rFonts w:ascii="仿宋_GB2312" w:eastAsia="仿宋_GB2312" w:hint="eastAsia"/>
          <w:color w:val="000000"/>
          <w:sz w:val="32"/>
          <w:szCs w:val="32"/>
        </w:rPr>
        <w:t>仅基建一项</w:t>
      </w:r>
      <w:r w:rsidRPr="004E748D">
        <w:rPr>
          <w:rFonts w:ascii="仿宋_GB2312" w:eastAsia="仿宋_GB2312"/>
          <w:color w:val="000000"/>
          <w:sz w:val="32"/>
          <w:szCs w:val="32"/>
        </w:rPr>
        <w:t>,</w:t>
      </w:r>
      <w:r>
        <w:rPr>
          <w:rFonts w:ascii="仿宋_GB2312" w:eastAsia="仿宋_GB2312" w:hint="eastAsia"/>
          <w:color w:val="000000"/>
          <w:sz w:val="32"/>
          <w:szCs w:val="32"/>
        </w:rPr>
        <w:t>曾黄麟</w:t>
      </w:r>
      <w:r w:rsidRPr="004E748D">
        <w:rPr>
          <w:rFonts w:ascii="仿宋_GB2312" w:eastAsia="仿宋_GB2312" w:hint="eastAsia"/>
          <w:color w:val="000000"/>
          <w:sz w:val="32"/>
          <w:szCs w:val="32"/>
        </w:rPr>
        <w:t>就收受</w:t>
      </w:r>
      <w:r w:rsidRPr="004E748D">
        <w:rPr>
          <w:rFonts w:ascii="仿宋_GB2312" w:eastAsia="仿宋_GB2312"/>
          <w:color w:val="000000"/>
          <w:sz w:val="32"/>
          <w:szCs w:val="32"/>
        </w:rPr>
        <w:t>15</w:t>
      </w:r>
      <w:r w:rsidRPr="004E748D">
        <w:rPr>
          <w:rFonts w:ascii="仿宋_GB2312" w:eastAsia="仿宋_GB2312" w:hint="eastAsia"/>
          <w:color w:val="000000"/>
          <w:sz w:val="32"/>
          <w:szCs w:val="32"/>
        </w:rPr>
        <w:t>名建筑承包商的贿赂</w:t>
      </w:r>
      <w:r w:rsidRPr="004E748D">
        <w:rPr>
          <w:rFonts w:ascii="仿宋_GB2312" w:eastAsia="仿宋_GB2312"/>
          <w:color w:val="000000"/>
          <w:sz w:val="32"/>
          <w:szCs w:val="32"/>
        </w:rPr>
        <w:t>280</w:t>
      </w:r>
      <w:r w:rsidRPr="004E748D">
        <w:rPr>
          <w:rFonts w:ascii="仿宋_GB2312" w:eastAsia="仿宋_GB2312" w:hint="eastAsia"/>
          <w:color w:val="000000"/>
          <w:sz w:val="32"/>
          <w:szCs w:val="32"/>
        </w:rPr>
        <w:t>余万元。</w:t>
      </w:r>
    </w:p>
    <w:p w:rsidR="0031662C" w:rsidRDefault="0031662C" w:rsidP="0031662C">
      <w:pPr>
        <w:spacing w:line="600" w:lineRule="exact"/>
        <w:ind w:firstLine="645"/>
        <w:rPr>
          <w:rFonts w:ascii="仿宋_GB2312" w:eastAsia="仿宋_GB2312"/>
          <w:color w:val="000000"/>
          <w:sz w:val="32"/>
          <w:szCs w:val="32"/>
        </w:rPr>
      </w:pPr>
      <w:r>
        <w:rPr>
          <w:rFonts w:ascii="Calibri" w:eastAsia="宋体"/>
          <w:noProof/>
        </w:rPr>
        <w:drawing>
          <wp:anchor distT="0" distB="0" distL="114300" distR="114300" simplePos="0" relativeHeight="251669504" behindDoc="0" locked="0" layoutInCell="1" allowOverlap="1" wp14:anchorId="784CE029" wp14:editId="3840791C">
            <wp:simplePos x="0" y="0"/>
            <wp:positionH relativeFrom="margin">
              <wp:posOffset>3267075</wp:posOffset>
            </wp:positionH>
            <wp:positionV relativeFrom="margin">
              <wp:posOffset>5095875</wp:posOffset>
            </wp:positionV>
            <wp:extent cx="2362200" cy="2819400"/>
            <wp:effectExtent l="0" t="0" r="0" b="0"/>
            <wp:wrapSquare wrapText="bothSides"/>
            <wp:docPr id="16" name="图片 16" descr="$(R{3BAY714GWAJ%F]@K(_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R{3BAY714GWAJ%F]@K(_M"/>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362200" cy="2819400"/>
                    </a:xfrm>
                    <a:prstGeom prst="rect">
                      <a:avLst/>
                    </a:prstGeom>
                    <a:noFill/>
                  </pic:spPr>
                </pic:pic>
              </a:graphicData>
            </a:graphic>
            <wp14:sizeRelH relativeFrom="page">
              <wp14:pctWidth>0</wp14:pctWidth>
            </wp14:sizeRelH>
            <wp14:sizeRelV relativeFrom="page">
              <wp14:pctHeight>0</wp14:pctHeight>
            </wp14:sizeRelV>
          </wp:anchor>
        </w:drawing>
      </w:r>
      <w:r w:rsidRPr="004E748D">
        <w:rPr>
          <w:rFonts w:ascii="仿宋_GB2312" w:eastAsia="仿宋_GB2312" w:hint="eastAsia"/>
          <w:color w:val="000000"/>
          <w:sz w:val="32"/>
          <w:szCs w:val="32"/>
        </w:rPr>
        <w:t>此外</w:t>
      </w:r>
      <w:r w:rsidRPr="004E748D">
        <w:rPr>
          <w:rFonts w:ascii="仿宋_GB2312" w:eastAsia="仿宋_GB2312"/>
          <w:color w:val="000000"/>
          <w:sz w:val="32"/>
          <w:szCs w:val="32"/>
        </w:rPr>
        <w:t>,</w:t>
      </w:r>
      <w:r w:rsidRPr="004E748D">
        <w:rPr>
          <w:rFonts w:ascii="仿宋_GB2312" w:eastAsia="仿宋_GB2312" w:hint="eastAsia"/>
          <w:color w:val="000000"/>
          <w:sz w:val="32"/>
          <w:szCs w:val="32"/>
        </w:rPr>
        <w:t>在节假日等“特殊时间”</w:t>
      </w:r>
      <w:r w:rsidRPr="004E748D">
        <w:rPr>
          <w:rFonts w:ascii="仿宋_GB2312" w:eastAsia="仿宋_GB2312"/>
          <w:color w:val="000000"/>
          <w:sz w:val="32"/>
          <w:szCs w:val="32"/>
        </w:rPr>
        <w:t>,</w:t>
      </w:r>
      <w:r>
        <w:rPr>
          <w:rFonts w:ascii="仿宋_GB2312" w:eastAsia="仿宋_GB2312" w:hint="eastAsia"/>
          <w:color w:val="000000"/>
          <w:sz w:val="32"/>
          <w:szCs w:val="32"/>
        </w:rPr>
        <w:t>曾黄麟</w:t>
      </w:r>
      <w:r w:rsidRPr="004E748D">
        <w:rPr>
          <w:rFonts w:ascii="仿宋_GB2312" w:eastAsia="仿宋_GB2312" w:hint="eastAsia"/>
          <w:color w:val="000000"/>
          <w:sz w:val="32"/>
          <w:szCs w:val="32"/>
        </w:rPr>
        <w:t>多次收受建筑承包商的“礼金”</w:t>
      </w:r>
      <w:r w:rsidRPr="004E748D">
        <w:rPr>
          <w:rFonts w:ascii="仿宋_GB2312" w:eastAsia="仿宋_GB2312"/>
          <w:color w:val="000000"/>
          <w:sz w:val="32"/>
          <w:szCs w:val="32"/>
        </w:rPr>
        <w:t>50</w:t>
      </w:r>
      <w:r w:rsidRPr="004E748D">
        <w:rPr>
          <w:rFonts w:ascii="仿宋_GB2312" w:eastAsia="仿宋_GB2312" w:hint="eastAsia"/>
          <w:color w:val="000000"/>
          <w:sz w:val="32"/>
          <w:szCs w:val="32"/>
        </w:rPr>
        <w:t>余万元。</w:t>
      </w:r>
    </w:p>
    <w:p w:rsidR="0031662C" w:rsidRPr="004E748D" w:rsidRDefault="0031662C" w:rsidP="0031662C">
      <w:pPr>
        <w:spacing w:line="600" w:lineRule="exact"/>
        <w:rPr>
          <w:rFonts w:ascii="仿宋_GB2312" w:eastAsia="仿宋_GB2312"/>
          <w:b/>
          <w:color w:val="000000"/>
          <w:sz w:val="32"/>
          <w:szCs w:val="32"/>
        </w:rPr>
      </w:pPr>
      <w:r w:rsidRPr="004E748D">
        <w:rPr>
          <w:rFonts w:ascii="仿宋_GB2312" w:eastAsia="仿宋_GB2312" w:hint="eastAsia"/>
          <w:color w:val="000000"/>
          <w:sz w:val="32"/>
          <w:szCs w:val="32"/>
        </w:rPr>
        <w:t xml:space="preserve">　　</w:t>
      </w:r>
      <w:r w:rsidRPr="004E748D">
        <w:rPr>
          <w:rFonts w:ascii="仿宋_GB2312" w:eastAsia="仿宋_GB2312" w:hint="eastAsia"/>
          <w:b/>
          <w:color w:val="000000"/>
          <w:sz w:val="32"/>
          <w:szCs w:val="32"/>
        </w:rPr>
        <w:t>庭审中把受贿辩称“友谊”</w:t>
      </w:r>
      <w:r w:rsidRPr="004E748D">
        <w:rPr>
          <w:rFonts w:ascii="仿宋_GB2312" w:eastAsia="仿宋_GB2312"/>
          <w:b/>
          <w:color w:val="000000"/>
          <w:sz w:val="32"/>
          <w:szCs w:val="32"/>
        </w:rPr>
        <w:t xml:space="preserve"> </w:t>
      </w:r>
    </w:p>
    <w:p w:rsidR="0031662C" w:rsidRDefault="0031662C" w:rsidP="0031662C">
      <w:pPr>
        <w:spacing w:line="600" w:lineRule="exact"/>
        <w:ind w:firstLine="645"/>
        <w:rPr>
          <w:rFonts w:ascii="仿宋_GB2312" w:eastAsia="仿宋_GB2312"/>
          <w:color w:val="000000"/>
          <w:sz w:val="32"/>
          <w:szCs w:val="32"/>
        </w:rPr>
      </w:pPr>
      <w:r w:rsidRPr="004E748D">
        <w:rPr>
          <w:rFonts w:ascii="仿宋_GB2312" w:eastAsia="仿宋_GB2312" w:hint="eastAsia"/>
          <w:color w:val="000000"/>
          <w:sz w:val="32"/>
          <w:szCs w:val="32"/>
        </w:rPr>
        <w:t>“仗义”</w:t>
      </w:r>
      <w:r w:rsidRPr="004E748D">
        <w:rPr>
          <w:rFonts w:ascii="仿宋_GB2312" w:eastAsia="仿宋_GB2312"/>
          <w:color w:val="000000"/>
          <w:sz w:val="32"/>
          <w:szCs w:val="32"/>
        </w:rPr>
        <w:t>,</w:t>
      </w:r>
      <w:r w:rsidRPr="004E748D">
        <w:rPr>
          <w:rFonts w:ascii="仿宋_GB2312" w:eastAsia="仿宋_GB2312" w:hint="eastAsia"/>
          <w:color w:val="000000"/>
          <w:sz w:val="32"/>
          <w:szCs w:val="32"/>
        </w:rPr>
        <w:t>是和</w:t>
      </w:r>
      <w:r>
        <w:rPr>
          <w:rFonts w:ascii="仿宋_GB2312" w:eastAsia="仿宋_GB2312" w:hint="eastAsia"/>
          <w:color w:val="000000"/>
          <w:sz w:val="32"/>
          <w:szCs w:val="32"/>
        </w:rPr>
        <w:t>曾黄麟</w:t>
      </w:r>
      <w:r w:rsidRPr="004E748D">
        <w:rPr>
          <w:rFonts w:ascii="仿宋_GB2312" w:eastAsia="仿宋_GB2312" w:hint="eastAsia"/>
          <w:color w:val="000000"/>
          <w:sz w:val="32"/>
          <w:szCs w:val="32"/>
        </w:rPr>
        <w:t>打过交道的人对他的评价</w:t>
      </w:r>
      <w:r w:rsidRPr="004E748D">
        <w:rPr>
          <w:rFonts w:ascii="仿宋_GB2312" w:eastAsia="仿宋_GB2312"/>
          <w:color w:val="000000"/>
          <w:sz w:val="32"/>
          <w:szCs w:val="32"/>
        </w:rPr>
        <w:t>,</w:t>
      </w:r>
      <w:r w:rsidRPr="004E748D">
        <w:rPr>
          <w:rFonts w:ascii="仿宋_GB2312" w:eastAsia="仿宋_GB2312" w:hint="eastAsia"/>
          <w:color w:val="000000"/>
          <w:sz w:val="32"/>
          <w:szCs w:val="32"/>
        </w:rPr>
        <w:t>也是建筑商们对</w:t>
      </w:r>
      <w:r>
        <w:rPr>
          <w:rFonts w:ascii="仿宋_GB2312" w:eastAsia="仿宋_GB2312" w:hint="eastAsia"/>
          <w:color w:val="000000"/>
          <w:sz w:val="32"/>
          <w:szCs w:val="32"/>
        </w:rPr>
        <w:t>曾黄麟</w:t>
      </w:r>
      <w:r w:rsidRPr="004E748D">
        <w:rPr>
          <w:rFonts w:ascii="仿宋_GB2312" w:eastAsia="仿宋_GB2312" w:hint="eastAsia"/>
          <w:color w:val="000000"/>
          <w:sz w:val="32"/>
          <w:szCs w:val="32"/>
        </w:rPr>
        <w:t>趋之若鹜的原因之一。在建筑商眼中</w:t>
      </w:r>
      <w:r w:rsidRPr="004E748D">
        <w:rPr>
          <w:rFonts w:ascii="仿宋_GB2312" w:eastAsia="仿宋_GB2312"/>
          <w:color w:val="000000"/>
          <w:sz w:val="32"/>
          <w:szCs w:val="32"/>
        </w:rPr>
        <w:t>,</w:t>
      </w:r>
      <w:r>
        <w:rPr>
          <w:rFonts w:ascii="仿宋_GB2312" w:eastAsia="仿宋_GB2312" w:hint="eastAsia"/>
          <w:color w:val="000000"/>
          <w:sz w:val="32"/>
          <w:szCs w:val="32"/>
        </w:rPr>
        <w:t>曾黄麟</w:t>
      </w:r>
      <w:r w:rsidRPr="004E748D">
        <w:rPr>
          <w:rFonts w:ascii="仿宋_GB2312" w:eastAsia="仿宋_GB2312" w:hint="eastAsia"/>
          <w:color w:val="000000"/>
          <w:sz w:val="32"/>
          <w:szCs w:val="32"/>
        </w:rPr>
        <w:t>还特“洒脱”</w:t>
      </w:r>
      <w:r w:rsidRPr="004E748D">
        <w:rPr>
          <w:rFonts w:ascii="仿宋_GB2312" w:eastAsia="仿宋_GB2312"/>
          <w:color w:val="000000"/>
          <w:sz w:val="32"/>
          <w:szCs w:val="32"/>
        </w:rPr>
        <w:t>,</w:t>
      </w:r>
      <w:r w:rsidRPr="004E748D">
        <w:rPr>
          <w:rFonts w:ascii="仿宋_GB2312" w:eastAsia="仿宋_GB2312" w:hint="eastAsia"/>
          <w:color w:val="000000"/>
          <w:sz w:val="32"/>
          <w:szCs w:val="32"/>
        </w:rPr>
        <w:t>“都是事后才收钱</w:t>
      </w:r>
      <w:r w:rsidRPr="004E748D">
        <w:rPr>
          <w:rFonts w:ascii="仿宋_GB2312" w:eastAsia="仿宋_GB2312"/>
          <w:color w:val="000000"/>
          <w:sz w:val="32"/>
          <w:szCs w:val="32"/>
        </w:rPr>
        <w:t>,</w:t>
      </w:r>
      <w:r w:rsidRPr="004E748D">
        <w:rPr>
          <w:rFonts w:ascii="仿宋_GB2312" w:eastAsia="仿宋_GB2312" w:hint="eastAsia"/>
          <w:color w:val="000000"/>
          <w:sz w:val="32"/>
          <w:szCs w:val="32"/>
        </w:rPr>
        <w:t>而且从来不计较钱给得多少”。</w:t>
      </w:r>
    </w:p>
    <w:p w:rsidR="0031662C" w:rsidRPr="004E748D" w:rsidRDefault="0031662C" w:rsidP="0031662C">
      <w:pPr>
        <w:spacing w:line="580" w:lineRule="exact"/>
        <w:ind w:firstLine="645"/>
        <w:rPr>
          <w:rFonts w:ascii="仿宋_GB2312" w:eastAsia="仿宋_GB2312"/>
          <w:color w:val="000000"/>
          <w:sz w:val="32"/>
          <w:szCs w:val="32"/>
        </w:rPr>
      </w:pPr>
      <w:r w:rsidRPr="004E748D">
        <w:rPr>
          <w:rFonts w:ascii="仿宋_GB2312" w:eastAsia="仿宋_GB2312"/>
          <w:color w:val="000000"/>
          <w:sz w:val="32"/>
          <w:szCs w:val="32"/>
        </w:rPr>
        <w:t>2008</w:t>
      </w:r>
      <w:r w:rsidRPr="004E748D">
        <w:rPr>
          <w:rFonts w:ascii="仿宋_GB2312" w:eastAsia="仿宋_GB2312" w:hint="eastAsia"/>
          <w:color w:val="000000"/>
          <w:sz w:val="32"/>
          <w:szCs w:val="32"/>
        </w:rPr>
        <w:t>年</w:t>
      </w:r>
      <w:r w:rsidRPr="004E748D">
        <w:rPr>
          <w:rFonts w:ascii="仿宋_GB2312" w:eastAsia="仿宋_GB2312"/>
          <w:color w:val="000000"/>
          <w:sz w:val="32"/>
          <w:szCs w:val="32"/>
        </w:rPr>
        <w:t>3</w:t>
      </w:r>
      <w:r w:rsidRPr="004E748D">
        <w:rPr>
          <w:rFonts w:ascii="仿宋_GB2312" w:eastAsia="仿宋_GB2312" w:hint="eastAsia"/>
          <w:color w:val="000000"/>
          <w:sz w:val="32"/>
          <w:szCs w:val="32"/>
        </w:rPr>
        <w:t>月</w:t>
      </w:r>
      <w:r w:rsidRPr="004E748D">
        <w:rPr>
          <w:rFonts w:ascii="仿宋_GB2312" w:eastAsia="仿宋_GB2312"/>
          <w:color w:val="000000"/>
          <w:sz w:val="32"/>
          <w:szCs w:val="32"/>
        </w:rPr>
        <w:t>,</w:t>
      </w:r>
      <w:r>
        <w:rPr>
          <w:rFonts w:ascii="仿宋_GB2312" w:eastAsia="仿宋_GB2312" w:hint="eastAsia"/>
          <w:color w:val="000000"/>
          <w:sz w:val="32"/>
          <w:szCs w:val="32"/>
        </w:rPr>
        <w:t>曾黄麟</w:t>
      </w:r>
      <w:r w:rsidRPr="004E748D">
        <w:rPr>
          <w:rFonts w:ascii="仿宋_GB2312" w:eastAsia="仿宋_GB2312" w:hint="eastAsia"/>
          <w:color w:val="000000"/>
          <w:sz w:val="32"/>
          <w:szCs w:val="32"/>
        </w:rPr>
        <w:t>亲自测算标底</w:t>
      </w:r>
      <w:r w:rsidRPr="004E748D">
        <w:rPr>
          <w:rFonts w:ascii="仿宋_GB2312" w:eastAsia="仿宋_GB2312"/>
          <w:color w:val="000000"/>
          <w:sz w:val="32"/>
          <w:szCs w:val="32"/>
        </w:rPr>
        <w:t>,</w:t>
      </w:r>
      <w:r w:rsidRPr="004E748D">
        <w:rPr>
          <w:rFonts w:ascii="仿宋_GB2312" w:eastAsia="仿宋_GB2312" w:hint="eastAsia"/>
          <w:color w:val="000000"/>
          <w:sz w:val="32"/>
          <w:szCs w:val="32"/>
        </w:rPr>
        <w:t>使曹某以自贡明仁公司的名义顺利中标学院汇东校区食堂</w:t>
      </w:r>
      <w:r w:rsidRPr="004E748D">
        <w:rPr>
          <w:rFonts w:ascii="仿宋_GB2312" w:eastAsia="仿宋_GB2312"/>
          <w:color w:val="000000"/>
          <w:sz w:val="32"/>
          <w:szCs w:val="32"/>
        </w:rPr>
        <w:t>BT</w:t>
      </w:r>
      <w:r w:rsidRPr="004E748D">
        <w:rPr>
          <w:rFonts w:ascii="仿宋_GB2312" w:eastAsia="仿宋_GB2312" w:hint="eastAsia"/>
          <w:color w:val="000000"/>
          <w:sz w:val="32"/>
          <w:szCs w:val="32"/>
        </w:rPr>
        <w:t>项目</w:t>
      </w:r>
      <w:r w:rsidRPr="004E748D">
        <w:rPr>
          <w:rFonts w:ascii="仿宋_GB2312" w:eastAsia="仿宋_GB2312"/>
          <w:color w:val="000000"/>
          <w:sz w:val="32"/>
          <w:szCs w:val="32"/>
        </w:rPr>
        <w:t>;</w:t>
      </w:r>
      <w:r w:rsidRPr="004E748D">
        <w:rPr>
          <w:rFonts w:ascii="仿宋_GB2312" w:eastAsia="仿宋_GB2312" w:hint="eastAsia"/>
          <w:color w:val="000000"/>
          <w:sz w:val="32"/>
          <w:szCs w:val="32"/>
        </w:rPr>
        <w:t>工程建设过程</w:t>
      </w:r>
      <w:r w:rsidRPr="004E748D">
        <w:rPr>
          <w:rFonts w:ascii="仿宋_GB2312" w:eastAsia="仿宋_GB2312" w:hint="eastAsia"/>
          <w:color w:val="000000"/>
          <w:sz w:val="32"/>
          <w:szCs w:val="32"/>
        </w:rPr>
        <w:lastRenderedPageBreak/>
        <w:t>中</w:t>
      </w:r>
      <w:r w:rsidRPr="004E748D">
        <w:rPr>
          <w:rFonts w:ascii="仿宋_GB2312" w:eastAsia="仿宋_GB2312"/>
          <w:color w:val="000000"/>
          <w:sz w:val="32"/>
          <w:szCs w:val="32"/>
        </w:rPr>
        <w:t>,</w:t>
      </w:r>
      <w:r w:rsidRPr="004E748D">
        <w:rPr>
          <w:rFonts w:ascii="仿宋_GB2312" w:eastAsia="仿宋_GB2312" w:hint="eastAsia"/>
          <w:color w:val="000000"/>
          <w:sz w:val="32"/>
          <w:szCs w:val="32"/>
        </w:rPr>
        <w:t>曹某的资金出现紧张</w:t>
      </w:r>
      <w:r w:rsidRPr="004E748D">
        <w:rPr>
          <w:rFonts w:ascii="仿宋_GB2312" w:eastAsia="仿宋_GB2312"/>
          <w:color w:val="000000"/>
          <w:sz w:val="32"/>
          <w:szCs w:val="32"/>
        </w:rPr>
        <w:t>,</w:t>
      </w:r>
      <w:r>
        <w:rPr>
          <w:rFonts w:ascii="仿宋_GB2312" w:eastAsia="仿宋_GB2312" w:hint="eastAsia"/>
          <w:color w:val="000000"/>
          <w:sz w:val="32"/>
          <w:szCs w:val="32"/>
        </w:rPr>
        <w:t>曾黄麟</w:t>
      </w:r>
      <w:r w:rsidRPr="004E748D">
        <w:rPr>
          <w:rFonts w:ascii="仿宋_GB2312" w:eastAsia="仿宋_GB2312" w:hint="eastAsia"/>
          <w:color w:val="000000"/>
          <w:sz w:val="32"/>
          <w:szCs w:val="32"/>
        </w:rPr>
        <w:t>亲自出面为曹某在自贡市商业银行贷款</w:t>
      </w:r>
      <w:r w:rsidRPr="004E748D">
        <w:rPr>
          <w:rFonts w:ascii="仿宋_GB2312" w:eastAsia="仿宋_GB2312"/>
          <w:color w:val="000000"/>
          <w:sz w:val="32"/>
          <w:szCs w:val="32"/>
        </w:rPr>
        <w:t>,</w:t>
      </w:r>
      <w:r w:rsidRPr="004E748D">
        <w:rPr>
          <w:rFonts w:ascii="仿宋_GB2312" w:eastAsia="仿宋_GB2312" w:hint="eastAsia"/>
          <w:color w:val="000000"/>
          <w:sz w:val="32"/>
          <w:szCs w:val="32"/>
        </w:rPr>
        <w:t>并安排学院后勤负责人以后勤总公司的名义在自贡市商业银行专门开了个账户</w:t>
      </w:r>
      <w:r w:rsidRPr="004E748D">
        <w:rPr>
          <w:rFonts w:ascii="仿宋_GB2312" w:eastAsia="仿宋_GB2312"/>
          <w:color w:val="000000"/>
          <w:sz w:val="32"/>
          <w:szCs w:val="32"/>
        </w:rPr>
        <w:t>,</w:t>
      </w:r>
      <w:r w:rsidRPr="004E748D">
        <w:rPr>
          <w:rFonts w:ascii="仿宋_GB2312" w:eastAsia="仿宋_GB2312" w:hint="eastAsia"/>
          <w:color w:val="000000"/>
          <w:sz w:val="32"/>
          <w:szCs w:val="32"/>
        </w:rPr>
        <w:t>存入几百万作为担保</w:t>
      </w:r>
      <w:r w:rsidRPr="004E748D">
        <w:rPr>
          <w:rFonts w:ascii="仿宋_GB2312" w:eastAsia="仿宋_GB2312"/>
          <w:color w:val="000000"/>
          <w:sz w:val="32"/>
          <w:szCs w:val="32"/>
        </w:rPr>
        <w:t>,</w:t>
      </w:r>
      <w:r w:rsidRPr="004E748D">
        <w:rPr>
          <w:rFonts w:ascii="仿宋_GB2312" w:eastAsia="仿宋_GB2312" w:hint="eastAsia"/>
          <w:color w:val="000000"/>
          <w:sz w:val="32"/>
          <w:szCs w:val="32"/>
        </w:rPr>
        <w:t>使曹某成功地从银行贷款</w:t>
      </w:r>
      <w:r w:rsidRPr="004E748D">
        <w:rPr>
          <w:rFonts w:ascii="仿宋_GB2312" w:eastAsia="仿宋_GB2312"/>
          <w:color w:val="000000"/>
          <w:sz w:val="32"/>
          <w:szCs w:val="32"/>
        </w:rPr>
        <w:t>700</w:t>
      </w:r>
      <w:r w:rsidRPr="004E748D">
        <w:rPr>
          <w:rFonts w:ascii="仿宋_GB2312" w:eastAsia="仿宋_GB2312" w:hint="eastAsia"/>
          <w:color w:val="000000"/>
          <w:sz w:val="32"/>
          <w:szCs w:val="32"/>
        </w:rPr>
        <w:t>万元</w:t>
      </w:r>
      <w:r w:rsidRPr="004E748D">
        <w:rPr>
          <w:rFonts w:ascii="仿宋_GB2312" w:eastAsia="仿宋_GB2312"/>
          <w:color w:val="000000"/>
          <w:sz w:val="32"/>
          <w:szCs w:val="32"/>
        </w:rPr>
        <w:t>;</w:t>
      </w:r>
      <w:r w:rsidRPr="004E748D">
        <w:rPr>
          <w:rFonts w:ascii="仿宋_GB2312" w:eastAsia="仿宋_GB2312" w:hint="eastAsia"/>
          <w:color w:val="000000"/>
          <w:sz w:val="32"/>
          <w:szCs w:val="32"/>
        </w:rPr>
        <w:t>工程结束后</w:t>
      </w:r>
      <w:r w:rsidRPr="004E748D">
        <w:rPr>
          <w:rFonts w:ascii="仿宋_GB2312" w:eastAsia="仿宋_GB2312"/>
          <w:color w:val="000000"/>
          <w:sz w:val="32"/>
          <w:szCs w:val="32"/>
        </w:rPr>
        <w:t>,</w:t>
      </w:r>
      <w:r w:rsidRPr="004E748D">
        <w:rPr>
          <w:rFonts w:ascii="仿宋_GB2312" w:eastAsia="仿宋_GB2312" w:hint="eastAsia"/>
          <w:color w:val="000000"/>
          <w:sz w:val="32"/>
          <w:szCs w:val="32"/>
        </w:rPr>
        <w:t>在</w:t>
      </w:r>
      <w:r>
        <w:rPr>
          <w:rFonts w:ascii="仿宋_GB2312" w:eastAsia="仿宋_GB2312" w:hint="eastAsia"/>
          <w:color w:val="000000"/>
          <w:sz w:val="32"/>
          <w:szCs w:val="32"/>
        </w:rPr>
        <w:t>曾黄麟</w:t>
      </w:r>
      <w:r w:rsidRPr="004E748D">
        <w:rPr>
          <w:rFonts w:ascii="仿宋_GB2312" w:eastAsia="仿宋_GB2312" w:hint="eastAsia"/>
          <w:color w:val="000000"/>
          <w:sz w:val="32"/>
          <w:szCs w:val="32"/>
        </w:rPr>
        <w:t>的安排下</w:t>
      </w:r>
      <w:r w:rsidRPr="004E748D">
        <w:rPr>
          <w:rFonts w:ascii="仿宋_GB2312" w:eastAsia="仿宋_GB2312"/>
          <w:color w:val="000000"/>
          <w:sz w:val="32"/>
          <w:szCs w:val="32"/>
        </w:rPr>
        <w:t>,</w:t>
      </w:r>
      <w:r w:rsidRPr="004E748D">
        <w:rPr>
          <w:rFonts w:ascii="仿宋_GB2312" w:eastAsia="仿宋_GB2312" w:hint="eastAsia"/>
          <w:color w:val="000000"/>
          <w:sz w:val="32"/>
          <w:szCs w:val="32"/>
        </w:rPr>
        <w:t>曹某提前拿到回购工程款项</w:t>
      </w:r>
      <w:r w:rsidRPr="004E748D">
        <w:rPr>
          <w:rFonts w:ascii="仿宋_GB2312" w:eastAsia="仿宋_GB2312"/>
          <w:color w:val="000000"/>
          <w:sz w:val="32"/>
          <w:szCs w:val="32"/>
        </w:rPr>
        <w:t>800</w:t>
      </w:r>
      <w:r w:rsidRPr="004E748D">
        <w:rPr>
          <w:rFonts w:ascii="仿宋_GB2312" w:eastAsia="仿宋_GB2312" w:hint="eastAsia"/>
          <w:color w:val="000000"/>
          <w:sz w:val="32"/>
          <w:szCs w:val="32"/>
        </w:rPr>
        <w:t>余万元。事后</w:t>
      </w:r>
      <w:r w:rsidRPr="004E748D">
        <w:rPr>
          <w:rFonts w:ascii="仿宋_GB2312" w:eastAsia="仿宋_GB2312"/>
          <w:color w:val="000000"/>
          <w:sz w:val="32"/>
          <w:szCs w:val="32"/>
        </w:rPr>
        <w:t>,</w:t>
      </w:r>
      <w:r w:rsidRPr="004E748D">
        <w:rPr>
          <w:rFonts w:ascii="仿宋_GB2312" w:eastAsia="仿宋_GB2312" w:hint="eastAsia"/>
          <w:color w:val="000000"/>
          <w:sz w:val="32"/>
          <w:szCs w:val="32"/>
        </w:rPr>
        <w:t>曹某送给</w:t>
      </w:r>
      <w:r>
        <w:rPr>
          <w:rFonts w:ascii="仿宋_GB2312" w:eastAsia="仿宋_GB2312" w:hint="eastAsia"/>
          <w:color w:val="000000"/>
          <w:sz w:val="32"/>
          <w:szCs w:val="32"/>
        </w:rPr>
        <w:t>曾黄麟</w:t>
      </w:r>
      <w:r w:rsidRPr="004E748D">
        <w:rPr>
          <w:rFonts w:ascii="仿宋_GB2312" w:eastAsia="仿宋_GB2312"/>
          <w:color w:val="000000"/>
          <w:sz w:val="32"/>
          <w:szCs w:val="32"/>
        </w:rPr>
        <w:t>70</w:t>
      </w:r>
      <w:r w:rsidRPr="004E748D">
        <w:rPr>
          <w:rFonts w:ascii="仿宋_GB2312" w:eastAsia="仿宋_GB2312" w:hint="eastAsia"/>
          <w:color w:val="000000"/>
          <w:sz w:val="32"/>
          <w:szCs w:val="32"/>
        </w:rPr>
        <w:t>余万元。</w:t>
      </w:r>
    </w:p>
    <w:p w:rsidR="0031662C" w:rsidRPr="004E748D" w:rsidRDefault="0031662C" w:rsidP="0031662C">
      <w:pPr>
        <w:spacing w:line="580" w:lineRule="exact"/>
        <w:rPr>
          <w:rFonts w:ascii="仿宋_GB2312" w:eastAsia="仿宋_GB2312"/>
          <w:color w:val="000000"/>
          <w:sz w:val="32"/>
          <w:szCs w:val="32"/>
        </w:rPr>
      </w:pPr>
      <w:r w:rsidRPr="004E748D">
        <w:rPr>
          <w:rFonts w:ascii="仿宋_GB2312" w:eastAsia="仿宋_GB2312" w:hint="eastAsia"/>
          <w:color w:val="000000"/>
          <w:sz w:val="32"/>
          <w:szCs w:val="32"/>
        </w:rPr>
        <w:t xml:space="preserve">　　庭审现场</w:t>
      </w:r>
      <w:r w:rsidRPr="004E748D">
        <w:rPr>
          <w:rFonts w:ascii="仿宋_GB2312" w:eastAsia="仿宋_GB2312"/>
          <w:color w:val="000000"/>
          <w:sz w:val="32"/>
          <w:szCs w:val="32"/>
        </w:rPr>
        <w:t>,</w:t>
      </w:r>
      <w:r>
        <w:rPr>
          <w:rFonts w:ascii="仿宋_GB2312" w:eastAsia="仿宋_GB2312" w:hint="eastAsia"/>
          <w:color w:val="000000"/>
          <w:sz w:val="32"/>
          <w:szCs w:val="32"/>
        </w:rPr>
        <w:t>曾黄麟</w:t>
      </w:r>
      <w:r>
        <w:rPr>
          <w:rFonts w:ascii="仿宋_GB2312" w:eastAsia="仿宋_GB2312" w:hint="eastAsia"/>
          <w:sz w:val="32"/>
          <w:szCs w:val="32"/>
        </w:rPr>
        <w:t>辩解称</w:t>
      </w:r>
      <w:r w:rsidRPr="004E748D">
        <w:rPr>
          <w:rFonts w:ascii="仿宋_GB2312" w:eastAsia="仿宋_GB2312" w:hint="eastAsia"/>
          <w:color w:val="000000"/>
          <w:sz w:val="32"/>
          <w:szCs w:val="32"/>
        </w:rPr>
        <w:t>他当领导</w:t>
      </w:r>
      <w:r w:rsidRPr="004E748D">
        <w:rPr>
          <w:rFonts w:ascii="仿宋_GB2312" w:eastAsia="仿宋_GB2312"/>
          <w:color w:val="000000"/>
          <w:sz w:val="32"/>
          <w:szCs w:val="32"/>
        </w:rPr>
        <w:t>20</w:t>
      </w:r>
      <w:r w:rsidRPr="004E748D">
        <w:rPr>
          <w:rFonts w:ascii="仿宋_GB2312" w:eastAsia="仿宋_GB2312" w:hint="eastAsia"/>
          <w:color w:val="000000"/>
          <w:sz w:val="32"/>
          <w:szCs w:val="32"/>
        </w:rPr>
        <w:t>多年来</w:t>
      </w:r>
      <w:r w:rsidRPr="004E748D">
        <w:rPr>
          <w:rFonts w:ascii="仿宋_GB2312" w:eastAsia="仿宋_GB2312"/>
          <w:color w:val="000000"/>
          <w:sz w:val="32"/>
          <w:szCs w:val="32"/>
        </w:rPr>
        <w:t>,</w:t>
      </w:r>
      <w:r w:rsidRPr="004E748D">
        <w:rPr>
          <w:rFonts w:ascii="仿宋_GB2312" w:eastAsia="仿宋_GB2312" w:hint="eastAsia"/>
          <w:color w:val="000000"/>
          <w:sz w:val="32"/>
          <w:szCs w:val="32"/>
        </w:rPr>
        <w:t>从来没有主动向他人索要一分钱</w:t>
      </w:r>
      <w:r w:rsidRPr="004E748D">
        <w:rPr>
          <w:rFonts w:ascii="仿宋_GB2312" w:eastAsia="仿宋_GB2312"/>
          <w:color w:val="000000"/>
          <w:sz w:val="32"/>
          <w:szCs w:val="32"/>
        </w:rPr>
        <w:t>,</w:t>
      </w:r>
      <w:r w:rsidRPr="004E748D">
        <w:rPr>
          <w:rFonts w:ascii="仿宋_GB2312" w:eastAsia="仿宋_GB2312" w:hint="eastAsia"/>
          <w:color w:val="000000"/>
          <w:sz w:val="32"/>
          <w:szCs w:val="32"/>
        </w:rPr>
        <w:t>收的钱都是过年过节他人表示感谢送的礼金。</w:t>
      </w:r>
      <w:r>
        <w:rPr>
          <w:rFonts w:ascii="仿宋_GB2312" w:eastAsia="仿宋_GB2312" w:hint="eastAsia"/>
          <w:color w:val="000000"/>
          <w:sz w:val="32"/>
          <w:szCs w:val="32"/>
        </w:rPr>
        <w:t>曾黄麟</w:t>
      </w:r>
      <w:r w:rsidRPr="004E748D">
        <w:rPr>
          <w:rFonts w:ascii="仿宋_GB2312" w:eastAsia="仿宋_GB2312" w:hint="eastAsia"/>
          <w:color w:val="000000"/>
          <w:sz w:val="32"/>
          <w:szCs w:val="32"/>
        </w:rPr>
        <w:t>说</w:t>
      </w:r>
      <w:r w:rsidRPr="004E748D">
        <w:rPr>
          <w:rFonts w:ascii="仿宋_GB2312" w:eastAsia="仿宋_GB2312"/>
          <w:color w:val="000000"/>
          <w:sz w:val="32"/>
          <w:szCs w:val="32"/>
        </w:rPr>
        <w:t>,</w:t>
      </w:r>
      <w:r w:rsidRPr="004E748D">
        <w:rPr>
          <w:rFonts w:ascii="仿宋_GB2312" w:eastAsia="仿宋_GB2312" w:hint="eastAsia"/>
          <w:color w:val="000000"/>
          <w:sz w:val="32"/>
          <w:szCs w:val="32"/>
        </w:rPr>
        <w:t>他从未在承建工程前收受他人礼金</w:t>
      </w:r>
      <w:r w:rsidRPr="004E748D">
        <w:rPr>
          <w:rFonts w:ascii="仿宋_GB2312" w:eastAsia="仿宋_GB2312"/>
          <w:color w:val="000000"/>
          <w:sz w:val="32"/>
          <w:szCs w:val="32"/>
        </w:rPr>
        <w:t>,</w:t>
      </w:r>
      <w:r w:rsidRPr="004E748D">
        <w:rPr>
          <w:rFonts w:ascii="仿宋_GB2312" w:eastAsia="仿宋_GB2312" w:hint="eastAsia"/>
          <w:color w:val="000000"/>
          <w:sz w:val="32"/>
          <w:szCs w:val="32"/>
        </w:rPr>
        <w:t>相互之间礼尚往来是一种友谊</w:t>
      </w:r>
      <w:r w:rsidRPr="004E748D">
        <w:rPr>
          <w:rFonts w:ascii="仿宋_GB2312" w:eastAsia="仿宋_GB2312"/>
          <w:color w:val="000000"/>
          <w:sz w:val="32"/>
          <w:szCs w:val="32"/>
        </w:rPr>
        <w:t>,</w:t>
      </w:r>
      <w:r w:rsidRPr="004E748D">
        <w:rPr>
          <w:rFonts w:ascii="仿宋_GB2312" w:eastAsia="仿宋_GB2312" w:hint="eastAsia"/>
          <w:color w:val="000000"/>
          <w:sz w:val="32"/>
          <w:szCs w:val="32"/>
        </w:rPr>
        <w:t>而不是一种犯法行为。</w:t>
      </w:r>
    </w:p>
    <w:p w:rsidR="0031662C" w:rsidRPr="004E748D" w:rsidRDefault="0031662C" w:rsidP="0031662C">
      <w:pPr>
        <w:spacing w:line="580" w:lineRule="exact"/>
        <w:rPr>
          <w:rFonts w:ascii="仿宋_GB2312" w:eastAsia="仿宋_GB2312"/>
          <w:color w:val="000000"/>
          <w:sz w:val="32"/>
          <w:szCs w:val="32"/>
        </w:rPr>
      </w:pPr>
      <w:r w:rsidRPr="004E748D">
        <w:rPr>
          <w:rFonts w:ascii="仿宋_GB2312" w:eastAsia="仿宋_GB2312" w:hint="eastAsia"/>
          <w:color w:val="000000"/>
          <w:sz w:val="32"/>
          <w:szCs w:val="32"/>
        </w:rPr>
        <w:t xml:space="preserve">　　或许</w:t>
      </w:r>
      <w:r w:rsidRPr="004E748D">
        <w:rPr>
          <w:rFonts w:ascii="仿宋_GB2312" w:eastAsia="仿宋_GB2312"/>
          <w:color w:val="000000"/>
          <w:sz w:val="32"/>
          <w:szCs w:val="32"/>
        </w:rPr>
        <w:t>,</w:t>
      </w:r>
      <w:r w:rsidRPr="004E748D">
        <w:rPr>
          <w:rFonts w:ascii="仿宋_GB2312" w:eastAsia="仿宋_GB2312" w:hint="eastAsia"/>
          <w:color w:val="000000"/>
          <w:sz w:val="32"/>
          <w:szCs w:val="32"/>
        </w:rPr>
        <w:t>在</w:t>
      </w:r>
      <w:r>
        <w:rPr>
          <w:rFonts w:ascii="仿宋_GB2312" w:eastAsia="仿宋_GB2312" w:hint="eastAsia"/>
          <w:color w:val="000000"/>
          <w:sz w:val="32"/>
          <w:szCs w:val="32"/>
        </w:rPr>
        <w:t>曾黄麟</w:t>
      </w:r>
      <w:r w:rsidRPr="004E748D">
        <w:rPr>
          <w:rFonts w:ascii="仿宋_GB2312" w:eastAsia="仿宋_GB2312" w:hint="eastAsia"/>
          <w:color w:val="000000"/>
          <w:sz w:val="32"/>
          <w:szCs w:val="32"/>
        </w:rPr>
        <w:t>看来</w:t>
      </w:r>
      <w:r w:rsidRPr="004E748D">
        <w:rPr>
          <w:rFonts w:ascii="仿宋_GB2312" w:eastAsia="仿宋_GB2312"/>
          <w:color w:val="000000"/>
          <w:sz w:val="32"/>
          <w:szCs w:val="32"/>
        </w:rPr>
        <w:t>,</w:t>
      </w:r>
      <w:r w:rsidRPr="004E748D">
        <w:rPr>
          <w:rFonts w:ascii="仿宋_GB2312" w:eastAsia="仿宋_GB2312" w:hint="eastAsia"/>
          <w:color w:val="000000"/>
          <w:sz w:val="32"/>
          <w:szCs w:val="32"/>
        </w:rPr>
        <w:t>钱多钱少只不过是一个概念</w:t>
      </w:r>
      <w:r w:rsidRPr="004E748D">
        <w:rPr>
          <w:rFonts w:ascii="仿宋_GB2312" w:eastAsia="仿宋_GB2312"/>
          <w:color w:val="000000"/>
          <w:sz w:val="32"/>
          <w:szCs w:val="32"/>
        </w:rPr>
        <w:t>,</w:t>
      </w:r>
      <w:r w:rsidRPr="004E748D">
        <w:rPr>
          <w:rFonts w:ascii="仿宋_GB2312" w:eastAsia="仿宋_GB2312" w:hint="eastAsia"/>
          <w:color w:val="000000"/>
          <w:sz w:val="32"/>
          <w:szCs w:val="32"/>
        </w:rPr>
        <w:t>自己真正需要的不是金钱</w:t>
      </w:r>
      <w:r w:rsidRPr="004E748D">
        <w:rPr>
          <w:rFonts w:ascii="仿宋_GB2312" w:eastAsia="仿宋_GB2312"/>
          <w:color w:val="000000"/>
          <w:sz w:val="32"/>
          <w:szCs w:val="32"/>
        </w:rPr>
        <w:t>,</w:t>
      </w:r>
      <w:r w:rsidRPr="004E748D">
        <w:rPr>
          <w:rFonts w:ascii="仿宋_GB2312" w:eastAsia="仿宋_GB2312" w:hint="eastAsia"/>
          <w:color w:val="000000"/>
          <w:sz w:val="32"/>
          <w:szCs w:val="32"/>
        </w:rPr>
        <w:t>因为他本人根本“不差钱”。据检察机关侦查显示</w:t>
      </w:r>
      <w:r w:rsidRPr="004E748D">
        <w:rPr>
          <w:rFonts w:ascii="仿宋_GB2312" w:eastAsia="仿宋_GB2312"/>
          <w:color w:val="000000"/>
          <w:sz w:val="32"/>
          <w:szCs w:val="32"/>
        </w:rPr>
        <w:t>,</w:t>
      </w:r>
      <w:r w:rsidRPr="004E748D">
        <w:rPr>
          <w:rFonts w:ascii="仿宋_GB2312" w:eastAsia="仿宋_GB2312" w:hint="eastAsia"/>
          <w:color w:val="000000"/>
          <w:sz w:val="32"/>
          <w:szCs w:val="32"/>
        </w:rPr>
        <w:t>仅</w:t>
      </w:r>
      <w:r w:rsidRPr="004E748D">
        <w:rPr>
          <w:rFonts w:ascii="仿宋_GB2312" w:eastAsia="仿宋_GB2312"/>
          <w:color w:val="000000"/>
          <w:sz w:val="32"/>
          <w:szCs w:val="32"/>
        </w:rPr>
        <w:t>2003</w:t>
      </w:r>
      <w:r w:rsidRPr="004E748D">
        <w:rPr>
          <w:rFonts w:ascii="仿宋_GB2312" w:eastAsia="仿宋_GB2312" w:hint="eastAsia"/>
          <w:color w:val="000000"/>
          <w:sz w:val="32"/>
          <w:szCs w:val="32"/>
        </w:rPr>
        <w:t>年至</w:t>
      </w:r>
      <w:r w:rsidRPr="004E748D">
        <w:rPr>
          <w:rFonts w:ascii="仿宋_GB2312" w:eastAsia="仿宋_GB2312"/>
          <w:color w:val="000000"/>
          <w:sz w:val="32"/>
          <w:szCs w:val="32"/>
        </w:rPr>
        <w:t>2013</w:t>
      </w:r>
      <w:r w:rsidRPr="004E748D">
        <w:rPr>
          <w:rFonts w:ascii="仿宋_GB2312" w:eastAsia="仿宋_GB2312" w:hint="eastAsia"/>
          <w:color w:val="000000"/>
          <w:sz w:val="32"/>
          <w:szCs w:val="32"/>
        </w:rPr>
        <w:t>年间</w:t>
      </w:r>
      <w:r w:rsidRPr="004E748D">
        <w:rPr>
          <w:rFonts w:ascii="仿宋_GB2312" w:eastAsia="仿宋_GB2312"/>
          <w:color w:val="000000"/>
          <w:sz w:val="32"/>
          <w:szCs w:val="32"/>
        </w:rPr>
        <w:t>,</w:t>
      </w:r>
      <w:r>
        <w:rPr>
          <w:rFonts w:ascii="仿宋_GB2312" w:eastAsia="仿宋_GB2312" w:hint="eastAsia"/>
          <w:color w:val="000000"/>
          <w:sz w:val="32"/>
          <w:szCs w:val="32"/>
        </w:rPr>
        <w:t>曾黄麟</w:t>
      </w:r>
      <w:r w:rsidRPr="004E748D">
        <w:rPr>
          <w:rFonts w:ascii="仿宋_GB2312" w:eastAsia="仿宋_GB2312" w:hint="eastAsia"/>
          <w:color w:val="000000"/>
          <w:sz w:val="32"/>
          <w:szCs w:val="32"/>
        </w:rPr>
        <w:t>的合法收入大约为</w:t>
      </w:r>
      <w:r w:rsidRPr="004E748D">
        <w:rPr>
          <w:rFonts w:ascii="仿宋_GB2312" w:eastAsia="仿宋_GB2312"/>
          <w:color w:val="000000"/>
          <w:sz w:val="32"/>
          <w:szCs w:val="32"/>
        </w:rPr>
        <w:t>220</w:t>
      </w:r>
      <w:r w:rsidRPr="004E748D">
        <w:rPr>
          <w:rFonts w:ascii="仿宋_GB2312" w:eastAsia="仿宋_GB2312" w:hint="eastAsia"/>
          <w:color w:val="000000"/>
          <w:sz w:val="32"/>
          <w:szCs w:val="32"/>
        </w:rPr>
        <w:t>万元</w:t>
      </w:r>
      <w:r w:rsidRPr="004E748D">
        <w:rPr>
          <w:rFonts w:ascii="仿宋_GB2312" w:eastAsia="仿宋_GB2312"/>
          <w:color w:val="000000"/>
          <w:sz w:val="32"/>
          <w:szCs w:val="32"/>
        </w:rPr>
        <w:t>,</w:t>
      </w:r>
      <w:r w:rsidRPr="004E748D">
        <w:rPr>
          <w:rFonts w:ascii="仿宋_GB2312" w:eastAsia="仿宋_GB2312" w:hint="eastAsia"/>
          <w:color w:val="000000"/>
          <w:sz w:val="32"/>
          <w:szCs w:val="32"/>
        </w:rPr>
        <w:t>其妻子的合法收入为</w:t>
      </w:r>
      <w:r w:rsidRPr="004E748D">
        <w:rPr>
          <w:rFonts w:ascii="仿宋_GB2312" w:eastAsia="仿宋_GB2312"/>
          <w:color w:val="000000"/>
          <w:sz w:val="32"/>
          <w:szCs w:val="32"/>
        </w:rPr>
        <w:t>50</w:t>
      </w:r>
      <w:r w:rsidRPr="004E748D">
        <w:rPr>
          <w:rFonts w:ascii="仿宋_GB2312" w:eastAsia="仿宋_GB2312" w:hint="eastAsia"/>
          <w:color w:val="000000"/>
          <w:sz w:val="32"/>
          <w:szCs w:val="32"/>
        </w:rPr>
        <w:t>万元左右。</w:t>
      </w:r>
      <w:r>
        <w:rPr>
          <w:rFonts w:ascii="仿宋_GB2312" w:eastAsia="仿宋_GB2312" w:hint="eastAsia"/>
          <w:color w:val="000000"/>
          <w:sz w:val="32"/>
          <w:szCs w:val="32"/>
        </w:rPr>
        <w:t>曾黄麟</w:t>
      </w:r>
      <w:r w:rsidRPr="004E748D">
        <w:rPr>
          <w:rFonts w:ascii="仿宋_GB2312" w:eastAsia="仿宋_GB2312" w:hint="eastAsia"/>
          <w:color w:val="000000"/>
          <w:sz w:val="32"/>
          <w:szCs w:val="32"/>
        </w:rPr>
        <w:t>先后收受建筑承包商们共计</w:t>
      </w:r>
      <w:r w:rsidRPr="004E748D">
        <w:rPr>
          <w:rFonts w:ascii="仿宋_GB2312" w:eastAsia="仿宋_GB2312"/>
          <w:color w:val="000000"/>
          <w:sz w:val="32"/>
          <w:szCs w:val="32"/>
        </w:rPr>
        <w:t>366</w:t>
      </w:r>
      <w:r w:rsidRPr="004E748D">
        <w:rPr>
          <w:rFonts w:ascii="仿宋_GB2312" w:eastAsia="仿宋_GB2312" w:hint="eastAsia"/>
          <w:color w:val="000000"/>
          <w:sz w:val="32"/>
          <w:szCs w:val="32"/>
        </w:rPr>
        <w:t>万元现金</w:t>
      </w:r>
      <w:r w:rsidRPr="004E748D">
        <w:rPr>
          <w:rFonts w:ascii="仿宋_GB2312" w:eastAsia="仿宋_GB2312"/>
          <w:color w:val="000000"/>
          <w:sz w:val="32"/>
          <w:szCs w:val="32"/>
        </w:rPr>
        <w:t>,</w:t>
      </w:r>
      <w:r w:rsidRPr="004E748D">
        <w:rPr>
          <w:rFonts w:ascii="仿宋_GB2312" w:eastAsia="仿宋_GB2312" w:hint="eastAsia"/>
          <w:color w:val="000000"/>
          <w:sz w:val="32"/>
          <w:szCs w:val="32"/>
        </w:rPr>
        <w:t>全部交给了其妻子处理</w:t>
      </w:r>
      <w:r w:rsidRPr="004E748D">
        <w:rPr>
          <w:rFonts w:ascii="仿宋_GB2312" w:eastAsia="仿宋_GB2312"/>
          <w:color w:val="000000"/>
          <w:sz w:val="32"/>
          <w:szCs w:val="32"/>
        </w:rPr>
        <w:t>,</w:t>
      </w:r>
      <w:r w:rsidRPr="004E748D">
        <w:rPr>
          <w:rFonts w:ascii="仿宋_GB2312" w:eastAsia="仿宋_GB2312" w:hint="eastAsia"/>
          <w:color w:val="000000"/>
          <w:sz w:val="32"/>
          <w:szCs w:val="32"/>
        </w:rPr>
        <w:t>存入了银行</w:t>
      </w:r>
      <w:r w:rsidRPr="004E748D">
        <w:rPr>
          <w:rFonts w:ascii="仿宋_GB2312" w:eastAsia="仿宋_GB2312"/>
          <w:color w:val="000000"/>
          <w:sz w:val="32"/>
          <w:szCs w:val="32"/>
        </w:rPr>
        <w:t>,</w:t>
      </w:r>
      <w:r w:rsidRPr="004E748D">
        <w:rPr>
          <w:rFonts w:ascii="仿宋_GB2312" w:eastAsia="仿宋_GB2312" w:hint="eastAsia"/>
          <w:color w:val="000000"/>
          <w:sz w:val="32"/>
          <w:szCs w:val="32"/>
        </w:rPr>
        <w:t>自己并没有花天酒地地消费享受。</w:t>
      </w:r>
    </w:p>
    <w:p w:rsidR="0031662C" w:rsidRDefault="0031662C" w:rsidP="0031662C">
      <w:pPr>
        <w:spacing w:line="580" w:lineRule="exact"/>
        <w:jc w:val="left"/>
        <w:rPr>
          <w:rFonts w:ascii="仿宋_GB2312" w:eastAsia="仿宋_GB2312"/>
          <w:color w:val="000000"/>
          <w:sz w:val="32"/>
          <w:szCs w:val="32"/>
        </w:rPr>
      </w:pPr>
      <w:r>
        <w:rPr>
          <w:rFonts w:ascii="Calibri" w:eastAsia="宋体"/>
          <w:noProof/>
        </w:rPr>
        <w:drawing>
          <wp:anchor distT="0" distB="0" distL="114300" distR="114300" simplePos="0" relativeHeight="251668480" behindDoc="0" locked="0" layoutInCell="1" allowOverlap="1" wp14:anchorId="1C72F686" wp14:editId="016833DF">
            <wp:simplePos x="0" y="0"/>
            <wp:positionH relativeFrom="margin">
              <wp:posOffset>0</wp:posOffset>
            </wp:positionH>
            <wp:positionV relativeFrom="margin">
              <wp:posOffset>5848350</wp:posOffset>
            </wp:positionV>
            <wp:extent cx="2289175" cy="2495550"/>
            <wp:effectExtent l="0" t="0" r="0" b="0"/>
            <wp:wrapSquare wrapText="bothSides"/>
            <wp:docPr id="15" name="图片 15" descr=")@D30(XG{OVLP%_S0N)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30(XG{OVLP%_S0N)62[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89175" cy="2495550"/>
                    </a:xfrm>
                    <a:prstGeom prst="rect">
                      <a:avLst/>
                    </a:prstGeom>
                    <a:noFill/>
                  </pic:spPr>
                </pic:pic>
              </a:graphicData>
            </a:graphic>
            <wp14:sizeRelH relativeFrom="page">
              <wp14:pctWidth>0</wp14:pctWidth>
            </wp14:sizeRelH>
            <wp14:sizeRelV relativeFrom="page">
              <wp14:pctHeight>0</wp14:pctHeight>
            </wp14:sizeRelV>
          </wp:anchor>
        </w:drawing>
      </w:r>
      <w:r w:rsidRPr="004E748D">
        <w:rPr>
          <w:rFonts w:ascii="仿宋_GB2312" w:eastAsia="仿宋_GB2312" w:hint="eastAsia"/>
          <w:color w:val="000000"/>
          <w:sz w:val="32"/>
          <w:szCs w:val="32"/>
        </w:rPr>
        <w:t xml:space="preserve">　</w:t>
      </w:r>
      <w:r w:rsidRPr="004E748D">
        <w:rPr>
          <w:rFonts w:ascii="仿宋_GB2312" w:eastAsia="仿宋_GB2312"/>
          <w:b/>
          <w:color w:val="000000"/>
          <w:sz w:val="32"/>
          <w:szCs w:val="32"/>
        </w:rPr>
        <w:t xml:space="preserve"> </w:t>
      </w:r>
      <w:r w:rsidRPr="004E748D">
        <w:rPr>
          <w:rFonts w:ascii="仿宋_GB2312" w:eastAsia="仿宋_GB2312" w:hint="eastAsia"/>
          <w:color w:val="000000"/>
          <w:sz w:val="32"/>
          <w:szCs w:val="32"/>
        </w:rPr>
        <w:t>最后陈述时</w:t>
      </w:r>
      <w:r w:rsidRPr="004E748D">
        <w:rPr>
          <w:rFonts w:ascii="仿宋_GB2312" w:eastAsia="仿宋_GB2312"/>
          <w:color w:val="000000"/>
          <w:sz w:val="32"/>
          <w:szCs w:val="32"/>
        </w:rPr>
        <w:t>,</w:t>
      </w:r>
      <w:r>
        <w:rPr>
          <w:rFonts w:ascii="仿宋_GB2312" w:eastAsia="仿宋_GB2312" w:hint="eastAsia"/>
          <w:color w:val="000000"/>
          <w:sz w:val="32"/>
          <w:szCs w:val="32"/>
        </w:rPr>
        <w:t>曾黄麟忏悔道</w:t>
      </w:r>
      <w:r w:rsidRPr="004E748D">
        <w:rPr>
          <w:rFonts w:ascii="仿宋_GB2312" w:eastAsia="仿宋_GB2312" w:hint="eastAsia"/>
          <w:color w:val="000000"/>
          <w:sz w:val="32"/>
          <w:szCs w:val="32"/>
        </w:rPr>
        <w:t>,由于自己学习不够,对受贿犯罪的认识不清,</w:t>
      </w:r>
      <w:r>
        <w:rPr>
          <w:rFonts w:ascii="仿宋_GB2312" w:eastAsia="仿宋_GB2312" w:hint="eastAsia"/>
          <w:color w:val="000000"/>
          <w:sz w:val="32"/>
          <w:szCs w:val="32"/>
        </w:rPr>
        <w:t>现在</w:t>
      </w:r>
      <w:r w:rsidRPr="004E748D">
        <w:rPr>
          <w:rFonts w:ascii="仿宋_GB2312" w:eastAsia="仿宋_GB2312" w:hint="eastAsia"/>
          <w:color w:val="000000"/>
          <w:sz w:val="32"/>
          <w:szCs w:val="32"/>
        </w:rPr>
        <w:t>认识到自己的行为触犯了法律,也玷污了“为人师表”的高洁</w:t>
      </w:r>
      <w:r>
        <w:rPr>
          <w:rFonts w:ascii="仿宋_GB2312" w:eastAsia="仿宋_GB2312" w:hint="eastAsia"/>
          <w:color w:val="000000"/>
          <w:sz w:val="32"/>
          <w:szCs w:val="32"/>
        </w:rPr>
        <w:t>。</w:t>
      </w:r>
      <w:r w:rsidRPr="004E748D">
        <w:rPr>
          <w:rFonts w:ascii="仿宋_GB2312" w:eastAsia="仿宋_GB2312" w:hint="eastAsia"/>
          <w:color w:val="000000"/>
          <w:sz w:val="32"/>
          <w:szCs w:val="32"/>
        </w:rPr>
        <w:t>他希望</w:t>
      </w:r>
      <w:r>
        <w:rPr>
          <w:rFonts w:ascii="仿宋_GB2312" w:eastAsia="仿宋_GB2312" w:hint="eastAsia"/>
          <w:color w:val="000000"/>
          <w:sz w:val="32"/>
          <w:szCs w:val="32"/>
        </w:rPr>
        <w:t>能</w:t>
      </w:r>
      <w:r w:rsidRPr="004E748D">
        <w:rPr>
          <w:rFonts w:ascii="仿宋_GB2312" w:eastAsia="仿宋_GB2312" w:hint="eastAsia"/>
          <w:color w:val="000000"/>
          <w:sz w:val="32"/>
          <w:szCs w:val="32"/>
        </w:rPr>
        <w:t>利用所学知识,</w:t>
      </w:r>
      <w:r w:rsidRPr="00AD4F56">
        <w:rPr>
          <w:rFonts w:ascii="仿宋_GB2312" w:eastAsia="仿宋_GB2312" w:hint="eastAsia"/>
          <w:color w:val="000000"/>
          <w:sz w:val="32"/>
          <w:szCs w:val="32"/>
        </w:rPr>
        <w:t xml:space="preserve"> </w:t>
      </w:r>
      <w:r w:rsidRPr="004E748D">
        <w:rPr>
          <w:rFonts w:ascii="仿宋_GB2312" w:eastAsia="仿宋_GB2312" w:hint="eastAsia"/>
          <w:color w:val="000000"/>
          <w:sz w:val="32"/>
          <w:szCs w:val="32"/>
        </w:rPr>
        <w:t>继续为国家作贡献。“我真心希望各位教育同仁以我为镜,引以为戒。”庭审结束时,</w:t>
      </w:r>
      <w:r w:rsidRPr="004E748D">
        <w:rPr>
          <w:rFonts w:ascii="仿宋_GB2312" w:eastAsia="仿宋_GB2312" w:hint="eastAsia"/>
          <w:color w:val="000000"/>
          <w:sz w:val="32"/>
          <w:szCs w:val="32"/>
        </w:rPr>
        <w:lastRenderedPageBreak/>
        <w:t>抑制不住眼泪的</w:t>
      </w:r>
      <w:r>
        <w:rPr>
          <w:rFonts w:ascii="仿宋_GB2312" w:eastAsia="仿宋_GB2312" w:hint="eastAsia"/>
          <w:color w:val="000000"/>
          <w:sz w:val="32"/>
          <w:szCs w:val="32"/>
        </w:rPr>
        <w:t>曾黄麟</w:t>
      </w:r>
      <w:r w:rsidRPr="004E748D">
        <w:rPr>
          <w:rFonts w:ascii="仿宋_GB2312" w:eastAsia="仿宋_GB2312" w:hint="eastAsia"/>
          <w:color w:val="000000"/>
          <w:sz w:val="32"/>
          <w:szCs w:val="32"/>
        </w:rPr>
        <w:t>向旁听席深深地鞠了一躬。</w:t>
      </w:r>
    </w:p>
    <w:p w:rsidR="0031662C" w:rsidRDefault="0031662C" w:rsidP="0031662C">
      <w:pPr>
        <w:spacing w:line="580" w:lineRule="exact"/>
        <w:ind w:firstLineChars="1450" w:firstLine="4640"/>
        <w:jc w:val="left"/>
        <w:rPr>
          <w:rFonts w:ascii="仿宋_GB2312" w:eastAsia="仿宋_GB2312"/>
          <w:color w:val="FF6600"/>
          <w:sz w:val="32"/>
          <w:szCs w:val="32"/>
        </w:rPr>
      </w:pPr>
      <w:r>
        <w:rPr>
          <w:rFonts w:ascii="仿宋_GB2312" w:eastAsia="仿宋_GB2312" w:hint="eastAsia"/>
          <w:color w:val="000000"/>
          <w:sz w:val="32"/>
          <w:szCs w:val="32"/>
        </w:rPr>
        <w:t>（选编自：正义网）</w:t>
      </w:r>
      <w:r>
        <w:rPr>
          <w:rFonts w:ascii="仿宋_GB2312" w:eastAsia="仿宋_GB2312" w:hint="eastAsia"/>
          <w:color w:val="FF6600"/>
          <w:sz w:val="32"/>
          <w:szCs w:val="32"/>
        </w:rPr>
        <w:t xml:space="preserve">　　</w:t>
      </w:r>
    </w:p>
    <w:p w:rsidR="0031662C" w:rsidRDefault="0031662C" w:rsidP="0031662C">
      <w:pPr>
        <w:spacing w:line="580" w:lineRule="exact"/>
        <w:ind w:firstLineChars="1450" w:firstLine="4640"/>
        <w:jc w:val="left"/>
        <w:rPr>
          <w:rFonts w:ascii="仿宋_GB2312" w:eastAsia="仿宋_GB2312"/>
          <w:color w:val="FF6600"/>
          <w:sz w:val="32"/>
          <w:szCs w:val="32"/>
        </w:rPr>
      </w:pPr>
    </w:p>
    <w:p w:rsidR="0031662C" w:rsidRDefault="0031662C" w:rsidP="0031662C">
      <w:pPr>
        <w:rPr>
          <w:rFonts w:ascii="华文隶书" w:eastAsia="华文隶书"/>
          <w:b/>
          <w:sz w:val="52"/>
          <w:szCs w:val="52"/>
        </w:rPr>
      </w:pPr>
      <w:r>
        <w:rPr>
          <w:rFonts w:ascii="华文行楷" w:eastAsia="华文行楷" w:hAnsi="华文楷体" w:hint="eastAsia"/>
          <w:b/>
          <w:i/>
          <w:sz w:val="52"/>
          <w:szCs w:val="52"/>
        </w:rPr>
        <w:t>理论视野</w:t>
      </w:r>
      <w:r>
        <w:rPr>
          <w:rFonts w:ascii="华文隶书" w:eastAsia="华文隶书" w:hint="eastAsia"/>
          <w:b/>
          <w:sz w:val="52"/>
          <w:szCs w:val="52"/>
        </w:rPr>
        <w:t>//</w:t>
      </w:r>
    </w:p>
    <w:p w:rsidR="0031662C" w:rsidRDefault="0031662C" w:rsidP="0031662C">
      <w:pPr>
        <w:rPr>
          <w:rFonts w:ascii="仿宋_GB2312" w:eastAsia="仿宋_GB2312"/>
          <w:b/>
          <w:sz w:val="32"/>
          <w:szCs w:val="32"/>
        </w:rPr>
      </w:pPr>
      <w:r>
        <w:rPr>
          <w:rFonts w:ascii="华文行楷" w:eastAsia="华文行楷" w:hAnsi="华文楷体"/>
          <w:b/>
          <w:i/>
          <w:noProof/>
          <w:sz w:val="52"/>
          <w:szCs w:val="52"/>
        </w:rPr>
        <mc:AlternateContent>
          <mc:Choice Requires="wps">
            <w:drawing>
              <wp:anchor distT="0" distB="0" distL="114300" distR="114300" simplePos="0" relativeHeight="251672576" behindDoc="0" locked="0" layoutInCell="1" allowOverlap="1" wp14:anchorId="159AA68A" wp14:editId="68F3BC45">
                <wp:simplePos x="0" y="0"/>
                <wp:positionH relativeFrom="column">
                  <wp:posOffset>752475</wp:posOffset>
                </wp:positionH>
                <wp:positionV relativeFrom="paragraph">
                  <wp:posOffset>-128270</wp:posOffset>
                </wp:positionV>
                <wp:extent cx="1320800" cy="193040"/>
                <wp:effectExtent l="9525" t="8890" r="12700" b="7620"/>
                <wp:wrapNone/>
                <wp:docPr id="14" name="椭圆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0800" cy="193040"/>
                        </a:xfrm>
                        <a:prstGeom prst="ellipse">
                          <a:avLst/>
                        </a:prstGeom>
                        <a:solidFill>
                          <a:srgbClr val="FFFF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椭圆 14" o:spid="_x0000_s1026" style="position:absolute;left:0;text-align:left;margin-left:59.25pt;margin-top:-10.1pt;width:104pt;height:15.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" fillcolor="yellow"/>
            </w:pict>
          </mc:Fallback>
        </mc:AlternateContent>
      </w:r>
      <w:r>
        <w:rPr>
          <w:rFonts w:ascii="仿宋_GB2312" w:eastAsia="仿宋_GB2312" w:hint="eastAsia"/>
          <w:b/>
          <w:sz w:val="32"/>
          <w:szCs w:val="32"/>
        </w:rPr>
        <w:t xml:space="preserve">                 </w:t>
      </w:r>
    </w:p>
    <w:p w:rsidR="0031662C" w:rsidRPr="001D42E0" w:rsidRDefault="0031662C" w:rsidP="0031662C">
      <w:pPr>
        <w:spacing w:afterLines="50" w:after="156" w:line="580" w:lineRule="exact"/>
        <w:jc w:val="center"/>
        <w:rPr>
          <w:rFonts w:ascii="仿宋_GB2312" w:eastAsia="仿宋_GB2312"/>
          <w:sz w:val="36"/>
          <w:szCs w:val="32"/>
        </w:rPr>
      </w:pPr>
      <w:r w:rsidRPr="001D42E0">
        <w:rPr>
          <w:b/>
          <w:bCs/>
          <w:sz w:val="40"/>
          <w:szCs w:val="39"/>
        </w:rPr>
        <w:t>中国古代官德的现代启示</w:t>
      </w:r>
    </w:p>
    <w:p w:rsidR="0031662C" w:rsidRPr="001D42E0" w:rsidRDefault="0031662C" w:rsidP="0031662C">
      <w:pPr>
        <w:spacing w:line="580" w:lineRule="exact"/>
        <w:jc w:val="left"/>
        <w:rPr>
          <w:rFonts w:ascii="仿宋_GB2312" w:eastAsia="仿宋_GB2312"/>
          <w:sz w:val="32"/>
          <w:szCs w:val="32"/>
        </w:rPr>
      </w:pPr>
      <w:r>
        <w:rPr>
          <w:rFonts w:ascii="仿宋_GB2312" w:eastAsia="仿宋_GB2312" w:hint="eastAsia"/>
          <w:color w:val="FF6600"/>
          <w:sz w:val="32"/>
          <w:szCs w:val="32"/>
        </w:rPr>
        <w:t xml:space="preserve">　　</w:t>
      </w:r>
      <w:r w:rsidRPr="001D42E0">
        <w:rPr>
          <w:rFonts w:ascii="仿宋_GB2312" w:eastAsia="仿宋_GB2312" w:hint="eastAsia"/>
          <w:sz w:val="32"/>
          <w:szCs w:val="32"/>
        </w:rPr>
        <w:t>中国古代非常重视官德，强调官德在治国理政中的主导作用。</w:t>
      </w:r>
      <w:r>
        <w:rPr>
          <w:rFonts w:ascii="仿宋_GB2312" w:eastAsia="仿宋_GB2312" w:hint="eastAsia"/>
          <w:sz w:val="32"/>
          <w:szCs w:val="32"/>
        </w:rPr>
        <w:t>“君子之德风，小人之德草，草上之风，必偃</w:t>
      </w:r>
      <w:r w:rsidRPr="001D42E0">
        <w:rPr>
          <w:rFonts w:ascii="仿宋_GB2312" w:eastAsia="仿宋_GB2312" w:hint="eastAsia"/>
          <w:sz w:val="32"/>
          <w:szCs w:val="32"/>
        </w:rPr>
        <w:t>。</w:t>
      </w:r>
      <w:r>
        <w:rPr>
          <w:rFonts w:ascii="仿宋_GB2312" w:eastAsia="仿宋_GB2312" w:hint="eastAsia"/>
          <w:sz w:val="32"/>
          <w:szCs w:val="32"/>
        </w:rPr>
        <w:t>”</w:t>
      </w:r>
      <w:r w:rsidRPr="00410436">
        <w:rPr>
          <w:rFonts w:ascii="仿宋_GB2312" w:eastAsia="仿宋_GB2312" w:hint="eastAsia"/>
          <w:sz w:val="32"/>
          <w:szCs w:val="32"/>
        </w:rPr>
        <w:t xml:space="preserve"> </w:t>
      </w:r>
      <w:r w:rsidRPr="001D42E0">
        <w:rPr>
          <w:rFonts w:ascii="仿宋_GB2312" w:eastAsia="仿宋_GB2312" w:hint="eastAsia"/>
          <w:sz w:val="32"/>
          <w:szCs w:val="32"/>
        </w:rPr>
        <w:t>孔子</w:t>
      </w:r>
      <w:r>
        <w:rPr>
          <w:rFonts w:ascii="仿宋_GB2312" w:eastAsia="仿宋_GB2312" w:hint="eastAsia"/>
          <w:sz w:val="32"/>
          <w:szCs w:val="32"/>
        </w:rPr>
        <w:t>认为古代</w:t>
      </w:r>
      <w:r w:rsidRPr="001D42E0">
        <w:rPr>
          <w:rFonts w:ascii="仿宋_GB2312" w:eastAsia="仿宋_GB2312" w:hint="eastAsia"/>
          <w:sz w:val="32"/>
          <w:szCs w:val="32"/>
        </w:rPr>
        <w:t>社会统治者的德行就像风一样对社会产生着重大影响，官德不仅事关执政者安身立命之基，更是关乎民风、国风的大事。</w:t>
      </w:r>
    </w:p>
    <w:p w:rsidR="0031662C" w:rsidRDefault="0031662C" w:rsidP="0031662C">
      <w:pPr>
        <w:spacing w:line="580" w:lineRule="exact"/>
        <w:ind w:firstLine="645"/>
        <w:jc w:val="left"/>
        <w:rPr>
          <w:rFonts w:ascii="仿宋_GB2312" w:eastAsia="仿宋_GB2312"/>
          <w:sz w:val="32"/>
          <w:szCs w:val="32"/>
        </w:rPr>
      </w:pPr>
      <w:r>
        <w:rPr>
          <w:rFonts w:ascii="仿宋_GB2312" w:eastAsia="仿宋_GB2312" w:hint="eastAsia"/>
          <w:sz w:val="32"/>
          <w:szCs w:val="32"/>
        </w:rPr>
        <w:t>纵观古代</w:t>
      </w:r>
      <w:r w:rsidRPr="005C287A">
        <w:rPr>
          <w:rFonts w:ascii="仿宋_GB2312" w:eastAsia="仿宋_GB2312" w:hint="eastAsia"/>
          <w:sz w:val="32"/>
          <w:szCs w:val="32"/>
        </w:rPr>
        <w:t>典籍记载</w:t>
      </w:r>
      <w:r>
        <w:rPr>
          <w:rFonts w:ascii="仿宋_GB2312" w:eastAsia="仿宋_GB2312" w:hint="eastAsia"/>
          <w:sz w:val="32"/>
          <w:szCs w:val="32"/>
        </w:rPr>
        <w:t>，中国古代官德</w:t>
      </w:r>
      <w:r w:rsidRPr="001D42E0">
        <w:rPr>
          <w:rFonts w:ascii="仿宋_GB2312" w:eastAsia="仿宋_GB2312" w:hint="eastAsia"/>
          <w:sz w:val="32"/>
          <w:szCs w:val="32"/>
        </w:rPr>
        <w:t>涵盖了“道”</w:t>
      </w:r>
      <w:r>
        <w:rPr>
          <w:rFonts w:ascii="仿宋_GB2312" w:eastAsia="仿宋_GB2312" w:hint="eastAsia"/>
          <w:sz w:val="32"/>
          <w:szCs w:val="32"/>
        </w:rPr>
        <w:t>、</w:t>
      </w:r>
      <w:r w:rsidRPr="001D42E0">
        <w:rPr>
          <w:rFonts w:ascii="仿宋_GB2312" w:eastAsia="仿宋_GB2312" w:hint="eastAsia"/>
          <w:sz w:val="32"/>
          <w:szCs w:val="32"/>
        </w:rPr>
        <w:t>“德”</w:t>
      </w:r>
      <w:r>
        <w:rPr>
          <w:rFonts w:ascii="仿宋_GB2312" w:eastAsia="仿宋_GB2312" w:hint="eastAsia"/>
          <w:sz w:val="32"/>
          <w:szCs w:val="32"/>
        </w:rPr>
        <w:t>、“法”三方面的内容</w:t>
      </w:r>
      <w:r w:rsidRPr="001D42E0">
        <w:rPr>
          <w:rFonts w:ascii="仿宋_GB2312" w:eastAsia="仿宋_GB2312" w:hint="eastAsia"/>
          <w:sz w:val="32"/>
          <w:szCs w:val="32"/>
        </w:rPr>
        <w:t>。“道”，是为官的原则；“德”，是为官的修养道德；“法”，是对为官者权力的规制。古代官德不仅包括古人居官从政的具体道德准则，同时还体现着古人的治国方略和制度设计，具有更深层次的内涵。</w:t>
      </w:r>
    </w:p>
    <w:p w:rsidR="0031662C" w:rsidRPr="001D42E0" w:rsidRDefault="0031662C" w:rsidP="0031662C">
      <w:pPr>
        <w:spacing w:line="580" w:lineRule="exact"/>
        <w:ind w:firstLine="645"/>
        <w:jc w:val="left"/>
        <w:rPr>
          <w:rFonts w:ascii="仿宋_GB2312" w:eastAsia="仿宋_GB2312"/>
          <w:sz w:val="32"/>
          <w:szCs w:val="32"/>
        </w:rPr>
      </w:pPr>
      <w:r w:rsidRPr="001D42E0">
        <w:rPr>
          <w:rFonts w:ascii="仿宋_GB2312" w:eastAsia="仿宋_GB2312" w:hint="eastAsia"/>
          <w:sz w:val="32"/>
          <w:szCs w:val="32"/>
        </w:rPr>
        <w:t>中国历史上许多思想家、政治家都曾从不同角度论述官德之内涵。如，西周时期周公旦提出“明德慎罚”思想，认为统治者应该“以德配天”</w:t>
      </w:r>
      <w:r>
        <w:rPr>
          <w:rFonts w:ascii="仿宋_GB2312" w:eastAsia="仿宋_GB2312" w:hint="eastAsia"/>
          <w:sz w:val="32"/>
          <w:szCs w:val="32"/>
        </w:rPr>
        <w:t>，</w:t>
      </w:r>
      <w:r w:rsidRPr="001D42E0">
        <w:rPr>
          <w:rFonts w:ascii="仿宋_GB2312" w:eastAsia="仿宋_GB2312" w:hint="eastAsia"/>
          <w:sz w:val="32"/>
          <w:szCs w:val="32"/>
        </w:rPr>
        <w:t>通过修德性、行德政、施德教，来达到治国安民的目的；春秋时期郑国子产提出“宽猛相济”思想，认为应针对社会形势的需要，灵活确定统治策略，让强硬的治理措施与宽仁的统治策略相互补充；西汉时期董仲舒提出“德主刑辅”思想，强调“德礼为政教之本”“刑罚</w:t>
      </w:r>
      <w:r w:rsidRPr="001D42E0">
        <w:rPr>
          <w:rFonts w:ascii="仿宋_GB2312" w:eastAsia="仿宋_GB2312" w:hint="eastAsia"/>
          <w:sz w:val="32"/>
          <w:szCs w:val="32"/>
        </w:rPr>
        <w:lastRenderedPageBreak/>
        <w:t>为政教之用”。这些</w:t>
      </w:r>
      <w:r>
        <w:rPr>
          <w:rFonts w:ascii="仿宋_GB2312" w:eastAsia="仿宋_GB2312" w:hint="eastAsia"/>
          <w:sz w:val="32"/>
          <w:szCs w:val="32"/>
        </w:rPr>
        <w:t>思考</w:t>
      </w:r>
      <w:r w:rsidRPr="001D42E0">
        <w:rPr>
          <w:rFonts w:ascii="仿宋_GB2312" w:eastAsia="仿宋_GB2312" w:hint="eastAsia"/>
          <w:sz w:val="32"/>
          <w:szCs w:val="32"/>
        </w:rPr>
        <w:t>向世人展示了古代思想家、政治家对于“德”的深刻理解。</w:t>
      </w:r>
    </w:p>
    <w:p w:rsidR="0031662C" w:rsidRPr="001D42E0" w:rsidRDefault="0031662C" w:rsidP="0031662C">
      <w:pPr>
        <w:spacing w:line="580" w:lineRule="exact"/>
        <w:ind w:firstLine="630"/>
        <w:jc w:val="left"/>
        <w:rPr>
          <w:rFonts w:ascii="仿宋_GB2312" w:eastAsia="仿宋_GB2312"/>
          <w:sz w:val="32"/>
          <w:szCs w:val="32"/>
        </w:rPr>
      </w:pPr>
      <w:r w:rsidRPr="00BD2D64">
        <w:rPr>
          <w:rFonts w:ascii="仿宋_GB2312" w:eastAsia="仿宋_GB2312" w:hint="eastAsia"/>
          <w:sz w:val="32"/>
          <w:szCs w:val="32"/>
        </w:rPr>
        <w:t>中国历朝历代的官德规定既有共同点，又各有侧重</w:t>
      </w:r>
      <w:r>
        <w:rPr>
          <w:rFonts w:ascii="仿宋_GB2312" w:eastAsia="仿宋_GB2312" w:hint="eastAsia"/>
          <w:sz w:val="32"/>
          <w:szCs w:val="32"/>
        </w:rPr>
        <w:t>，但</w:t>
      </w:r>
      <w:r w:rsidRPr="00BD2D64">
        <w:rPr>
          <w:rFonts w:ascii="仿宋_GB2312" w:eastAsia="仿宋_GB2312" w:hint="eastAsia"/>
          <w:sz w:val="32"/>
          <w:szCs w:val="32"/>
        </w:rPr>
        <w:t>大多是关乎道德修养的范畴。</w:t>
      </w:r>
      <w:r>
        <w:rPr>
          <w:rFonts w:ascii="仿宋_GB2312" w:eastAsia="仿宋_GB2312" w:hint="eastAsia"/>
          <w:sz w:val="32"/>
          <w:szCs w:val="32"/>
        </w:rPr>
        <w:t>首先</w:t>
      </w:r>
      <w:r w:rsidRPr="001D42E0">
        <w:rPr>
          <w:rFonts w:ascii="仿宋_GB2312" w:eastAsia="仿宋_GB2312" w:hint="eastAsia"/>
          <w:sz w:val="32"/>
          <w:szCs w:val="32"/>
        </w:rPr>
        <w:t>强调居官者必须具备“公正无私”之德</w:t>
      </w:r>
      <w:r>
        <w:rPr>
          <w:rFonts w:ascii="仿宋_GB2312" w:eastAsia="仿宋_GB2312" w:hint="eastAsia"/>
          <w:sz w:val="32"/>
          <w:szCs w:val="32"/>
        </w:rPr>
        <w:t>，</w:t>
      </w:r>
      <w:r w:rsidRPr="001D42E0">
        <w:rPr>
          <w:rFonts w:ascii="仿宋_GB2312" w:eastAsia="仿宋_GB2312" w:hint="eastAsia"/>
          <w:sz w:val="32"/>
          <w:szCs w:val="32"/>
        </w:rPr>
        <w:t>“以公灭私，民其允怀”，“无偏无党，王道荡荡”</w:t>
      </w:r>
      <w:r>
        <w:rPr>
          <w:rFonts w:ascii="仿宋_GB2312" w:eastAsia="仿宋_GB2312" w:hint="eastAsia"/>
          <w:sz w:val="32"/>
          <w:szCs w:val="32"/>
        </w:rPr>
        <w:t>，“公正无私，一言而万民齐”。</w:t>
      </w:r>
      <w:r w:rsidRPr="001D42E0">
        <w:rPr>
          <w:rFonts w:ascii="仿宋_GB2312" w:eastAsia="仿宋_GB2312" w:hint="eastAsia"/>
          <w:sz w:val="32"/>
          <w:szCs w:val="32"/>
        </w:rPr>
        <w:t>其次，</w:t>
      </w:r>
      <w:r>
        <w:rPr>
          <w:rFonts w:ascii="仿宋_GB2312" w:eastAsia="仿宋_GB2312" w:hint="eastAsia"/>
          <w:sz w:val="32"/>
          <w:szCs w:val="32"/>
        </w:rPr>
        <w:t>认为清廉勤谨是基本</w:t>
      </w:r>
      <w:r w:rsidRPr="001D42E0">
        <w:rPr>
          <w:rFonts w:ascii="仿宋_GB2312" w:eastAsia="仿宋_GB2312" w:hint="eastAsia"/>
          <w:sz w:val="32"/>
          <w:szCs w:val="32"/>
        </w:rPr>
        <w:t>官</w:t>
      </w:r>
      <w:r>
        <w:rPr>
          <w:rFonts w:ascii="仿宋_GB2312" w:eastAsia="仿宋_GB2312" w:hint="eastAsia"/>
          <w:sz w:val="32"/>
          <w:szCs w:val="32"/>
        </w:rPr>
        <w:t>德</w:t>
      </w:r>
      <w:r w:rsidRPr="001D42E0">
        <w:rPr>
          <w:rFonts w:ascii="仿宋_GB2312" w:eastAsia="仿宋_GB2312" w:hint="eastAsia"/>
          <w:sz w:val="32"/>
          <w:szCs w:val="32"/>
        </w:rPr>
        <w:t>，“能吏寻常见，公廉第一难”</w:t>
      </w:r>
      <w:r>
        <w:rPr>
          <w:rFonts w:ascii="仿宋_GB2312" w:eastAsia="仿宋_GB2312" w:hint="eastAsia"/>
          <w:sz w:val="32"/>
          <w:szCs w:val="32"/>
        </w:rPr>
        <w:t>，“亲民之官，以廉为基”。</w:t>
      </w:r>
      <w:r w:rsidRPr="001D42E0">
        <w:rPr>
          <w:rFonts w:ascii="仿宋_GB2312" w:eastAsia="仿宋_GB2312" w:hint="eastAsia"/>
          <w:sz w:val="32"/>
          <w:szCs w:val="32"/>
        </w:rPr>
        <w:t>纵观古代对官吏的道德要求，大多强调公、善、慎、廉等方面，这四个字形成了对古人为官的比较系统的道德规范。</w:t>
      </w:r>
    </w:p>
    <w:p w:rsidR="0031662C" w:rsidRPr="001D42E0" w:rsidRDefault="0031662C" w:rsidP="0031662C">
      <w:pPr>
        <w:spacing w:line="580" w:lineRule="exact"/>
        <w:jc w:val="left"/>
        <w:rPr>
          <w:rFonts w:ascii="仿宋_GB2312" w:eastAsia="仿宋_GB2312"/>
          <w:sz w:val="32"/>
          <w:szCs w:val="32"/>
        </w:rPr>
      </w:pPr>
      <w:r w:rsidRPr="001D42E0">
        <w:rPr>
          <w:rFonts w:ascii="仿宋_GB2312" w:eastAsia="仿宋_GB2312" w:hint="eastAsia"/>
          <w:sz w:val="32"/>
          <w:szCs w:val="32"/>
        </w:rPr>
        <w:t xml:space="preserve">　　对古代官德要求的归纳整理，不仅能够体会古人政治智慧的传统魅力，也能够将其中部分内容适应时代需要进行转化应用，促进“现代官德”的确立及构筑，继而提升现代政府官员的执政道德观。</w:t>
      </w:r>
    </w:p>
    <w:p w:rsidR="0031662C" w:rsidRPr="001D42E0" w:rsidRDefault="0031662C" w:rsidP="0031662C">
      <w:pPr>
        <w:spacing w:line="580" w:lineRule="exact"/>
        <w:jc w:val="left"/>
        <w:rPr>
          <w:rFonts w:ascii="仿宋_GB2312" w:eastAsia="仿宋_GB2312"/>
          <w:sz w:val="32"/>
          <w:szCs w:val="32"/>
        </w:rPr>
      </w:pPr>
      <w:r w:rsidRPr="001D42E0">
        <w:rPr>
          <w:rFonts w:ascii="仿宋_GB2312" w:eastAsia="仿宋_GB2312" w:hint="eastAsia"/>
          <w:sz w:val="32"/>
          <w:szCs w:val="32"/>
        </w:rPr>
        <w:t xml:space="preserve">　　其一，官德维系着为官者的仕途升迁和政绩评价。中国古代官德蕴含了丰富内容，无论其“修身、爱民、纳谏、尊贤”的归纳，还是“公、廉、慎、勤”的具体准则的总结，都是现代执政者从政道德的有益借鉴。</w:t>
      </w:r>
    </w:p>
    <w:p w:rsidR="0031662C" w:rsidRDefault="0031662C" w:rsidP="0031662C">
      <w:pPr>
        <w:spacing w:line="580" w:lineRule="exact"/>
        <w:ind w:firstLine="645"/>
        <w:jc w:val="left"/>
        <w:rPr>
          <w:rFonts w:ascii="仿宋_GB2312" w:eastAsia="仿宋_GB2312"/>
          <w:sz w:val="32"/>
          <w:szCs w:val="32"/>
        </w:rPr>
      </w:pPr>
      <w:r w:rsidRPr="001D42E0">
        <w:rPr>
          <w:rFonts w:ascii="仿宋_GB2312" w:eastAsia="仿宋_GB2312" w:hint="eastAsia"/>
          <w:sz w:val="32"/>
          <w:szCs w:val="32"/>
        </w:rPr>
        <w:t>其二，官德引导着政府官员的从政道德风气和整体社会风气。实践证明，“上行则下效，大臣不廉，小臣必污；小臣不廉，风俗必败。”通过执政者官德思想、官德意识的培养，官德修养、素质的提高，能够实现“政者，正也，子帅（率）以正，孰敢不正”的效果。</w:t>
      </w:r>
    </w:p>
    <w:p w:rsidR="0031662C" w:rsidRPr="001D42E0" w:rsidRDefault="0031662C" w:rsidP="0031662C">
      <w:pPr>
        <w:spacing w:line="580" w:lineRule="exact"/>
        <w:ind w:firstLine="645"/>
        <w:jc w:val="left"/>
        <w:rPr>
          <w:rFonts w:ascii="仿宋_GB2312" w:eastAsia="仿宋_GB2312"/>
          <w:sz w:val="32"/>
          <w:szCs w:val="32"/>
        </w:rPr>
      </w:pPr>
      <w:r w:rsidRPr="001D42E0">
        <w:rPr>
          <w:rFonts w:ascii="仿宋_GB2312" w:eastAsia="仿宋_GB2312" w:hint="eastAsia"/>
          <w:sz w:val="32"/>
          <w:szCs w:val="32"/>
        </w:rPr>
        <w:t>其三，官德关系到权力法规的运行和具体执政效果。管</w:t>
      </w:r>
      <w:r w:rsidRPr="001D42E0">
        <w:rPr>
          <w:rFonts w:ascii="仿宋_GB2312" w:eastAsia="仿宋_GB2312" w:hint="eastAsia"/>
          <w:sz w:val="32"/>
          <w:szCs w:val="32"/>
        </w:rPr>
        <w:lastRenderedPageBreak/>
        <w:t>子说官职“授有德则国安，授无德则国乱”，汉代王符直言“德不称其任，其祸必酷”。古人相信“徒善不足以为政，徒法不足以自行”，“吏不良，则有法而莫守”。为官者的才能固然重要，但是官德更重要，否则其才越大其害越大。</w:t>
      </w:r>
    </w:p>
    <w:p w:rsidR="0031662C" w:rsidRDefault="0031662C" w:rsidP="0031662C">
      <w:pPr>
        <w:spacing w:line="580" w:lineRule="exact"/>
        <w:ind w:firstLine="645"/>
        <w:jc w:val="left"/>
        <w:rPr>
          <w:rFonts w:ascii="仿宋_GB2312" w:eastAsia="仿宋_GB2312"/>
          <w:sz w:val="32"/>
          <w:szCs w:val="32"/>
        </w:rPr>
      </w:pPr>
      <w:r w:rsidRPr="001D42E0">
        <w:rPr>
          <w:rFonts w:ascii="仿宋_GB2312" w:eastAsia="仿宋_GB2312" w:hint="eastAsia"/>
          <w:sz w:val="32"/>
          <w:szCs w:val="32"/>
        </w:rPr>
        <w:t>其四，官德体现了治国方略的价值取舍，反映了执政措施对形势的适用判断。中国传统政治智慧博大精深，古代官德中蕴含的丰富内容，不仅仅是古人从政的道德价值观，也体现着各个历史时期的执政者针对不同社会形势需要，对治国方略的判断取舍。其中因形势不同而采取不同治理方法、选择任用不同官员等有效做法值得我们思考和借鉴。</w:t>
      </w:r>
    </w:p>
    <w:p w:rsidR="0031662C" w:rsidRPr="001D42E0" w:rsidRDefault="0031662C" w:rsidP="0031662C">
      <w:pPr>
        <w:spacing w:line="580" w:lineRule="exact"/>
        <w:ind w:firstLine="645"/>
        <w:jc w:val="left"/>
        <w:rPr>
          <w:rFonts w:ascii="仿宋_GB2312" w:eastAsia="仿宋_GB2312"/>
          <w:sz w:val="32"/>
          <w:szCs w:val="32"/>
        </w:rPr>
      </w:pPr>
      <w:r>
        <w:rPr>
          <w:rFonts w:ascii="仿宋_GB2312" w:eastAsia="仿宋_GB2312" w:hint="eastAsia"/>
          <w:sz w:val="32"/>
          <w:szCs w:val="32"/>
        </w:rPr>
        <w:t xml:space="preserve">　　　　　　　　　　　　　　（摘编自《光明日报》）</w:t>
      </w:r>
    </w:p>
    <w:p w:rsidR="0031662C" w:rsidRDefault="0031662C">
      <w:pPr>
        <w:sectPr w:rsidR="0031662C" w:rsidSect="000E492C">
          <w:pgSz w:w="11906" w:h="16838"/>
          <w:pgMar w:top="1440" w:right="1800" w:bottom="1440" w:left="1800" w:header="851" w:footer="567" w:gutter="0"/>
          <w:cols w:space="425"/>
          <w:docGrid w:type="lines" w:linePitch="312"/>
        </w:sectPr>
      </w:pPr>
    </w:p>
    <w:p w:rsidR="0031662C" w:rsidRPr="00F76F13" w:rsidRDefault="0031662C" w:rsidP="0031662C">
      <w:pPr>
        <w:spacing w:line="300" w:lineRule="exact"/>
        <w:rPr>
          <w:rFonts w:ascii="黑体" w:eastAsia="黑体" w:hAnsi="黑体"/>
          <w:bCs/>
          <w:color w:val="FF0000"/>
          <w:sz w:val="24"/>
          <w:szCs w:val="28"/>
        </w:rPr>
      </w:pPr>
      <w:r w:rsidRPr="00F76F13">
        <w:rPr>
          <w:rFonts w:ascii="黑体" w:eastAsia="黑体" w:hAnsi="黑体" w:hint="eastAsia"/>
          <w:bCs/>
          <w:color w:val="FF0000"/>
          <w:sz w:val="24"/>
          <w:szCs w:val="28"/>
        </w:rPr>
        <w:lastRenderedPageBreak/>
        <w:t>内部资料</w:t>
      </w:r>
    </w:p>
    <w:p w:rsidR="0031662C" w:rsidRPr="00F76F13" w:rsidRDefault="0031662C" w:rsidP="0031662C">
      <w:pPr>
        <w:spacing w:line="300" w:lineRule="exact"/>
        <w:rPr>
          <w:rFonts w:ascii="黑体" w:eastAsia="黑体" w:hAnsi="黑体"/>
          <w:bCs/>
          <w:color w:val="FF0000"/>
          <w:sz w:val="24"/>
          <w:szCs w:val="28"/>
        </w:rPr>
      </w:pPr>
      <w:r w:rsidRPr="007E78DB">
        <w:rPr>
          <w:rFonts w:ascii="黑体" w:eastAsia="黑体" w:hAnsi="黑体" w:hint="eastAsia"/>
          <w:bCs/>
          <w:color w:val="FF0000"/>
          <w:sz w:val="24"/>
          <w:szCs w:val="28"/>
        </w:rPr>
        <w:t>注意保密</w:t>
      </w:r>
    </w:p>
    <w:p w:rsidR="0031662C" w:rsidRPr="007E78DB" w:rsidRDefault="0031662C" w:rsidP="0031662C">
      <w:pPr>
        <w:jc w:val="center"/>
        <w:rPr>
          <w:rFonts w:eastAsia="黑体"/>
          <w:b/>
          <w:bCs/>
          <w:i/>
          <w:iCs/>
          <w:color w:val="FF0000"/>
          <w:sz w:val="96"/>
          <w:szCs w:val="72"/>
        </w:rPr>
      </w:pPr>
      <w:r>
        <w:rPr>
          <w:rFonts w:ascii="华文行楷" w:eastAsia="华文行楷" w:hint="eastAsia"/>
          <w:color w:val="FF0000"/>
          <w:sz w:val="144"/>
          <w:szCs w:val="72"/>
        </w:rPr>
        <w:t>明</w:t>
      </w:r>
      <w:r w:rsidRPr="004522E9">
        <w:rPr>
          <w:rFonts w:ascii="华文行楷" w:eastAsia="华文行楷" w:hint="eastAsia"/>
          <w:color w:val="FF0000"/>
          <w:sz w:val="144"/>
          <w:szCs w:val="72"/>
        </w:rPr>
        <w:t>镜</w:t>
      </w:r>
      <w:r>
        <w:rPr>
          <w:rFonts w:ascii="华文行楷" w:eastAsia="华文行楷" w:hint="eastAsia"/>
          <w:color w:val="FF0000"/>
          <w:sz w:val="144"/>
          <w:szCs w:val="72"/>
        </w:rPr>
        <w:t>月刊</w:t>
      </w:r>
    </w:p>
    <w:p w:rsidR="0031662C" w:rsidRPr="007E78DB" w:rsidRDefault="0031662C" w:rsidP="0002635A">
      <w:pPr>
        <w:pStyle w:val="1"/>
      </w:pPr>
      <w:bookmarkStart w:id="9" w:name="_Toc483409844"/>
      <w:r>
        <w:rPr>
          <w:rFonts w:hint="eastAsia"/>
        </w:rPr>
        <w:t>专 刊</w:t>
      </w:r>
      <w:bookmarkEnd w:id="9"/>
    </w:p>
    <w:p w:rsidR="0031662C" w:rsidRPr="007E78DB" w:rsidRDefault="0031662C" w:rsidP="0031662C">
      <w:pPr>
        <w:spacing w:afterLines="20" w:after="62" w:line="340" w:lineRule="exact"/>
        <w:ind w:firstLineChars="50" w:firstLine="140"/>
        <w:rPr>
          <w:rStyle w:val="a5"/>
          <w:rFonts w:ascii="黑体" w:eastAsia="黑体" w:hAnsi="黑体"/>
          <w:color w:val="FF0000"/>
          <w:sz w:val="28"/>
          <w:szCs w:val="28"/>
        </w:rPr>
      </w:pPr>
      <w:r w:rsidRPr="007E78DB">
        <w:rPr>
          <w:rFonts w:ascii="黑体" w:eastAsia="黑体" w:hAnsi="黑体" w:cs="宋体" w:hint="eastAsia"/>
          <w:color w:val="FF0000"/>
          <w:kern w:val="0"/>
          <w:sz w:val="28"/>
          <w:szCs w:val="28"/>
        </w:rPr>
        <w:t>北京科技大学纪委监察室</w:t>
      </w:r>
      <w:r>
        <w:rPr>
          <w:rFonts w:ascii="黑体" w:eastAsia="黑体" w:hAnsi="黑体" w:cs="宋体"/>
          <w:color w:val="FF0000"/>
          <w:kern w:val="0"/>
          <w:sz w:val="28"/>
          <w:szCs w:val="28"/>
        </w:rPr>
        <w:t xml:space="preserve">                   </w:t>
      </w:r>
      <w:r w:rsidRPr="007E78DB">
        <w:rPr>
          <w:rFonts w:ascii="黑体" w:eastAsia="黑体" w:hAnsi="黑体"/>
          <w:color w:val="FF0000"/>
          <w:sz w:val="28"/>
          <w:szCs w:val="28"/>
        </w:rPr>
        <w:t>2014</w:t>
      </w:r>
      <w:r w:rsidRPr="007E78DB">
        <w:rPr>
          <w:rFonts w:ascii="黑体" w:eastAsia="黑体" w:hAnsi="黑体" w:hint="eastAsia"/>
          <w:color w:val="FF0000"/>
          <w:sz w:val="28"/>
          <w:szCs w:val="28"/>
        </w:rPr>
        <w:t>年</w:t>
      </w:r>
      <w:r>
        <w:rPr>
          <w:rFonts w:ascii="黑体" w:eastAsia="黑体" w:hAnsi="黑体" w:hint="eastAsia"/>
          <w:color w:val="FF0000"/>
          <w:sz w:val="28"/>
          <w:szCs w:val="28"/>
        </w:rPr>
        <w:t>4</w:t>
      </w:r>
      <w:r w:rsidRPr="007E78DB">
        <w:rPr>
          <w:rFonts w:ascii="黑体" w:eastAsia="黑体" w:hAnsi="黑体" w:hint="eastAsia"/>
          <w:color w:val="FF0000"/>
          <w:sz w:val="28"/>
          <w:szCs w:val="28"/>
        </w:rPr>
        <w:t>月</w:t>
      </w:r>
    </w:p>
    <w:p w:rsidR="0031662C" w:rsidRDefault="0031662C" w:rsidP="0031662C">
      <w:pPr>
        <w:rPr>
          <w:rFonts w:ascii="宋体" w:cs="宋体"/>
          <w:kern w:val="0"/>
          <w:sz w:val="24"/>
          <w:szCs w:val="24"/>
        </w:rPr>
      </w:pPr>
      <w:r>
        <w:rPr>
          <w:rFonts w:ascii="Calibri" w:cs="Times New Roman"/>
          <w:noProof/>
        </w:rPr>
        <mc:AlternateContent>
          <mc:Choice Requires="wps">
            <w:drawing>
              <wp:anchor distT="0" distB="0" distL="114300" distR="114300" simplePos="0" relativeHeight="251674624" behindDoc="0" locked="0" layoutInCell="1" allowOverlap="1" wp14:anchorId="698A9AFD" wp14:editId="0568BE12">
                <wp:simplePos x="0" y="0"/>
                <wp:positionH relativeFrom="column">
                  <wp:posOffset>-133350</wp:posOffset>
                </wp:positionH>
                <wp:positionV relativeFrom="paragraph">
                  <wp:posOffset>89535</wp:posOffset>
                </wp:positionV>
                <wp:extent cx="5505450" cy="0"/>
                <wp:effectExtent l="19050" t="26035" r="19050" b="21590"/>
                <wp:wrapNone/>
                <wp:docPr id="22" name="直接箭头连接符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05450" cy="0"/>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22" o:spid="_x0000_s1026" type="#_x0000_t32" style="position:absolute;left:0;text-align:left;margin-left:-10.5pt;margin-top:7.05pt;width:433.5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" strokecolor="red" strokeweight="3pt"/>
            </w:pict>
          </mc:Fallback>
        </mc:AlternateContent>
      </w:r>
    </w:p>
    <w:p w:rsidR="0031662C" w:rsidRDefault="0031662C" w:rsidP="00C0522C">
      <w:pPr>
        <w:ind w:firstLineChars="200" w:firstLine="561"/>
        <w:rPr>
          <w:rStyle w:val="a5"/>
          <w:rFonts w:ascii="华文新魏" w:eastAsia="华文新魏"/>
          <w:b w:val="0"/>
          <w:color w:val="000000"/>
          <w:sz w:val="28"/>
          <w:szCs w:val="21"/>
        </w:rPr>
      </w:pPr>
      <w:r w:rsidRPr="00176C6B">
        <w:rPr>
          <w:rStyle w:val="a5"/>
          <w:rFonts w:ascii="华文新魏" w:eastAsia="华文新魏" w:hint="eastAsia"/>
          <w:color w:val="000000"/>
          <w:sz w:val="28"/>
          <w:szCs w:val="21"/>
        </w:rPr>
        <w:t>编者按：</w:t>
      </w:r>
      <w:r w:rsidRPr="009B774D">
        <w:rPr>
          <w:rStyle w:val="a5"/>
          <w:rFonts w:ascii="华文新魏" w:eastAsia="华文新魏" w:hint="eastAsia"/>
          <w:color w:val="000000"/>
          <w:sz w:val="28"/>
          <w:szCs w:val="21"/>
        </w:rPr>
        <w:t>中央“八项规定”出台以来，各级纪检监察机关</w:t>
      </w:r>
      <w:r>
        <w:rPr>
          <w:rStyle w:val="a5"/>
          <w:rFonts w:ascii="华文新魏" w:eastAsia="华文新魏" w:hint="eastAsia"/>
          <w:color w:val="000000"/>
          <w:sz w:val="28"/>
          <w:szCs w:val="21"/>
        </w:rPr>
        <w:t>加大惩戒问责力度，及时查处违纪违规行为，点名道姓通报曝光。本刊特设专刊，将近期北京市、教育部通报的典型案例予以转发，供您学习参考。</w:t>
      </w:r>
    </w:p>
    <w:p w:rsidR="0031662C" w:rsidRDefault="0031662C" w:rsidP="0031662C">
      <w:pPr>
        <w:rPr>
          <w:rFonts w:ascii="华文隶书" w:eastAsia="华文隶书"/>
          <w:b/>
          <w:sz w:val="52"/>
          <w:szCs w:val="52"/>
        </w:rPr>
      </w:pPr>
    </w:p>
    <w:p w:rsidR="0031662C" w:rsidRDefault="0031662C" w:rsidP="0031662C">
      <w:pPr>
        <w:rPr>
          <w:rFonts w:ascii="华文隶书" w:eastAsia="华文隶书"/>
          <w:b/>
          <w:sz w:val="52"/>
          <w:szCs w:val="52"/>
        </w:rPr>
      </w:pPr>
      <w:r w:rsidRPr="002A5E2B">
        <w:rPr>
          <w:rFonts w:ascii="华文隶书" w:eastAsia="华文隶书" w:hint="eastAsia"/>
          <w:b/>
          <w:sz w:val="52"/>
          <w:szCs w:val="52"/>
        </w:rPr>
        <w:t>通报曝光</w:t>
      </w:r>
      <w:r>
        <w:rPr>
          <w:rFonts w:ascii="华文隶书" w:eastAsia="华文隶书" w:hint="eastAsia"/>
          <w:b/>
          <w:sz w:val="52"/>
          <w:szCs w:val="52"/>
        </w:rPr>
        <w:t>//</w:t>
      </w:r>
    </w:p>
    <w:p w:rsidR="0031662C" w:rsidRDefault="0031662C" w:rsidP="0031662C">
      <w:pPr>
        <w:rPr>
          <w:rFonts w:ascii="仿宋_GB2312" w:eastAsia="仿宋_GB2312"/>
          <w:b/>
          <w:sz w:val="32"/>
          <w:szCs w:val="32"/>
        </w:rPr>
      </w:pPr>
      <w:r>
        <w:rPr>
          <w:rFonts w:ascii="华文行楷" w:eastAsia="华文行楷" w:hAnsi="华文楷体"/>
          <w:b/>
          <w:i/>
          <w:noProof/>
          <w:sz w:val="52"/>
          <w:szCs w:val="52"/>
        </w:rPr>
        <mc:AlternateContent>
          <mc:Choice Requires="wps">
            <w:drawing>
              <wp:anchor distT="0" distB="0" distL="114300" distR="114300" simplePos="0" relativeHeight="251675648" behindDoc="0" locked="0" layoutInCell="1" allowOverlap="1" wp14:anchorId="1E506A12" wp14:editId="0E01EA7E">
                <wp:simplePos x="0" y="0"/>
                <wp:positionH relativeFrom="column">
                  <wp:posOffset>752475</wp:posOffset>
                </wp:positionH>
                <wp:positionV relativeFrom="paragraph">
                  <wp:posOffset>-128270</wp:posOffset>
                </wp:positionV>
                <wp:extent cx="1320800" cy="193040"/>
                <wp:effectExtent l="9525" t="10795" r="12700" b="5715"/>
                <wp:wrapNone/>
                <wp:docPr id="21" name="椭圆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0800" cy="193040"/>
                        </a:xfrm>
                        <a:prstGeom prst="ellipse">
                          <a:avLst/>
                        </a:prstGeom>
                        <a:solidFill>
                          <a:srgbClr val="FFFF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椭圆 21" o:spid="_x0000_s1026" style="position:absolute;left:0;text-align:left;margin-left:59.25pt;margin-top:-10.1pt;width:104pt;height:15.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" fillcolor="yellow"/>
            </w:pict>
          </mc:Fallback>
        </mc:AlternateContent>
      </w:r>
      <w:r>
        <w:rPr>
          <w:rFonts w:ascii="仿宋_GB2312" w:eastAsia="仿宋_GB2312" w:hint="eastAsia"/>
          <w:b/>
          <w:sz w:val="32"/>
          <w:szCs w:val="32"/>
        </w:rPr>
        <w:t xml:space="preserve">                </w:t>
      </w:r>
    </w:p>
    <w:p w:rsidR="0031662C" w:rsidRDefault="0031662C" w:rsidP="00F371FF">
      <w:pPr>
        <w:pStyle w:val="2"/>
        <w:spacing w:before="156" w:after="156"/>
        <w:ind w:firstLine="643"/>
      </w:pPr>
      <w:bookmarkStart w:id="10" w:name="_Toc483409845"/>
      <w:r w:rsidRPr="00697445">
        <w:rPr>
          <w:rFonts w:hint="eastAsia"/>
        </w:rPr>
        <w:t>一、</w:t>
      </w:r>
      <w:r>
        <w:rPr>
          <w:rFonts w:hint="eastAsia"/>
        </w:rPr>
        <w:t>北京市近期通报的违反八项规定精神典型案例</w:t>
      </w:r>
      <w:bookmarkEnd w:id="10"/>
    </w:p>
    <w:p w:rsidR="0031662C" w:rsidRPr="00AF1828" w:rsidRDefault="0031662C" w:rsidP="0031662C">
      <w:pPr>
        <w:spacing w:beforeLines="50" w:before="156" w:afterLines="50" w:after="156" w:line="600" w:lineRule="exact"/>
        <w:ind w:firstLineChars="200" w:firstLine="643"/>
        <w:rPr>
          <w:rFonts w:ascii="仿宋_GB2312" w:eastAsia="仿宋_GB2312" w:hAnsi="微软雅黑"/>
          <w:b/>
          <w:color w:val="191919"/>
          <w:sz w:val="32"/>
          <w:szCs w:val="32"/>
        </w:rPr>
      </w:pPr>
      <w:r w:rsidRPr="00AF1828">
        <w:rPr>
          <w:rFonts w:ascii="仿宋_GB2312" w:eastAsia="仿宋_GB2312" w:hAnsi="微软雅黑" w:hint="eastAsia"/>
          <w:b/>
          <w:color w:val="191919"/>
          <w:sz w:val="32"/>
          <w:szCs w:val="32"/>
        </w:rPr>
        <w:t>(一)2014年4月6日通报案例</w:t>
      </w:r>
    </w:p>
    <w:p w:rsidR="0031662C" w:rsidRDefault="0031662C" w:rsidP="0031662C">
      <w:pPr>
        <w:spacing w:beforeLines="50" w:before="156" w:afterLines="50" w:after="156" w:line="600" w:lineRule="exact"/>
        <w:ind w:firstLineChars="200" w:firstLine="640"/>
        <w:rPr>
          <w:rFonts w:ascii="仿宋_GB2312" w:eastAsia="仿宋_GB2312" w:hAnsi="微软雅黑"/>
          <w:color w:val="191919"/>
          <w:sz w:val="32"/>
          <w:szCs w:val="32"/>
        </w:rPr>
      </w:pPr>
      <w:r w:rsidRPr="002A5E2B">
        <w:rPr>
          <w:rFonts w:ascii="仿宋_GB2312" w:eastAsia="仿宋_GB2312" w:hAnsi="微软雅黑" w:hint="eastAsia"/>
          <w:color w:val="191919"/>
          <w:sz w:val="32"/>
          <w:szCs w:val="32"/>
        </w:rPr>
        <w:t>北京市怀柔区园林绿化局纪委书记李久武大操大办婚宴。经查，2013年9月16日，李久武在海鲜楼生态园为其女李然单独举办出阁婚宴，共办酒席26桌，每桌标准988</w:t>
      </w:r>
      <w:r w:rsidRPr="002A5E2B">
        <w:rPr>
          <w:rFonts w:ascii="仿宋_GB2312" w:eastAsia="仿宋_GB2312" w:hAnsi="微软雅黑" w:hint="eastAsia"/>
          <w:color w:val="191919"/>
          <w:sz w:val="32"/>
          <w:szCs w:val="32"/>
        </w:rPr>
        <w:lastRenderedPageBreak/>
        <w:t>元，婚宴花费约4万元（含餐费、烟酒、茶水）。李久武以打电话、发短信和派喜糖的方式，通知其亲属、现工作单位区园林绿化局及原工作单位同事。9月16日当天共宴请260余人，收取礼金15.6万元，其中区园林绿化局59人共随礼金1.5万元。怀柔区纪委给予其党内警告处分。</w:t>
      </w:r>
    </w:p>
    <w:p w:rsidR="0031662C" w:rsidRPr="00AF1828" w:rsidRDefault="0031662C" w:rsidP="0031662C">
      <w:pPr>
        <w:spacing w:beforeLines="50" w:before="156" w:afterLines="50" w:after="156" w:line="600" w:lineRule="exact"/>
        <w:ind w:firstLineChars="200" w:firstLine="643"/>
        <w:rPr>
          <w:rFonts w:ascii="仿宋_GB2312" w:eastAsia="仿宋_GB2312" w:hAnsi="微软雅黑"/>
          <w:b/>
          <w:color w:val="191919"/>
          <w:sz w:val="32"/>
          <w:szCs w:val="32"/>
        </w:rPr>
      </w:pPr>
      <w:r w:rsidRPr="00AF1828">
        <w:rPr>
          <w:rFonts w:ascii="仿宋_GB2312" w:eastAsia="仿宋_GB2312" w:hAnsi="微软雅黑" w:hint="eastAsia"/>
          <w:b/>
          <w:color w:val="191919"/>
          <w:sz w:val="32"/>
          <w:szCs w:val="32"/>
        </w:rPr>
        <w:t>(二)2014年4月14日通报案例</w:t>
      </w:r>
    </w:p>
    <w:p w:rsidR="0031662C" w:rsidRPr="00AF1828" w:rsidRDefault="0031662C" w:rsidP="0031662C">
      <w:pPr>
        <w:spacing w:line="600" w:lineRule="exact"/>
        <w:ind w:firstLineChars="200" w:firstLine="640"/>
        <w:rPr>
          <w:rFonts w:ascii="仿宋_GB2312" w:eastAsia="仿宋_GB2312" w:hAnsi="微软雅黑"/>
          <w:color w:val="191919"/>
          <w:sz w:val="32"/>
          <w:szCs w:val="32"/>
        </w:rPr>
      </w:pPr>
      <w:r>
        <w:rPr>
          <w:rFonts w:ascii="仿宋_GB2312" w:eastAsia="仿宋_GB2312" w:hAnsi="微软雅黑" w:hint="eastAsia"/>
          <w:color w:val="191919"/>
          <w:sz w:val="32"/>
          <w:szCs w:val="32"/>
        </w:rPr>
        <w:t>1、</w:t>
      </w:r>
      <w:r w:rsidRPr="00AF1828">
        <w:rPr>
          <w:rFonts w:ascii="仿宋_GB2312" w:eastAsia="仿宋_GB2312" w:hAnsi="微软雅黑" w:hint="eastAsia"/>
          <w:color w:val="191919"/>
          <w:sz w:val="32"/>
          <w:szCs w:val="32"/>
        </w:rPr>
        <w:t>北京市石景山区经济信息化委组织公款旅游。2013年9月10日至15日，石景山区经济信息化委组织有关人员到杭州、宁波进行智慧城市建设考察。除累计时间为1天的公务活动外，其余时间到杭州、嘉兴、绍兴等旅游景点进行参观游览，共计消费106597元。经市纪委批准，石景山区纪委分别给予区经济信息化委主任、党组书记李元涛，副主任吕志刚党内警告处分。</w:t>
      </w:r>
    </w:p>
    <w:p w:rsidR="0031662C" w:rsidRPr="00AF1828" w:rsidRDefault="0031662C" w:rsidP="0031662C">
      <w:pPr>
        <w:spacing w:line="600" w:lineRule="exact"/>
        <w:ind w:firstLineChars="200" w:firstLine="640"/>
        <w:rPr>
          <w:rFonts w:ascii="仿宋_GB2312" w:eastAsia="仿宋_GB2312" w:hAnsi="微软雅黑"/>
          <w:color w:val="191919"/>
          <w:sz w:val="32"/>
          <w:szCs w:val="32"/>
        </w:rPr>
      </w:pPr>
      <w:r>
        <w:rPr>
          <w:rFonts w:ascii="仿宋_GB2312" w:eastAsia="仿宋_GB2312" w:hAnsi="微软雅黑" w:hint="eastAsia"/>
          <w:color w:val="191919"/>
          <w:sz w:val="32"/>
          <w:szCs w:val="32"/>
        </w:rPr>
        <w:t>2、</w:t>
      </w:r>
      <w:r w:rsidRPr="00AF1828">
        <w:rPr>
          <w:rFonts w:ascii="仿宋_GB2312" w:eastAsia="仿宋_GB2312" w:hAnsi="微软雅黑" w:hint="eastAsia"/>
          <w:color w:val="191919"/>
          <w:sz w:val="32"/>
          <w:szCs w:val="32"/>
        </w:rPr>
        <w:t>北京市东城区景山街道办事处违规发放款物。2012年12月至2013年10月，景山街道向干部发放超市提货券、实物等福利，共计86.2763万元。2013年9月，组织干部分批赴房山区召开全国文明城区复检活动总结会，每批召开会议约半小时，其余时间安排游览白草畔景区等多处景点，并向每人发放酒店娱乐套票和水果礼盒，共计消费16.6076万元。经市纪委常委会议研究，决定给予街道党工委副书记、办事处主任冯建国党内严重警告处分，对街道党工委书记王森进行批评教育，免予党纪处分。</w:t>
      </w:r>
    </w:p>
    <w:p w:rsidR="0031662C" w:rsidRPr="00AF1828" w:rsidRDefault="0031662C" w:rsidP="0031662C">
      <w:pPr>
        <w:spacing w:line="600" w:lineRule="exact"/>
        <w:ind w:firstLineChars="200" w:firstLine="640"/>
        <w:rPr>
          <w:rFonts w:ascii="仿宋_GB2312" w:eastAsia="仿宋_GB2312" w:hAnsi="微软雅黑"/>
          <w:color w:val="191919"/>
          <w:sz w:val="32"/>
          <w:szCs w:val="32"/>
        </w:rPr>
      </w:pPr>
      <w:r>
        <w:rPr>
          <w:rFonts w:ascii="仿宋_GB2312" w:eastAsia="仿宋_GB2312" w:hAnsi="微软雅黑" w:hint="eastAsia"/>
          <w:color w:val="191919"/>
          <w:sz w:val="32"/>
          <w:szCs w:val="32"/>
        </w:rPr>
        <w:lastRenderedPageBreak/>
        <w:t>3、</w:t>
      </w:r>
      <w:r w:rsidRPr="00AF1828">
        <w:rPr>
          <w:rFonts w:ascii="仿宋_GB2312" w:eastAsia="仿宋_GB2312" w:hAnsi="微软雅黑" w:hint="eastAsia"/>
          <w:color w:val="191919"/>
          <w:sz w:val="32"/>
          <w:szCs w:val="32"/>
        </w:rPr>
        <w:t>北京市东城区房管局违规发放款物。2012年12月至2013年10月，东城区房管局以节日慰问品、劳保用品、交通补助等形式向单位职工发放购物卡、提货券、实物等，共计59万余元。经市纪委常委会议研究，决定给予局长、党组副书记赵明杰党内警告处分，对党组书记刘海军进行批评教育，免予党纪处分。</w:t>
      </w:r>
    </w:p>
    <w:p w:rsidR="0031662C" w:rsidRPr="00AF1828" w:rsidRDefault="0031662C" w:rsidP="0031662C">
      <w:pPr>
        <w:spacing w:line="600" w:lineRule="exact"/>
        <w:ind w:firstLineChars="200" w:firstLine="640"/>
        <w:rPr>
          <w:rFonts w:ascii="仿宋_GB2312" w:eastAsia="仿宋_GB2312" w:hAnsi="微软雅黑"/>
          <w:color w:val="191919"/>
          <w:sz w:val="32"/>
          <w:szCs w:val="32"/>
        </w:rPr>
      </w:pPr>
      <w:r>
        <w:rPr>
          <w:rFonts w:ascii="仿宋_GB2312" w:eastAsia="仿宋_GB2312" w:hAnsi="微软雅黑" w:hint="eastAsia"/>
          <w:color w:val="191919"/>
          <w:sz w:val="32"/>
          <w:szCs w:val="32"/>
        </w:rPr>
        <w:t>4、</w:t>
      </w:r>
      <w:r w:rsidRPr="00AF1828">
        <w:rPr>
          <w:rFonts w:ascii="仿宋_GB2312" w:eastAsia="仿宋_GB2312" w:hAnsi="微软雅黑" w:hint="eastAsia"/>
          <w:color w:val="191919"/>
          <w:sz w:val="32"/>
          <w:szCs w:val="32"/>
        </w:rPr>
        <w:t>北京市怀柔区渤海镇副处级调研员王志学大操大办婚礼。2014年3月16日，王志学为其子操办婚礼，收取镇机关人员和村干部礼金共计5800元。鉴于王志学在组织调查前将礼金全部清退，组织调查期间积极配合，认错态度诚恳，怀柔区纪委研究决定对其进行诫勉谈话和批评教育，责令作出书面检查，免予党纪处分。</w:t>
      </w:r>
    </w:p>
    <w:p w:rsidR="0031662C" w:rsidRDefault="0031662C" w:rsidP="0031662C">
      <w:pPr>
        <w:spacing w:line="600" w:lineRule="exact"/>
        <w:ind w:firstLineChars="200" w:firstLine="640"/>
        <w:rPr>
          <w:rFonts w:ascii="仿宋_GB2312" w:eastAsia="仿宋_GB2312" w:hAnsi="微软雅黑"/>
          <w:color w:val="191919"/>
          <w:sz w:val="32"/>
          <w:szCs w:val="32"/>
        </w:rPr>
      </w:pPr>
      <w:r>
        <w:rPr>
          <w:rFonts w:ascii="仿宋_GB2312" w:eastAsia="仿宋_GB2312" w:hAnsi="微软雅黑" w:hint="eastAsia"/>
          <w:color w:val="191919"/>
          <w:sz w:val="32"/>
          <w:szCs w:val="32"/>
        </w:rPr>
        <w:t>5、</w:t>
      </w:r>
      <w:r w:rsidRPr="00AF1828">
        <w:rPr>
          <w:rFonts w:ascii="仿宋_GB2312" w:eastAsia="仿宋_GB2312" w:hAnsi="微软雅黑" w:hint="eastAsia"/>
          <w:color w:val="191919"/>
          <w:sz w:val="32"/>
          <w:szCs w:val="32"/>
        </w:rPr>
        <w:t>北京市西城区环卫中心副主任刘丕远公款旅游。2013年8月，西城区环卫中心副主任刘丕远带队赴新疆参加改革研讨会，会后刘丕远等人由乌鲁木齐当地环卫部门带领参观喀纳斯湖等地，费用由对方承担。西城区纪委对刘丕远提出严肃批评，并进行诫勉谈话，要求作出深刻检讨。</w:t>
      </w:r>
    </w:p>
    <w:p w:rsidR="0031662C" w:rsidRDefault="0031662C" w:rsidP="0031662C">
      <w:pPr>
        <w:spacing w:line="600" w:lineRule="exact"/>
        <w:ind w:firstLineChars="200" w:firstLine="640"/>
        <w:rPr>
          <w:rFonts w:ascii="仿宋_GB2312" w:eastAsia="仿宋_GB2312" w:hAnsi="微软雅黑"/>
          <w:color w:val="191919"/>
          <w:sz w:val="32"/>
          <w:szCs w:val="32"/>
        </w:rPr>
      </w:pPr>
      <w:r>
        <w:rPr>
          <w:rFonts w:ascii="仿宋_GB2312" w:eastAsia="仿宋_GB2312" w:hAnsi="微软雅黑" w:hint="eastAsia"/>
          <w:color w:val="191919"/>
          <w:sz w:val="32"/>
          <w:szCs w:val="32"/>
        </w:rPr>
        <w:t xml:space="preserve">                        (来源：北京纪检监察网)</w:t>
      </w:r>
    </w:p>
    <w:p w:rsidR="0031662C" w:rsidRDefault="0031662C" w:rsidP="0031662C">
      <w:pPr>
        <w:spacing w:line="600" w:lineRule="exact"/>
        <w:ind w:firstLineChars="200" w:firstLine="640"/>
        <w:rPr>
          <w:rFonts w:ascii="仿宋_GB2312" w:eastAsia="仿宋_GB2312" w:hAnsi="微软雅黑"/>
          <w:color w:val="191919"/>
          <w:sz w:val="32"/>
          <w:szCs w:val="32"/>
        </w:rPr>
      </w:pPr>
    </w:p>
    <w:p w:rsidR="0031662C" w:rsidRDefault="0031662C" w:rsidP="00F371FF">
      <w:pPr>
        <w:pStyle w:val="2"/>
        <w:spacing w:before="156" w:after="156"/>
        <w:ind w:firstLine="643"/>
      </w:pPr>
      <w:bookmarkStart w:id="11" w:name="_Toc483409846"/>
      <w:r>
        <w:rPr>
          <w:rFonts w:hint="eastAsia"/>
        </w:rPr>
        <w:t>二</w:t>
      </w:r>
      <w:r w:rsidRPr="00697445">
        <w:rPr>
          <w:rFonts w:hint="eastAsia"/>
        </w:rPr>
        <w:t>、</w:t>
      </w:r>
      <w:r>
        <w:rPr>
          <w:rFonts w:hint="eastAsia"/>
        </w:rPr>
        <w:t>教育部近期通报的违反八项规定精神典型案例</w:t>
      </w:r>
      <w:bookmarkEnd w:id="11"/>
    </w:p>
    <w:p w:rsidR="0031662C" w:rsidRPr="00AF1828" w:rsidRDefault="0031662C" w:rsidP="0031662C">
      <w:pPr>
        <w:spacing w:line="600" w:lineRule="exact"/>
        <w:ind w:firstLineChars="200" w:firstLine="640"/>
        <w:rPr>
          <w:rFonts w:ascii="仿宋_GB2312" w:eastAsia="仿宋_GB2312" w:hAnsi="微软雅黑"/>
          <w:color w:val="191919"/>
          <w:sz w:val="32"/>
          <w:szCs w:val="32"/>
        </w:rPr>
      </w:pPr>
      <w:r>
        <w:rPr>
          <w:rFonts w:ascii="仿宋_GB2312" w:eastAsia="仿宋_GB2312" w:hAnsi="微软雅黑" w:hint="eastAsia"/>
          <w:color w:val="191919"/>
          <w:sz w:val="32"/>
          <w:szCs w:val="32"/>
        </w:rPr>
        <w:t>1、</w:t>
      </w:r>
      <w:r w:rsidRPr="00AF1828">
        <w:rPr>
          <w:rFonts w:ascii="仿宋_GB2312" w:eastAsia="仿宋_GB2312" w:hAnsi="微软雅黑" w:hint="eastAsia"/>
          <w:color w:val="191919"/>
          <w:sz w:val="32"/>
          <w:szCs w:val="32"/>
        </w:rPr>
        <w:t>上海外国语大学出国培训部组织公款旅游问题。2013年2月1日至2月7日，上海外国语大学培训部组织部分教</w:t>
      </w:r>
      <w:r w:rsidRPr="00AF1828">
        <w:rPr>
          <w:rFonts w:ascii="仿宋_GB2312" w:eastAsia="仿宋_GB2312" w:hAnsi="微软雅黑" w:hint="eastAsia"/>
          <w:color w:val="191919"/>
          <w:sz w:val="32"/>
          <w:szCs w:val="32"/>
        </w:rPr>
        <w:lastRenderedPageBreak/>
        <w:t>职员工及家属共计44人（其中家属20人）组团赴泰国旅游，发生旅游费用共计307120元，人均6980元，职工费由学校创收经费承担。根据中央八项规定精神和教育部有关规定，上海外国语大学党委责令全额退回全部费用；对主要负责人培训部主任梅德明给予行政警告处分，对培训部负责人进行诫勉谈话；对该问题在全校进行通报。</w:t>
      </w:r>
    </w:p>
    <w:p w:rsidR="0031662C" w:rsidRDefault="0031662C" w:rsidP="0031662C">
      <w:pPr>
        <w:spacing w:line="600" w:lineRule="exact"/>
        <w:ind w:firstLineChars="200" w:firstLine="640"/>
        <w:rPr>
          <w:rFonts w:ascii="仿宋_GB2312" w:eastAsia="仿宋_GB2312" w:hAnsi="微软雅黑"/>
          <w:color w:val="191919"/>
          <w:sz w:val="32"/>
          <w:szCs w:val="32"/>
        </w:rPr>
      </w:pPr>
      <w:r>
        <w:rPr>
          <w:rFonts w:ascii="仿宋_GB2312" w:eastAsia="仿宋_GB2312" w:hAnsi="微软雅黑" w:hint="eastAsia"/>
          <w:color w:val="191919"/>
          <w:sz w:val="32"/>
          <w:szCs w:val="32"/>
        </w:rPr>
        <w:t>2、</w:t>
      </w:r>
      <w:r w:rsidRPr="00AF1828">
        <w:rPr>
          <w:rFonts w:ascii="仿宋_GB2312" w:eastAsia="仿宋_GB2312" w:hAnsi="微软雅黑" w:hint="eastAsia"/>
          <w:color w:val="191919"/>
          <w:sz w:val="32"/>
          <w:szCs w:val="32"/>
        </w:rPr>
        <w:t>甘肃省兰州商学院法学院违规收取学生助学金组织聚餐问题。兰州商学院2009级法学本科1班违规收取19名家庭经济困难生2012年全年助学金，于2013年6月8日晚在兰州市某高档酒店举行毕业聚餐，法学院4位领导、该班班主任以及部分任课教师参加了聚餐活动。聚餐结束后，该班班主任参加了班级在兰州市某歌厅举行的毕业联欢晚会。两项活动共花费学生助学金34557.5元。根据中央八项规定精神和国家关于家庭经济困难学生助学金有关政策规定，兰州商学院对法学院党总支书记刘永滨、院长包哲钰、2009级法学本科1班班主任刘焱分别给予行政警告处分。</w:t>
      </w:r>
    </w:p>
    <w:p w:rsidR="0031662C" w:rsidRDefault="0031662C" w:rsidP="0031662C">
      <w:pPr>
        <w:spacing w:line="600" w:lineRule="exact"/>
        <w:ind w:firstLineChars="200" w:firstLine="640"/>
        <w:rPr>
          <w:rFonts w:ascii="仿宋_GB2312" w:eastAsia="仿宋_GB2312" w:hAnsi="微软雅黑"/>
          <w:color w:val="191919"/>
          <w:sz w:val="32"/>
          <w:szCs w:val="32"/>
        </w:rPr>
      </w:pPr>
      <w:r>
        <w:rPr>
          <w:rFonts w:ascii="仿宋_GB2312" w:eastAsia="仿宋_GB2312" w:hAnsi="微软雅黑" w:hint="eastAsia"/>
          <w:color w:val="191919"/>
          <w:sz w:val="32"/>
          <w:szCs w:val="32"/>
        </w:rPr>
        <w:t xml:space="preserve">                            (来源：教育部网站)</w:t>
      </w:r>
    </w:p>
    <w:p w:rsidR="0031662C" w:rsidRPr="00AF1828" w:rsidRDefault="0031662C" w:rsidP="0031662C">
      <w:pPr>
        <w:spacing w:line="600" w:lineRule="exact"/>
        <w:ind w:firstLineChars="200" w:firstLine="640"/>
        <w:rPr>
          <w:rFonts w:ascii="仿宋_GB2312" w:eastAsia="仿宋_GB2312" w:hAnsi="微软雅黑"/>
          <w:color w:val="191919"/>
          <w:sz w:val="32"/>
          <w:szCs w:val="32"/>
        </w:rPr>
      </w:pPr>
    </w:p>
    <w:p w:rsidR="0031662C" w:rsidRDefault="0031662C">
      <w:pPr>
        <w:sectPr w:rsidR="0031662C" w:rsidSect="000E492C">
          <w:pgSz w:w="11906" w:h="16838"/>
          <w:pgMar w:top="1440" w:right="1800" w:bottom="1440" w:left="1800" w:header="851" w:footer="567" w:gutter="0"/>
          <w:cols w:space="425"/>
          <w:docGrid w:type="lines" w:linePitch="312"/>
        </w:sectPr>
      </w:pPr>
    </w:p>
    <w:p w:rsidR="0031662C" w:rsidRPr="00F76F13" w:rsidRDefault="0031662C" w:rsidP="0031662C">
      <w:pPr>
        <w:spacing w:line="300" w:lineRule="exact"/>
        <w:rPr>
          <w:rFonts w:ascii="黑体" w:eastAsia="黑体" w:hAnsi="黑体"/>
          <w:bCs/>
          <w:color w:val="FF0000"/>
          <w:sz w:val="24"/>
          <w:szCs w:val="28"/>
        </w:rPr>
      </w:pPr>
      <w:r w:rsidRPr="00F76F13">
        <w:rPr>
          <w:rFonts w:ascii="黑体" w:eastAsia="黑体" w:hAnsi="黑体" w:hint="eastAsia"/>
          <w:bCs/>
          <w:color w:val="FF0000"/>
          <w:sz w:val="24"/>
          <w:szCs w:val="28"/>
        </w:rPr>
        <w:lastRenderedPageBreak/>
        <w:t>内部资料</w:t>
      </w:r>
    </w:p>
    <w:p w:rsidR="0031662C" w:rsidRPr="00F76F13" w:rsidRDefault="0031662C" w:rsidP="0031662C">
      <w:pPr>
        <w:spacing w:line="300" w:lineRule="exact"/>
        <w:rPr>
          <w:rFonts w:ascii="黑体" w:eastAsia="黑体" w:hAnsi="黑体"/>
          <w:bCs/>
          <w:color w:val="FF0000"/>
          <w:sz w:val="24"/>
          <w:szCs w:val="28"/>
        </w:rPr>
      </w:pPr>
      <w:r w:rsidRPr="007E78DB">
        <w:rPr>
          <w:rFonts w:ascii="黑体" w:eastAsia="黑体" w:hAnsi="黑体" w:hint="eastAsia"/>
          <w:bCs/>
          <w:color w:val="FF0000"/>
          <w:sz w:val="24"/>
          <w:szCs w:val="28"/>
        </w:rPr>
        <w:t>注意保密</w:t>
      </w:r>
    </w:p>
    <w:p w:rsidR="0031662C" w:rsidRPr="007E78DB" w:rsidRDefault="0031662C" w:rsidP="0031662C">
      <w:pPr>
        <w:jc w:val="center"/>
        <w:rPr>
          <w:rFonts w:eastAsia="黑体"/>
          <w:b/>
          <w:bCs/>
          <w:i/>
          <w:iCs/>
          <w:color w:val="FF0000"/>
          <w:sz w:val="96"/>
          <w:szCs w:val="72"/>
        </w:rPr>
      </w:pPr>
      <w:r>
        <w:rPr>
          <w:rFonts w:ascii="华文行楷" w:eastAsia="华文行楷" w:hint="eastAsia"/>
          <w:color w:val="FF0000"/>
          <w:sz w:val="144"/>
          <w:szCs w:val="72"/>
        </w:rPr>
        <w:t>明</w:t>
      </w:r>
      <w:r w:rsidRPr="004522E9">
        <w:rPr>
          <w:rFonts w:ascii="华文行楷" w:eastAsia="华文行楷" w:hint="eastAsia"/>
          <w:color w:val="FF0000"/>
          <w:sz w:val="144"/>
          <w:szCs w:val="72"/>
        </w:rPr>
        <w:t>镜</w:t>
      </w:r>
      <w:r>
        <w:rPr>
          <w:rFonts w:ascii="华文行楷" w:eastAsia="华文行楷" w:hint="eastAsia"/>
          <w:color w:val="FF0000"/>
          <w:sz w:val="144"/>
          <w:szCs w:val="72"/>
        </w:rPr>
        <w:t>月刊</w:t>
      </w:r>
    </w:p>
    <w:p w:rsidR="0031662C" w:rsidRPr="007E78DB" w:rsidRDefault="0031662C" w:rsidP="0002635A">
      <w:pPr>
        <w:pStyle w:val="1"/>
      </w:pPr>
      <w:bookmarkStart w:id="12" w:name="_Toc483409847"/>
      <w:r w:rsidRPr="007E78DB">
        <w:rPr>
          <w:rFonts w:hint="eastAsia"/>
        </w:rPr>
        <w:t>第</w:t>
      </w:r>
      <w:r>
        <w:rPr>
          <w:rFonts w:hint="eastAsia"/>
        </w:rPr>
        <w:t>4</w:t>
      </w:r>
      <w:r w:rsidRPr="007E78DB">
        <w:rPr>
          <w:rFonts w:hint="eastAsia"/>
        </w:rPr>
        <w:t>期</w:t>
      </w:r>
      <w:bookmarkEnd w:id="12"/>
    </w:p>
    <w:p w:rsidR="0031662C" w:rsidRPr="007E78DB" w:rsidRDefault="0031662C" w:rsidP="0031662C">
      <w:pPr>
        <w:spacing w:afterLines="20" w:after="62" w:line="340" w:lineRule="exact"/>
        <w:ind w:firstLineChars="50" w:firstLine="140"/>
        <w:rPr>
          <w:rStyle w:val="a5"/>
          <w:rFonts w:ascii="黑体" w:eastAsia="黑体" w:hAnsi="黑体"/>
          <w:color w:val="FF0000"/>
          <w:sz w:val="28"/>
          <w:szCs w:val="28"/>
        </w:rPr>
      </w:pPr>
      <w:r w:rsidRPr="007E78DB">
        <w:rPr>
          <w:rFonts w:ascii="黑体" w:eastAsia="黑体" w:hAnsi="黑体" w:cs="宋体" w:hint="eastAsia"/>
          <w:color w:val="FF0000"/>
          <w:kern w:val="0"/>
          <w:sz w:val="28"/>
          <w:szCs w:val="28"/>
        </w:rPr>
        <w:t>北京科技大学纪委监察室</w:t>
      </w:r>
      <w:r>
        <w:rPr>
          <w:rFonts w:ascii="黑体" w:eastAsia="黑体" w:hAnsi="黑体" w:cs="宋体"/>
          <w:color w:val="FF0000"/>
          <w:kern w:val="0"/>
          <w:sz w:val="28"/>
          <w:szCs w:val="28"/>
        </w:rPr>
        <w:t xml:space="preserve">                   </w:t>
      </w:r>
      <w:r w:rsidRPr="007E78DB">
        <w:rPr>
          <w:rFonts w:ascii="黑体" w:eastAsia="黑体" w:hAnsi="黑体"/>
          <w:color w:val="FF0000"/>
          <w:sz w:val="28"/>
          <w:szCs w:val="28"/>
        </w:rPr>
        <w:t>2014</w:t>
      </w:r>
      <w:r w:rsidRPr="007E78DB">
        <w:rPr>
          <w:rFonts w:ascii="黑体" w:eastAsia="黑体" w:hAnsi="黑体" w:hint="eastAsia"/>
          <w:color w:val="FF0000"/>
          <w:sz w:val="28"/>
          <w:szCs w:val="28"/>
        </w:rPr>
        <w:t>年</w:t>
      </w:r>
      <w:r>
        <w:rPr>
          <w:rFonts w:ascii="黑体" w:eastAsia="黑体" w:hAnsi="黑体" w:hint="eastAsia"/>
          <w:color w:val="FF0000"/>
          <w:sz w:val="28"/>
          <w:szCs w:val="28"/>
        </w:rPr>
        <w:t>5</w:t>
      </w:r>
      <w:r w:rsidRPr="007E78DB">
        <w:rPr>
          <w:rFonts w:ascii="黑体" w:eastAsia="黑体" w:hAnsi="黑体" w:hint="eastAsia"/>
          <w:color w:val="FF0000"/>
          <w:sz w:val="28"/>
          <w:szCs w:val="28"/>
        </w:rPr>
        <w:t>月</w:t>
      </w:r>
    </w:p>
    <w:p w:rsidR="0031662C" w:rsidRDefault="0031662C" w:rsidP="0031662C">
      <w:pPr>
        <w:rPr>
          <w:rFonts w:ascii="宋体" w:cs="宋体"/>
          <w:kern w:val="0"/>
          <w:sz w:val="24"/>
          <w:szCs w:val="24"/>
        </w:rPr>
      </w:pPr>
      <w:r>
        <w:rPr>
          <w:rFonts w:ascii="Calibri" w:cs="Times New Roman"/>
          <w:noProof/>
        </w:rPr>
        <mc:AlternateContent>
          <mc:Choice Requires="wps">
            <w:drawing>
              <wp:anchor distT="0" distB="0" distL="114300" distR="114300" simplePos="0" relativeHeight="251677696" behindDoc="0" locked="0" layoutInCell="1" allowOverlap="1" wp14:anchorId="7A8D8EDB" wp14:editId="23AE5269">
                <wp:simplePos x="0" y="0"/>
                <wp:positionH relativeFrom="column">
                  <wp:posOffset>-133350</wp:posOffset>
                </wp:positionH>
                <wp:positionV relativeFrom="paragraph">
                  <wp:posOffset>89535</wp:posOffset>
                </wp:positionV>
                <wp:extent cx="5505450" cy="0"/>
                <wp:effectExtent l="19050" t="26035" r="19050" b="21590"/>
                <wp:wrapNone/>
                <wp:docPr id="31" name="直接箭头连接符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05450" cy="0"/>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31" o:spid="_x0000_s1026" type="#_x0000_t32" style="position:absolute;left:0;text-align:left;margin-left:-10.5pt;margin-top:7.05pt;width:433.5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" strokecolor="red" strokeweight="3pt"/>
            </w:pict>
          </mc:Fallback>
        </mc:AlternateContent>
      </w:r>
    </w:p>
    <w:p w:rsidR="0031662C" w:rsidRPr="00B04A82" w:rsidRDefault="0031662C" w:rsidP="00C0522C">
      <w:pPr>
        <w:ind w:firstLineChars="200" w:firstLine="561"/>
        <w:rPr>
          <w:rStyle w:val="a5"/>
          <w:rFonts w:ascii="华文新魏" w:eastAsia="华文新魏"/>
          <w:b w:val="0"/>
          <w:color w:val="000000"/>
          <w:sz w:val="28"/>
          <w:szCs w:val="21"/>
        </w:rPr>
      </w:pPr>
      <w:r w:rsidRPr="00176C6B">
        <w:rPr>
          <w:rStyle w:val="a5"/>
          <w:rFonts w:ascii="华文新魏" w:eastAsia="华文新魏" w:hint="eastAsia"/>
          <w:color w:val="000000"/>
          <w:sz w:val="28"/>
          <w:szCs w:val="21"/>
        </w:rPr>
        <w:t>编者按：</w:t>
      </w:r>
      <w:r w:rsidRPr="0011165E">
        <w:rPr>
          <w:rStyle w:val="a5"/>
          <w:rFonts w:ascii="华文新魏" w:eastAsia="华文新魏" w:hint="eastAsia"/>
          <w:color w:val="000000"/>
          <w:sz w:val="28"/>
          <w:szCs w:val="21"/>
        </w:rPr>
        <w:t>近年来，</w:t>
      </w:r>
      <w:r>
        <w:rPr>
          <w:rStyle w:val="a5"/>
          <w:rFonts w:ascii="华文新魏" w:eastAsia="华文新魏" w:hint="eastAsia"/>
          <w:color w:val="000000"/>
          <w:sz w:val="28"/>
          <w:szCs w:val="21"/>
        </w:rPr>
        <w:t>高校基建领域腐败案件多发频发。本期《案例剖析》栏目选编了3起高校基建部门普通管理人员腐败案件，并在《法律解读》栏目中对相关法律问题进行了解读，供您学习参考。</w:t>
      </w:r>
    </w:p>
    <w:p w:rsidR="0031662C" w:rsidRDefault="0031662C" w:rsidP="00C0522C">
      <w:pPr>
        <w:rPr>
          <w:rFonts w:ascii="宋体" w:cs="宋体"/>
          <w:kern w:val="0"/>
          <w:sz w:val="24"/>
          <w:szCs w:val="24"/>
        </w:rPr>
      </w:pPr>
    </w:p>
    <w:p w:rsidR="0031662C" w:rsidRDefault="0031662C" w:rsidP="0031662C">
      <w:pPr>
        <w:rPr>
          <w:rFonts w:ascii="华文隶书" w:eastAsia="华文隶书"/>
          <w:b/>
          <w:sz w:val="52"/>
          <w:szCs w:val="52"/>
        </w:rPr>
      </w:pPr>
      <w:r>
        <w:rPr>
          <w:rFonts w:ascii="华文行楷" w:eastAsia="华文行楷" w:hAnsi="华文楷体" w:hint="eastAsia"/>
          <w:b/>
          <w:i/>
          <w:sz w:val="52"/>
          <w:szCs w:val="52"/>
        </w:rPr>
        <w:t>案例剖析</w:t>
      </w:r>
      <w:r>
        <w:rPr>
          <w:rFonts w:ascii="华文隶书" w:eastAsia="华文隶书"/>
          <w:b/>
          <w:sz w:val="52"/>
          <w:szCs w:val="52"/>
        </w:rPr>
        <w:t>//</w:t>
      </w:r>
    </w:p>
    <w:p w:rsidR="0031662C" w:rsidRDefault="0031662C" w:rsidP="0031662C">
      <w:pPr>
        <w:rPr>
          <w:rFonts w:ascii="仿宋_GB2312" w:eastAsia="仿宋_GB2312"/>
          <w:b/>
          <w:sz w:val="32"/>
          <w:szCs w:val="32"/>
        </w:rPr>
      </w:pPr>
      <w:r>
        <w:rPr>
          <w:rFonts w:ascii="Calibri" w:eastAsia="宋体"/>
          <w:noProof/>
        </w:rPr>
        <mc:AlternateContent>
          <mc:Choice Requires="wps">
            <w:drawing>
              <wp:anchor distT="0" distB="0" distL="114300" distR="114300" simplePos="0" relativeHeight="251678720" behindDoc="0" locked="0" layoutInCell="1" allowOverlap="1" wp14:anchorId="719C3A5E" wp14:editId="11781925">
                <wp:simplePos x="0" y="0"/>
                <wp:positionH relativeFrom="column">
                  <wp:posOffset>752475</wp:posOffset>
                </wp:positionH>
                <wp:positionV relativeFrom="paragraph">
                  <wp:posOffset>-128270</wp:posOffset>
                </wp:positionV>
                <wp:extent cx="1320800" cy="193040"/>
                <wp:effectExtent l="9525" t="11430" r="12700" b="5080"/>
                <wp:wrapNone/>
                <wp:docPr id="30" name="椭圆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0800" cy="193040"/>
                        </a:xfrm>
                        <a:prstGeom prst="ellipse">
                          <a:avLst/>
                        </a:prstGeom>
                        <a:solidFill>
                          <a:srgbClr val="FFFF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椭圆 30" o:spid="_x0000_s1026" style="position:absolute;left:0;text-align:left;margin-left:59.25pt;margin-top:-10.1pt;width:104pt;height:15.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" fillcolor="yellow"/>
            </w:pict>
          </mc:Fallback>
        </mc:AlternateContent>
      </w:r>
      <w:r>
        <w:rPr>
          <w:rFonts w:ascii="仿宋_GB2312" w:eastAsia="仿宋_GB2312"/>
          <w:b/>
          <w:sz w:val="32"/>
          <w:szCs w:val="32"/>
        </w:rPr>
        <w:t xml:space="preserve">                </w:t>
      </w:r>
    </w:p>
    <w:p w:rsidR="0031662C" w:rsidRPr="00C945D7" w:rsidRDefault="0031662C" w:rsidP="00F371FF">
      <w:pPr>
        <w:pStyle w:val="2"/>
        <w:spacing w:before="156" w:after="156"/>
        <w:ind w:firstLine="643"/>
      </w:pPr>
      <w:bookmarkStart w:id="13" w:name="_Toc483409848"/>
      <w:r w:rsidRPr="00697445">
        <w:rPr>
          <w:rFonts w:hint="eastAsia"/>
        </w:rPr>
        <w:t>一、</w:t>
      </w:r>
      <w:r w:rsidRPr="00545835">
        <w:rPr>
          <w:rFonts w:hint="eastAsia"/>
        </w:rPr>
        <w:t>河南财经学院基建科原副科长张志敏</w:t>
      </w:r>
      <w:r>
        <w:rPr>
          <w:rFonts w:hint="eastAsia"/>
        </w:rPr>
        <w:t>案</w:t>
      </w:r>
      <w:bookmarkEnd w:id="13"/>
    </w:p>
    <w:p w:rsidR="0031662C" w:rsidRPr="003B1A57" w:rsidRDefault="0031662C" w:rsidP="0031662C">
      <w:pPr>
        <w:spacing w:line="520" w:lineRule="exact"/>
        <w:ind w:firstLine="645"/>
        <w:rPr>
          <w:rFonts w:ascii="仿宋_GB2312" w:eastAsia="仿宋_GB2312"/>
          <w:sz w:val="32"/>
          <w:szCs w:val="32"/>
        </w:rPr>
      </w:pPr>
      <w:r w:rsidRPr="003B1A57">
        <w:rPr>
          <w:rFonts w:ascii="仿宋_GB2312" w:eastAsia="仿宋_GB2312" w:hint="eastAsia"/>
          <w:sz w:val="32"/>
          <w:szCs w:val="32"/>
        </w:rPr>
        <w:t>2006年11月3日，郑州市管城区人民检察院以受贿罪对河南财经学院基建科原副科长张志敏提起公诉。检查院认为被告人张志敏身为事业单位工作人员，利用职务上的便利，非法收取他人钱财20万元，索取他人钱财30万元，为他人谋取利益，其行为触犯了有关法律，应当以受贿罪追究刑事责任。2006年11月22日，郑州市管城区人民法院一审判处张志敏有期徒刑11年，其违法所得人民币20</w:t>
      </w:r>
      <w:r>
        <w:rPr>
          <w:rFonts w:ascii="仿宋_GB2312" w:eastAsia="仿宋_GB2312" w:hint="eastAsia"/>
          <w:sz w:val="32"/>
          <w:szCs w:val="32"/>
        </w:rPr>
        <w:t>万元</w:t>
      </w:r>
      <w:r w:rsidRPr="003B1A57">
        <w:rPr>
          <w:rFonts w:ascii="仿宋_GB2312" w:eastAsia="仿宋_GB2312" w:hint="eastAsia"/>
          <w:sz w:val="32"/>
          <w:szCs w:val="32"/>
        </w:rPr>
        <w:t>予以追缴。</w:t>
      </w:r>
    </w:p>
    <w:p w:rsidR="0031662C" w:rsidRPr="003B1A57" w:rsidRDefault="0031662C" w:rsidP="0031662C">
      <w:pPr>
        <w:spacing w:line="520" w:lineRule="exact"/>
        <w:ind w:firstLine="645"/>
        <w:rPr>
          <w:rFonts w:ascii="仿宋_GB2312" w:eastAsia="仿宋_GB2312"/>
          <w:sz w:val="32"/>
          <w:szCs w:val="32"/>
        </w:rPr>
      </w:pPr>
      <w:r w:rsidRPr="003B1A57">
        <w:rPr>
          <w:rFonts w:ascii="仿宋_GB2312" w:eastAsia="仿宋_GB2312" w:hint="eastAsia"/>
          <w:sz w:val="32"/>
          <w:szCs w:val="32"/>
        </w:rPr>
        <w:t>1984年，</w:t>
      </w:r>
      <w:r>
        <w:rPr>
          <w:rFonts w:ascii="仿宋_GB2312" w:eastAsia="仿宋_GB2312" w:hint="eastAsia"/>
          <w:sz w:val="32"/>
          <w:szCs w:val="32"/>
        </w:rPr>
        <w:t>张志敏大学毕业分配到河南财经学院基建科，</w:t>
      </w:r>
      <w:r>
        <w:rPr>
          <w:rFonts w:ascii="仿宋_GB2312" w:eastAsia="仿宋_GB2312" w:hint="eastAsia"/>
          <w:sz w:val="32"/>
          <w:szCs w:val="32"/>
        </w:rPr>
        <w:lastRenderedPageBreak/>
        <w:t>从事基本项目管理工作。</w:t>
      </w:r>
      <w:r w:rsidRPr="003B1A57">
        <w:rPr>
          <w:rFonts w:ascii="仿宋_GB2312" w:eastAsia="仿宋_GB2312" w:hint="eastAsia"/>
          <w:sz w:val="32"/>
          <w:szCs w:val="32"/>
        </w:rPr>
        <w:t>工作的第二年，张志敏</w:t>
      </w:r>
      <w:r>
        <w:rPr>
          <w:rFonts w:ascii="仿宋_GB2312" w:eastAsia="仿宋_GB2312" w:hint="eastAsia"/>
          <w:sz w:val="32"/>
          <w:szCs w:val="32"/>
        </w:rPr>
        <w:t>被任命为</w:t>
      </w:r>
      <w:r w:rsidRPr="003B1A57">
        <w:rPr>
          <w:rFonts w:ascii="仿宋_GB2312" w:eastAsia="仿宋_GB2312" w:hint="eastAsia"/>
          <w:sz w:val="32"/>
          <w:szCs w:val="32"/>
        </w:rPr>
        <w:t>基建科副科长，</w:t>
      </w:r>
      <w:r>
        <w:rPr>
          <w:rFonts w:ascii="仿宋_GB2312" w:eastAsia="仿宋_GB2312" w:hint="eastAsia"/>
          <w:sz w:val="32"/>
          <w:szCs w:val="32"/>
        </w:rPr>
        <w:t>主要负责</w:t>
      </w:r>
      <w:r w:rsidRPr="003B1A57">
        <w:rPr>
          <w:rFonts w:ascii="仿宋_GB2312" w:eastAsia="仿宋_GB2312" w:hint="eastAsia"/>
          <w:sz w:val="32"/>
          <w:szCs w:val="32"/>
        </w:rPr>
        <w:t>家属楼、青年公寓、运动场、游泳池等十几个项目</w:t>
      </w:r>
      <w:r>
        <w:rPr>
          <w:rFonts w:ascii="仿宋_GB2312" w:eastAsia="仿宋_GB2312" w:hint="eastAsia"/>
          <w:sz w:val="32"/>
          <w:szCs w:val="32"/>
        </w:rPr>
        <w:t>的建设工作</w:t>
      </w:r>
      <w:r w:rsidRPr="003B1A57">
        <w:rPr>
          <w:rFonts w:ascii="仿宋_GB2312" w:eastAsia="仿宋_GB2312" w:hint="eastAsia"/>
          <w:sz w:val="32"/>
          <w:szCs w:val="32"/>
        </w:rPr>
        <w:t>。</w:t>
      </w:r>
    </w:p>
    <w:p w:rsidR="0031662C" w:rsidRPr="003B1A57" w:rsidRDefault="0031662C" w:rsidP="0031662C">
      <w:pPr>
        <w:spacing w:line="520" w:lineRule="exact"/>
        <w:ind w:firstLine="645"/>
        <w:rPr>
          <w:rFonts w:ascii="仿宋_GB2312" w:eastAsia="仿宋_GB2312"/>
          <w:sz w:val="32"/>
          <w:szCs w:val="32"/>
        </w:rPr>
      </w:pPr>
      <w:r w:rsidRPr="003B1A57">
        <w:rPr>
          <w:rFonts w:ascii="仿宋_GB2312" w:eastAsia="仿宋_GB2312" w:hint="eastAsia"/>
          <w:sz w:val="32"/>
          <w:szCs w:val="32"/>
        </w:rPr>
        <w:t>在这些项目中，王立（化名）作为郑州一家建筑安装公司的项目经理，与张志敏多次合作，成为好友。此后，不管是在技术上还是在项目管理上，张志敏都给予王立很多的帮助。</w:t>
      </w:r>
    </w:p>
    <w:p w:rsidR="0031662C" w:rsidRPr="003B1A57" w:rsidRDefault="0031662C" w:rsidP="0031662C">
      <w:pPr>
        <w:spacing w:line="520" w:lineRule="exact"/>
        <w:ind w:firstLine="645"/>
        <w:rPr>
          <w:rFonts w:ascii="仿宋_GB2312" w:eastAsia="仿宋_GB2312"/>
          <w:sz w:val="32"/>
          <w:szCs w:val="32"/>
        </w:rPr>
      </w:pPr>
      <w:r w:rsidRPr="003B1A57">
        <w:rPr>
          <w:rFonts w:ascii="仿宋_GB2312" w:eastAsia="仿宋_GB2312" w:hint="eastAsia"/>
          <w:sz w:val="32"/>
          <w:szCs w:val="32"/>
        </w:rPr>
        <w:t>2002年10月，河南财经学院学术交流中心准备开工建设，预计造价1700万元。20</w:t>
      </w:r>
      <w:r>
        <w:rPr>
          <w:rFonts w:ascii="仿宋_GB2312" w:eastAsia="仿宋_GB2312" w:hint="eastAsia"/>
          <w:sz w:val="32"/>
          <w:szCs w:val="32"/>
        </w:rPr>
        <w:t>多家建筑单位报名投标，竞争</w:t>
      </w:r>
      <w:r w:rsidRPr="003B1A57">
        <w:rPr>
          <w:rFonts w:ascii="仿宋_GB2312" w:eastAsia="仿宋_GB2312" w:hint="eastAsia"/>
          <w:sz w:val="32"/>
          <w:szCs w:val="32"/>
        </w:rPr>
        <w:t>激烈。王立找到张志敏，表示非常想接下这项工程，表示事后决不亏待张志敏。</w:t>
      </w:r>
    </w:p>
    <w:p w:rsidR="0031662C" w:rsidRPr="003B1A57" w:rsidRDefault="0031662C" w:rsidP="0031662C">
      <w:pPr>
        <w:spacing w:line="520" w:lineRule="exact"/>
        <w:ind w:firstLine="645"/>
        <w:rPr>
          <w:rFonts w:ascii="仿宋_GB2312" w:eastAsia="仿宋_GB2312"/>
          <w:sz w:val="32"/>
          <w:szCs w:val="32"/>
        </w:rPr>
      </w:pPr>
      <w:r>
        <w:rPr>
          <w:rFonts w:ascii="仿宋_GB2312" w:eastAsia="仿宋_GB2312"/>
          <w:noProof/>
          <w:sz w:val="32"/>
          <w:szCs w:val="32"/>
        </w:rPr>
        <w:drawing>
          <wp:anchor distT="0" distB="0" distL="114300" distR="114300" simplePos="0" relativeHeight="251680768" behindDoc="0" locked="0" layoutInCell="1" allowOverlap="1" wp14:anchorId="4769509F" wp14:editId="2E46B5BC">
            <wp:simplePos x="0" y="0"/>
            <wp:positionH relativeFrom="margin">
              <wp:posOffset>-76200</wp:posOffset>
            </wp:positionH>
            <wp:positionV relativeFrom="margin">
              <wp:posOffset>5400675</wp:posOffset>
            </wp:positionV>
            <wp:extent cx="2038350" cy="2247900"/>
            <wp:effectExtent l="0" t="0" r="0" b="0"/>
            <wp:wrapSquare wrapText="bothSides"/>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38350" cy="2247900"/>
                    </a:xfrm>
                    <a:prstGeom prst="rect">
                      <a:avLst/>
                    </a:prstGeom>
                    <a:noFill/>
                  </pic:spPr>
                </pic:pic>
              </a:graphicData>
            </a:graphic>
            <wp14:sizeRelH relativeFrom="page">
              <wp14:pctWidth>0</wp14:pctWidth>
            </wp14:sizeRelH>
            <wp14:sizeRelV relativeFrom="page">
              <wp14:pctHeight>0</wp14:pctHeight>
            </wp14:sizeRelV>
          </wp:anchor>
        </w:drawing>
      </w:r>
      <w:r>
        <w:rPr>
          <w:rFonts w:ascii="仿宋_GB2312" w:eastAsia="仿宋_GB2312" w:hint="eastAsia"/>
          <w:sz w:val="32"/>
          <w:szCs w:val="32"/>
        </w:rPr>
        <w:t>于是，张志敏介绍王立认识了一家招标代理公司的经理贺某。</w:t>
      </w:r>
      <w:r w:rsidRPr="003B1A57">
        <w:rPr>
          <w:rFonts w:ascii="仿宋_GB2312" w:eastAsia="仿宋_GB2312" w:hint="eastAsia"/>
          <w:sz w:val="32"/>
          <w:szCs w:val="32"/>
        </w:rPr>
        <w:t>一顿饭后，三人在一家浴室的包房内把招标之事“内定”了下来。王立当场交给贺某２万元现金，让其去做评委们的工作。果然，在招标会现场，包括张志敏在内的评委专家给王立所在的公司</w:t>
      </w:r>
      <w:r>
        <w:rPr>
          <w:rFonts w:ascii="仿宋_GB2312" w:eastAsia="仿宋_GB2312" w:hint="eastAsia"/>
          <w:sz w:val="32"/>
          <w:szCs w:val="32"/>
        </w:rPr>
        <w:t>打出满分，给其他参与投标的公司打出低分。最后，王立所在的公司</w:t>
      </w:r>
      <w:r w:rsidRPr="003B1A57">
        <w:rPr>
          <w:rFonts w:ascii="仿宋_GB2312" w:eastAsia="仿宋_GB2312" w:hint="eastAsia"/>
          <w:sz w:val="32"/>
          <w:szCs w:val="32"/>
        </w:rPr>
        <w:t>中标。</w:t>
      </w:r>
    </w:p>
    <w:p w:rsidR="0031662C" w:rsidRPr="003B1A57" w:rsidRDefault="0031662C" w:rsidP="0031662C">
      <w:pPr>
        <w:spacing w:line="520" w:lineRule="exact"/>
        <w:ind w:firstLine="645"/>
        <w:rPr>
          <w:rFonts w:ascii="仿宋_GB2312" w:eastAsia="仿宋_GB2312"/>
          <w:sz w:val="32"/>
          <w:szCs w:val="32"/>
        </w:rPr>
      </w:pPr>
      <w:r w:rsidRPr="003B1A57">
        <w:rPr>
          <w:rFonts w:ascii="仿宋_GB2312" w:eastAsia="仿宋_GB2312" w:hint="eastAsia"/>
          <w:sz w:val="32"/>
          <w:szCs w:val="32"/>
        </w:rPr>
        <w:t>检察机关指控，因在学术交流中心工程中标，王立为表示感谢，于2003年７月14日存入张志敏交通银行账户20万元，张接受了该款。</w:t>
      </w:r>
    </w:p>
    <w:p w:rsidR="0031662C" w:rsidRPr="003B1A57" w:rsidRDefault="0031662C" w:rsidP="0031662C">
      <w:pPr>
        <w:spacing w:line="520" w:lineRule="exact"/>
        <w:ind w:firstLine="645"/>
        <w:rPr>
          <w:rFonts w:ascii="仿宋_GB2312" w:eastAsia="仿宋_GB2312"/>
          <w:sz w:val="32"/>
          <w:szCs w:val="32"/>
        </w:rPr>
      </w:pPr>
      <w:r w:rsidRPr="003B1A57">
        <w:rPr>
          <w:rFonts w:ascii="仿宋_GB2312" w:eastAsia="仿宋_GB2312" w:hint="eastAsia"/>
          <w:sz w:val="32"/>
          <w:szCs w:val="32"/>
        </w:rPr>
        <w:t>2003年到2005年11月期间，王立承揽某苗木场林业科技推广中心项目。张志敏帮助其给苗木场办理了规划手续、消防手续，设计了图纸，使王立轻松接下了1452万元的项目。</w:t>
      </w:r>
    </w:p>
    <w:p w:rsidR="0031662C" w:rsidRPr="003B1A57" w:rsidRDefault="0031662C" w:rsidP="0031662C">
      <w:pPr>
        <w:spacing w:line="520" w:lineRule="exact"/>
        <w:ind w:firstLine="645"/>
        <w:rPr>
          <w:rFonts w:ascii="仿宋_GB2312" w:eastAsia="仿宋_GB2312"/>
          <w:sz w:val="32"/>
          <w:szCs w:val="32"/>
        </w:rPr>
      </w:pPr>
      <w:r w:rsidRPr="003B1A57">
        <w:rPr>
          <w:rFonts w:ascii="仿宋_GB2312" w:eastAsia="仿宋_GB2312" w:hint="eastAsia"/>
          <w:sz w:val="32"/>
          <w:szCs w:val="32"/>
        </w:rPr>
        <w:lastRenderedPageBreak/>
        <w:t>起诉书指控，2005年３月的一天，张志敏以借款购房为名向王立索要30万元，后王立交给张志敏现金30万元。</w:t>
      </w:r>
    </w:p>
    <w:p w:rsidR="0031662C" w:rsidRPr="00697445" w:rsidRDefault="0031662C" w:rsidP="00F371FF">
      <w:pPr>
        <w:pStyle w:val="2"/>
        <w:spacing w:before="156" w:after="156"/>
        <w:ind w:firstLine="643"/>
      </w:pPr>
      <w:bookmarkStart w:id="14" w:name="_Toc483409849"/>
      <w:r>
        <w:rPr>
          <w:rFonts w:hint="eastAsia"/>
        </w:rPr>
        <w:t>二、某商业学校基建办公室原科员郭某案</w:t>
      </w:r>
      <w:bookmarkEnd w:id="14"/>
    </w:p>
    <w:p w:rsidR="0031662C" w:rsidRPr="00545835" w:rsidRDefault="0031662C" w:rsidP="0031662C">
      <w:pPr>
        <w:spacing w:line="520" w:lineRule="exact"/>
        <w:ind w:firstLine="645"/>
        <w:rPr>
          <w:rFonts w:ascii="仿宋_GB2312" w:eastAsia="仿宋_GB2312"/>
          <w:sz w:val="32"/>
          <w:szCs w:val="32"/>
        </w:rPr>
      </w:pPr>
      <w:r>
        <w:rPr>
          <w:rFonts w:ascii="仿宋_GB2312" w:eastAsia="仿宋_GB2312" w:hint="eastAsia"/>
          <w:sz w:val="32"/>
          <w:szCs w:val="32"/>
        </w:rPr>
        <w:t>2007年，北京市昌平区人民法院经审理查明，某商业学校基建办公室原科员郭某在1996年至2005年间，非法收受他人好处费合计人民币19万余元，以受贿罪判处其有期徒刑8年。</w:t>
      </w:r>
    </w:p>
    <w:p w:rsidR="0031662C" w:rsidRDefault="0031662C" w:rsidP="0031662C">
      <w:pPr>
        <w:spacing w:line="520" w:lineRule="exact"/>
        <w:ind w:firstLine="645"/>
        <w:rPr>
          <w:rFonts w:ascii="仿宋_GB2312" w:eastAsia="仿宋_GB2312"/>
          <w:sz w:val="32"/>
          <w:szCs w:val="32"/>
        </w:rPr>
      </w:pPr>
      <w:r>
        <w:rPr>
          <w:rFonts w:ascii="仿宋_GB2312" w:eastAsia="仿宋_GB2312" w:hint="eastAsia"/>
          <w:sz w:val="32"/>
          <w:szCs w:val="32"/>
        </w:rPr>
        <w:t>1996年，商业学校需要对旧楼进行防水改造，北京市某建材厂业务员闫某主动找到了学校负责防水工程的基建处工作人员郭某。郭某进行了市场调查，因报价低、质量有保障向学校推荐了该建材厂。</w:t>
      </w:r>
    </w:p>
    <w:p w:rsidR="0031662C" w:rsidRDefault="0031662C" w:rsidP="0031662C">
      <w:pPr>
        <w:spacing w:line="520" w:lineRule="exact"/>
        <w:ind w:firstLine="645"/>
        <w:rPr>
          <w:rFonts w:ascii="仿宋_GB2312" w:eastAsia="仿宋_GB2312"/>
          <w:sz w:val="32"/>
          <w:szCs w:val="32"/>
        </w:rPr>
      </w:pPr>
      <w:r>
        <w:rPr>
          <w:rFonts w:ascii="Calibri" w:eastAsia="宋体"/>
          <w:noProof/>
        </w:rPr>
        <w:drawing>
          <wp:anchor distT="0" distB="0" distL="114300" distR="114300" simplePos="0" relativeHeight="251682816" behindDoc="0" locked="0" layoutInCell="1" allowOverlap="1" wp14:anchorId="69B6BC32" wp14:editId="225EAE45">
            <wp:simplePos x="0" y="0"/>
            <wp:positionH relativeFrom="margin">
              <wp:posOffset>3286125</wp:posOffset>
            </wp:positionH>
            <wp:positionV relativeFrom="margin">
              <wp:posOffset>5240020</wp:posOffset>
            </wp:positionV>
            <wp:extent cx="1988185" cy="2589530"/>
            <wp:effectExtent l="0" t="0" r="0" b="1270"/>
            <wp:wrapSquare wrapText="bothSides"/>
            <wp:docPr id="28" name="图片 28" descr="说明: C:\Users\lenovo\AppData\Roaming\Tencent\Users\2216137090\QQ\WinTemp\RichOle\@L{KPGZV35C@IA`KA~IYX%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descr="说明: C:\Users\lenovo\AppData\Roaming\Tencent\Users\2216137090\QQ\WinTemp\RichOle\@L{KPGZV35C@IA`KA~IYX%X.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88185" cy="2589530"/>
                    </a:xfrm>
                    <a:prstGeom prst="rect">
                      <a:avLst/>
                    </a:prstGeom>
                    <a:noFill/>
                  </pic:spPr>
                </pic:pic>
              </a:graphicData>
            </a:graphic>
            <wp14:sizeRelH relativeFrom="page">
              <wp14:pctWidth>0</wp14:pctWidth>
            </wp14:sizeRelH>
            <wp14:sizeRelV relativeFrom="page">
              <wp14:pctHeight>0</wp14:pctHeight>
            </wp14:sizeRelV>
          </wp:anchor>
        </w:drawing>
      </w:r>
      <w:r>
        <w:rPr>
          <w:rFonts w:ascii="仿宋_GB2312" w:eastAsia="仿宋_GB2312" w:hint="eastAsia"/>
          <w:sz w:val="32"/>
          <w:szCs w:val="32"/>
        </w:rPr>
        <w:t>闫某所在建材厂与商业学校签订了第一个合同，即锅炉房屋顶防水施工合同，施工面积共295平米。工程结算后，闫某按事先商定的每平方米两三块钱的回扣比例，送给了郭某800元钱，对此工程施工“行规”，郭某欣然接受。</w:t>
      </w:r>
    </w:p>
    <w:p w:rsidR="0031662C" w:rsidRDefault="0031662C" w:rsidP="0031662C">
      <w:pPr>
        <w:spacing w:line="520" w:lineRule="exact"/>
        <w:ind w:firstLine="645"/>
        <w:rPr>
          <w:rFonts w:ascii="仿宋_GB2312" w:eastAsia="仿宋_GB2312"/>
          <w:sz w:val="32"/>
          <w:szCs w:val="32"/>
        </w:rPr>
      </w:pPr>
      <w:r>
        <w:rPr>
          <w:rFonts w:ascii="仿宋_GB2312" w:eastAsia="仿宋_GB2312" w:hint="eastAsia"/>
          <w:sz w:val="32"/>
          <w:szCs w:val="32"/>
        </w:rPr>
        <w:t>之后，在郭某的撮合下，闫某所在建材厂又承接了商业学校食堂操作间防水工程、宿舍楼及卫生间屋面防水等多项工程，分4次送给郭某好处费合计人民币5200元。</w:t>
      </w:r>
    </w:p>
    <w:p w:rsidR="0031662C" w:rsidRDefault="0031662C" w:rsidP="0031662C">
      <w:pPr>
        <w:spacing w:line="520" w:lineRule="exact"/>
        <w:rPr>
          <w:rFonts w:ascii="仿宋_GB2312" w:eastAsia="仿宋_GB2312"/>
          <w:sz w:val="32"/>
          <w:szCs w:val="32"/>
        </w:rPr>
      </w:pPr>
      <w:r>
        <w:rPr>
          <w:rFonts w:ascii="仿宋_GB2312" w:eastAsia="仿宋_GB2312" w:hint="eastAsia"/>
          <w:sz w:val="32"/>
          <w:szCs w:val="32"/>
        </w:rPr>
        <w:t xml:space="preserve">　　2000年至2004年，商业学校启动新楼建设工程，在郭某的推荐下，江苏省某建筑公司顺利成为商业学校二期、三期建设项目的总承包方。工程过半时，郭某找到该建筑公司项目负责人倪某，以其连襟在医院抢救急需用钱的名义，向倪某借两万块钱。考虑到在承接工程中以及办理</w:t>
      </w:r>
      <w:r>
        <w:rPr>
          <w:rFonts w:ascii="仿宋_GB2312" w:eastAsia="仿宋_GB2312" w:hint="eastAsia"/>
          <w:sz w:val="32"/>
          <w:szCs w:val="32"/>
        </w:rPr>
        <w:lastRenderedPageBreak/>
        <w:t>手续等方面郭某帮了不少忙，而且今后工程验收工作中还有许多地方需要其配合，倪某就给了郭某两万元钱并告诉他可以不还，郭某再也没主动还过这笔钱。</w:t>
      </w:r>
    </w:p>
    <w:p w:rsidR="0031662C" w:rsidRDefault="0031662C" w:rsidP="0031662C">
      <w:pPr>
        <w:spacing w:line="520" w:lineRule="exact"/>
        <w:ind w:firstLine="645"/>
        <w:rPr>
          <w:rFonts w:ascii="仿宋_GB2312" w:eastAsia="仿宋_GB2312"/>
          <w:sz w:val="32"/>
          <w:szCs w:val="32"/>
        </w:rPr>
      </w:pPr>
      <w:r>
        <w:rPr>
          <w:rFonts w:ascii="仿宋_GB2312" w:eastAsia="仿宋_GB2312" w:hint="eastAsia"/>
          <w:sz w:val="32"/>
          <w:szCs w:val="32"/>
        </w:rPr>
        <w:t>在确定工程材料过程中，郭某负责代表校方就部分建筑材料的选定事宜与施工方、供货方协调，提出建筑材料选购方案报学校校长、基建处处长决定。据调查，2000年至2004年，北京市某门窗公司以工程造价的5%作为回扣，取得了郭某的支持，参加了商业学校三期的门窗材料投标工作。每次报价前他们都会跟郭某说一声，郭会告诉他们其他公司的报价情况。四年间，郭某收受提成回扣高达14万余元。</w:t>
      </w:r>
    </w:p>
    <w:p w:rsidR="0031662C" w:rsidRDefault="0031662C" w:rsidP="00F371FF">
      <w:pPr>
        <w:pStyle w:val="2"/>
        <w:spacing w:before="156" w:after="156"/>
        <w:ind w:firstLine="643"/>
      </w:pPr>
      <w:bookmarkStart w:id="15" w:name="_Toc483409850"/>
      <w:r>
        <w:rPr>
          <w:rFonts w:hint="eastAsia"/>
        </w:rPr>
        <w:t>三</w:t>
      </w:r>
      <w:r w:rsidRPr="005A7D79">
        <w:rPr>
          <w:rFonts w:hint="eastAsia"/>
        </w:rPr>
        <w:t>、</w:t>
      </w:r>
      <w:r>
        <w:rPr>
          <w:rFonts w:hint="eastAsia"/>
        </w:rPr>
        <w:t>北方工业大学原基建电气工程师丁某受贿案</w:t>
      </w:r>
      <w:bookmarkEnd w:id="15"/>
      <w:r>
        <w:rPr>
          <w:rFonts w:hint="eastAsia"/>
        </w:rPr>
        <w:t xml:space="preserve">　</w:t>
      </w:r>
    </w:p>
    <w:p w:rsidR="0031662C" w:rsidRPr="009A3E6F" w:rsidRDefault="0031662C" w:rsidP="0031662C">
      <w:pPr>
        <w:spacing w:line="520" w:lineRule="exact"/>
        <w:ind w:firstLine="645"/>
        <w:rPr>
          <w:rFonts w:ascii="仿宋_GB2312" w:eastAsia="仿宋_GB2312"/>
          <w:sz w:val="32"/>
          <w:szCs w:val="32"/>
        </w:rPr>
      </w:pPr>
      <w:r>
        <w:rPr>
          <w:rFonts w:ascii="Calibri" w:eastAsia="宋体"/>
          <w:noProof/>
        </w:rPr>
        <w:drawing>
          <wp:anchor distT="0" distB="0" distL="114300" distR="114300" simplePos="0" relativeHeight="251683840" behindDoc="0" locked="0" layoutInCell="1" allowOverlap="1" wp14:anchorId="25505A52" wp14:editId="16A5B9AF">
            <wp:simplePos x="0" y="0"/>
            <wp:positionH relativeFrom="margin">
              <wp:posOffset>0</wp:posOffset>
            </wp:positionH>
            <wp:positionV relativeFrom="margin">
              <wp:posOffset>5958205</wp:posOffset>
            </wp:positionV>
            <wp:extent cx="2019300" cy="2505075"/>
            <wp:effectExtent l="0" t="0" r="0" b="9525"/>
            <wp:wrapSquare wrapText="bothSides"/>
            <wp:docPr id="27" name="图片 27" descr="说明: C:\Users\lenovo\AppData\Roaming\Tencent\Users\2216137090\QQ\WinTemp\RichOle\J{Z$@PZW7$ILL[AV5M%8$)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 descr="说明: C:\Users\lenovo\AppData\Roaming\Tencent\Users\2216137090\QQ\WinTemp\RichOle\J{Z$@PZW7$ILL[AV5M%8$)M.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19300" cy="2505075"/>
                    </a:xfrm>
                    <a:prstGeom prst="rect">
                      <a:avLst/>
                    </a:prstGeom>
                    <a:noFill/>
                  </pic:spPr>
                </pic:pic>
              </a:graphicData>
            </a:graphic>
            <wp14:sizeRelH relativeFrom="page">
              <wp14:pctWidth>0</wp14:pctWidth>
            </wp14:sizeRelH>
            <wp14:sizeRelV relativeFrom="page">
              <wp14:pctHeight>0</wp14:pctHeight>
            </wp14:sizeRelV>
          </wp:anchor>
        </w:drawing>
      </w:r>
      <w:r>
        <w:rPr>
          <w:rFonts w:ascii="仿宋_GB2312" w:eastAsia="仿宋_GB2312" w:hint="eastAsia"/>
          <w:sz w:val="32"/>
          <w:szCs w:val="32"/>
        </w:rPr>
        <w:t>2010年3月，北京市石景山区人民法院认定北方工业大学原基建电气工程师丁某</w:t>
      </w:r>
      <w:r w:rsidRPr="00EC736B">
        <w:rPr>
          <w:rFonts w:ascii="仿宋_GB2312" w:eastAsia="仿宋_GB2312" w:hint="eastAsia"/>
          <w:sz w:val="32"/>
          <w:szCs w:val="32"/>
        </w:rPr>
        <w:t>非法收受北京中科软件公司等单位人员价值8000元的购物卡、价值1.58万元的加油卡及5000元</w:t>
      </w:r>
      <w:r>
        <w:rPr>
          <w:rFonts w:ascii="仿宋_GB2312" w:eastAsia="仿宋_GB2312" w:hint="eastAsia"/>
          <w:sz w:val="32"/>
          <w:szCs w:val="32"/>
        </w:rPr>
        <w:t>，以受贿罪</w:t>
      </w:r>
      <w:r w:rsidRPr="00EC736B">
        <w:rPr>
          <w:rFonts w:ascii="仿宋_GB2312" w:eastAsia="仿宋_GB2312" w:hint="eastAsia"/>
          <w:sz w:val="32"/>
          <w:szCs w:val="32"/>
        </w:rPr>
        <w:t>判处丁某</w:t>
      </w:r>
      <w:r>
        <w:rPr>
          <w:rFonts w:ascii="仿宋_GB2312" w:eastAsia="仿宋_GB2312" w:hint="eastAsia"/>
          <w:sz w:val="32"/>
          <w:szCs w:val="32"/>
        </w:rPr>
        <w:t>有期徒刑二年，缓刑二年。</w:t>
      </w:r>
    </w:p>
    <w:p w:rsidR="0031662C" w:rsidRDefault="0031662C" w:rsidP="0031662C">
      <w:pPr>
        <w:spacing w:line="520" w:lineRule="exact"/>
        <w:ind w:firstLine="645"/>
        <w:rPr>
          <w:rFonts w:ascii="仿宋_GB2312" w:eastAsia="仿宋_GB2312"/>
          <w:sz w:val="32"/>
          <w:szCs w:val="32"/>
        </w:rPr>
      </w:pPr>
      <w:r>
        <w:rPr>
          <w:rFonts w:ascii="仿宋_GB2312" w:eastAsia="仿宋_GB2312" w:hint="eastAsia"/>
          <w:sz w:val="32"/>
          <w:szCs w:val="32"/>
        </w:rPr>
        <w:t>2005年，42岁的电气工程师</w:t>
      </w:r>
      <w:r w:rsidRPr="00EC736B">
        <w:rPr>
          <w:rFonts w:ascii="仿宋_GB2312" w:eastAsia="仿宋_GB2312" w:hint="eastAsia"/>
          <w:sz w:val="32"/>
          <w:szCs w:val="32"/>
        </w:rPr>
        <w:t>丁某</w:t>
      </w:r>
      <w:r>
        <w:rPr>
          <w:rFonts w:ascii="仿宋_GB2312" w:eastAsia="仿宋_GB2312" w:hint="eastAsia"/>
          <w:sz w:val="32"/>
          <w:szCs w:val="32"/>
        </w:rPr>
        <w:t>由工大校办企业调入后勤资产管理处，负责学校基建电气和工程预决算管理工作。</w:t>
      </w:r>
    </w:p>
    <w:p w:rsidR="0031662C" w:rsidRPr="00A863E6" w:rsidRDefault="0031662C" w:rsidP="0031662C">
      <w:pPr>
        <w:spacing w:line="520" w:lineRule="exact"/>
        <w:ind w:firstLine="645"/>
        <w:rPr>
          <w:rFonts w:ascii="仿宋_GB2312" w:eastAsia="仿宋_GB2312"/>
          <w:sz w:val="32"/>
          <w:szCs w:val="32"/>
        </w:rPr>
      </w:pPr>
      <w:r>
        <w:rPr>
          <w:rFonts w:ascii="Calibri" w:eastAsia="宋体"/>
          <w:noProof/>
        </w:rPr>
        <w:drawing>
          <wp:anchor distT="0" distB="0" distL="114300" distR="114300" simplePos="0" relativeHeight="251681792" behindDoc="0" locked="0" layoutInCell="1" allowOverlap="1" wp14:anchorId="6ED12365" wp14:editId="6847DC11">
            <wp:simplePos x="0" y="0"/>
            <wp:positionH relativeFrom="margin">
              <wp:posOffset>3250565</wp:posOffset>
            </wp:positionH>
            <wp:positionV relativeFrom="margin">
              <wp:posOffset>2893695</wp:posOffset>
            </wp:positionV>
            <wp:extent cx="2080895" cy="2630805"/>
            <wp:effectExtent l="0" t="0" r="0" b="0"/>
            <wp:wrapSquare wrapText="bothSides"/>
            <wp:docPr id="26" name="图片 26" descr="说明: C:\Users\lenovo\AppData\Roaming\Tencent\Users\2216137090\QQ\WinTemp\RichOle\`B%2}4B6LQ%QRV508ZV$6F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descr="说明: C:\Users\lenovo\AppData\Roaming\Tencent\Users\2216137090\QQ\WinTemp\RichOle\`B%2}4B6LQ%QRV508ZV$6FI.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80895" cy="2630805"/>
                    </a:xfrm>
                    <a:prstGeom prst="rect">
                      <a:avLst/>
                    </a:prstGeom>
                    <a:noFill/>
                  </pic:spPr>
                </pic:pic>
              </a:graphicData>
            </a:graphic>
            <wp14:sizeRelH relativeFrom="page">
              <wp14:pctWidth>0</wp14:pctWidth>
            </wp14:sizeRelH>
            <wp14:sizeRelV relativeFrom="page">
              <wp14:pctHeight>0</wp14:pctHeight>
            </wp14:sizeRelV>
          </wp:anchor>
        </w:drawing>
      </w:r>
      <w:r>
        <w:rPr>
          <w:rFonts w:ascii="仿宋_GB2312" w:eastAsia="仿宋_GB2312" w:hint="eastAsia"/>
          <w:sz w:val="32"/>
          <w:szCs w:val="32"/>
        </w:rPr>
        <w:t>自2003年开始，某建设集团公</w:t>
      </w:r>
      <w:r>
        <w:rPr>
          <w:rFonts w:ascii="仿宋_GB2312" w:eastAsia="仿宋_GB2312" w:hint="eastAsia"/>
          <w:sz w:val="32"/>
          <w:szCs w:val="32"/>
        </w:rPr>
        <w:lastRenderedPageBreak/>
        <w:t>司项目经理刘某开始承接工大的基建项目，该建设公司承接项目都是按照规定参加招投标程序，中标后与学校签订建设合同。2006年，该建设公司在工大的工程项目标的额高达1089万元，作为施工单位项目经理的刘某经常与学校负责基建工程的丁某打交道。2007年春节前夕，刘某送给丁某一个装有1000元钱的信封，让其自己买些节货。此后每年春节，刘某都会给丁某送“慰问金”。</w:t>
      </w:r>
    </w:p>
    <w:p w:rsidR="0031662C" w:rsidRDefault="0031662C" w:rsidP="0031662C">
      <w:pPr>
        <w:spacing w:line="520" w:lineRule="exact"/>
        <w:ind w:firstLine="645"/>
        <w:rPr>
          <w:rFonts w:ascii="仿宋_GB2312" w:eastAsia="仿宋_GB2312"/>
          <w:sz w:val="32"/>
          <w:szCs w:val="32"/>
        </w:rPr>
      </w:pPr>
      <w:r>
        <w:rPr>
          <w:rFonts w:ascii="仿宋_GB2312" w:eastAsia="仿宋_GB2312" w:hint="eastAsia"/>
          <w:sz w:val="32"/>
          <w:szCs w:val="32"/>
        </w:rPr>
        <w:t>2006年至2008年间北京某软件公司在工大承揽了学生九公寓的弱电工程。2006年9月，该软件公司客服部经理丰某在丁某办公室交给他2万元现金表示感谢，被丁某坚决谢绝。见其不收现金，丰某便转送购物卡。至2008年年底，丁某共收受了丰某给予的3张中石化加油卡，2张沃尔玛超市购物卡，价值人民币1.5万元。</w:t>
      </w:r>
    </w:p>
    <w:p w:rsidR="0031662C" w:rsidRPr="0041653A" w:rsidRDefault="0031662C" w:rsidP="0031662C">
      <w:pPr>
        <w:spacing w:line="520" w:lineRule="exact"/>
        <w:ind w:firstLine="645"/>
        <w:rPr>
          <w:rFonts w:ascii="仿宋_GB2312" w:eastAsia="仿宋_GB2312"/>
          <w:sz w:val="32"/>
          <w:szCs w:val="32"/>
        </w:rPr>
      </w:pPr>
      <w:r>
        <w:rPr>
          <w:rFonts w:ascii="仿宋_GB2312" w:eastAsia="仿宋_GB2312" w:hint="eastAsia"/>
          <w:sz w:val="32"/>
          <w:szCs w:val="32"/>
        </w:rPr>
        <w:t>丰某向检查机关供述，之所以送给丁某好处，是因为丁某负责工程项目的监督、验收、施工监理、现场协调、结款等工作，与他搞好关系，在项目执行时可以减少难度，并可以保证项目顺利结款。</w:t>
      </w:r>
    </w:p>
    <w:p w:rsidR="0031662C" w:rsidRDefault="0031662C" w:rsidP="0031662C">
      <w:pPr>
        <w:spacing w:line="520" w:lineRule="exact"/>
        <w:ind w:firstLine="645"/>
        <w:rPr>
          <w:rFonts w:ascii="仿宋_GB2312" w:eastAsia="仿宋_GB2312"/>
          <w:sz w:val="32"/>
          <w:szCs w:val="32"/>
        </w:rPr>
      </w:pPr>
      <w:r>
        <w:rPr>
          <w:rFonts w:ascii="仿宋_GB2312" w:eastAsia="仿宋_GB2312" w:hint="eastAsia"/>
          <w:sz w:val="32"/>
          <w:szCs w:val="32"/>
        </w:rPr>
        <w:t>鉴于丁某有自首表现，且贿赂款项为2.8万元，石景山人民法院对其酌情进行了</w:t>
      </w:r>
      <w:r w:rsidRPr="000E3C07">
        <w:rPr>
          <w:rFonts w:ascii="仿宋_GB2312" w:eastAsia="仿宋_GB2312" w:hint="eastAsia"/>
          <w:sz w:val="32"/>
          <w:szCs w:val="32"/>
        </w:rPr>
        <w:t>从轻处罚。</w:t>
      </w:r>
    </w:p>
    <w:p w:rsidR="0031662C" w:rsidRPr="008708F3" w:rsidRDefault="0031662C" w:rsidP="0031662C">
      <w:pPr>
        <w:spacing w:line="520" w:lineRule="exact"/>
        <w:ind w:firstLineChars="150" w:firstLine="480"/>
        <w:rPr>
          <w:rFonts w:ascii="宋体" w:hAnsi="宋体" w:cs="宋体"/>
          <w:sz w:val="32"/>
          <w:szCs w:val="32"/>
        </w:rPr>
      </w:pPr>
      <w:r>
        <w:rPr>
          <w:rFonts w:ascii="仿宋_GB2312" w:eastAsia="仿宋_GB2312" w:hint="eastAsia"/>
          <w:sz w:val="32"/>
          <w:szCs w:val="32"/>
        </w:rPr>
        <w:t>（材料来源：1.《教育领域职务犯罪预防与警示》法律出版社，池强主编；2.中国网）</w:t>
      </w:r>
    </w:p>
    <w:p w:rsidR="0031662C" w:rsidRDefault="0031662C" w:rsidP="0031662C">
      <w:pPr>
        <w:rPr>
          <w:rFonts w:ascii="华文琥珀" w:eastAsia="华文琥珀"/>
          <w:color w:val="943634"/>
          <w:sz w:val="48"/>
          <w:szCs w:val="32"/>
        </w:rPr>
      </w:pPr>
      <w:r>
        <w:rPr>
          <w:rFonts w:ascii="Calibri" w:eastAsia="宋体"/>
          <w:noProof/>
        </w:rPr>
        <mc:AlternateContent>
          <mc:Choice Requires="wpg">
            <w:drawing>
              <wp:anchor distT="0" distB="0" distL="114300" distR="114300" simplePos="0" relativeHeight="251679744" behindDoc="0" locked="0" layoutInCell="1" allowOverlap="1" wp14:anchorId="27D2541D" wp14:editId="4AF1B181">
                <wp:simplePos x="0" y="0"/>
                <wp:positionH relativeFrom="column">
                  <wp:posOffset>-76200</wp:posOffset>
                </wp:positionH>
                <wp:positionV relativeFrom="paragraph">
                  <wp:posOffset>513080</wp:posOffset>
                </wp:positionV>
                <wp:extent cx="1362075" cy="45085"/>
                <wp:effectExtent l="19050" t="8255" r="19050" b="22860"/>
                <wp:wrapNone/>
                <wp:docPr id="23" name="组合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62075" cy="45085"/>
                          <a:chOff x="1680" y="9558"/>
                          <a:chExt cx="1845" cy="57"/>
                        </a:xfrm>
                      </wpg:grpSpPr>
                      <wps:wsp>
                        <wps:cNvPr id="24" name="AutoShape 24"/>
                        <wps:cNvCnPr>
                          <a:cxnSpLocks noChangeShapeType="1"/>
                        </wps:cNvCnPr>
                        <wps:spPr bwMode="auto">
                          <a:xfrm>
                            <a:off x="1680" y="9558"/>
                            <a:ext cx="1845" cy="0"/>
                          </a:xfrm>
                          <a:prstGeom prst="straightConnector1">
                            <a:avLst/>
                          </a:prstGeom>
                          <a:noFill/>
                          <a:ln w="12700">
                            <a:solidFill>
                              <a:srgbClr val="002060"/>
                            </a:solidFill>
                            <a:round/>
                            <a:headEnd/>
                            <a:tailEnd/>
                          </a:ln>
                          <a:extLst>
                            <a:ext uri="{909E8E84-426E-40DD-AFC4-6F175D3DCCD1}">
                              <a14:hiddenFill xmlns:a14="http://schemas.microsoft.com/office/drawing/2010/main">
                                <a:noFill/>
                              </a14:hiddenFill>
                            </a:ext>
                          </a:extLst>
                        </wps:spPr>
                        <wps:bodyPr/>
                      </wps:wsp>
                      <wps:wsp>
                        <wps:cNvPr id="25" name="AutoShape 25"/>
                        <wps:cNvCnPr>
                          <a:cxnSpLocks noChangeShapeType="1"/>
                        </wps:cNvCnPr>
                        <wps:spPr bwMode="auto">
                          <a:xfrm>
                            <a:off x="1680" y="9615"/>
                            <a:ext cx="1845" cy="0"/>
                          </a:xfrm>
                          <a:prstGeom prst="straightConnector1">
                            <a:avLst/>
                          </a:prstGeom>
                          <a:noFill/>
                          <a:ln w="28575">
                            <a:solidFill>
                              <a:srgbClr val="00206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组合 23" o:spid="_x0000_s1026" style="position:absolute;left:0;text-align:left;margin-left:-6pt;margin-top:40.4pt;width:107.25pt;height:3.55pt;z-index:251679744" coordorigin="1680,9558" coordsize="1845,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">
                <v:shape id="AutoShape 24" o:spid="_x0000_s1027" type="#_x0000_t32" style="position:absolute;left:1680;top:9558;width:184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AMgR8QAAADbAAAADwAAAGRycy9kb3ducmV2LnhtbESPQYvCMBSE7wv+h/AEb5quqCvVKEUU&#10;XURw1YPHZ/O2LTYvpYla//1GEPY4zMw3zHTemFLcqXaFZQWfvQgEcWp1wZmC03HVHYNwHlljaZkU&#10;PMnBfNb6mGKs7YN/6H7wmQgQdjEqyL2vYildmpNB17MVcfB+bW3QB1lnUtf4CHBTyn4UjaTBgsNC&#10;jhUtckqvh5tRsL0sqdxdb9uzH38l38M0Oa5Xe6U67SaZgPDU+P/wu73RCvoDeH0JP0DO/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gAyBHxAAAANsAAAAPAAAAAAAAAAAA&#10;AAAAAKECAABkcnMvZG93bnJldi54bWxQSwUGAAAAAAQABAD5AAAAkgMAAAAA&#10;" strokecolor="#002060" strokeweight="1pt"/>
                <v:shape id="AutoShape 25" o:spid="_x0000_s1028" type="#_x0000_t32" style="position:absolute;left:1680;top:9615;width:184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c1a6sQAAADbAAAADwAAAGRycy9kb3ducmV2LnhtbESP0WrCQBRE34X+w3ILvtWNKRWNbkIR&#10;Sn2Qaq0fcM3eZtNk74bsqvHvu4WCj8PMnGFWxWBbcaHe144VTCcJCOLS6ZorBcevt6c5CB+QNbaO&#10;ScGNPBT5w2iFmXZX/qTLIVQiQthnqMCE0GVS+tKQRT9xHXH0vl1vMUTZV1L3eI1w28o0SWbSYs1x&#10;wWBHa0NlczhbBacm3U73zfv652Y+iObPuFskqNT4cXhdggg0hHv4v73RCtIX+PsSf4DM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zVrqxAAAANsAAAAPAAAAAAAAAAAA&#10;AAAAAKECAABkcnMvZG93bnJldi54bWxQSwUGAAAAAAQABAD5AAAAkgMAAAAA&#10;" strokecolor="#002060" strokeweight="2.25pt"/>
              </v:group>
            </w:pict>
          </mc:Fallback>
        </mc:AlternateContent>
      </w:r>
      <w:r>
        <w:rPr>
          <w:rFonts w:ascii="华文琥珀" w:eastAsia="华文琥珀" w:hint="eastAsia"/>
          <w:color w:val="943634"/>
          <w:sz w:val="48"/>
          <w:szCs w:val="32"/>
        </w:rPr>
        <w:t xml:space="preserve">法律解读　</w:t>
      </w:r>
    </w:p>
    <w:p w:rsidR="0031662C" w:rsidRDefault="0031662C" w:rsidP="0031662C">
      <w:pPr>
        <w:spacing w:beforeLines="50" w:before="156" w:afterLines="50" w:after="156"/>
        <w:ind w:firstLineChars="200" w:firstLine="803"/>
        <w:jc w:val="center"/>
        <w:rPr>
          <w:rFonts w:ascii="隶书" w:eastAsia="隶书" w:hAnsi="华文宋体"/>
          <w:b/>
          <w:color w:val="000000"/>
          <w:sz w:val="40"/>
          <w:szCs w:val="32"/>
        </w:rPr>
      </w:pPr>
      <w:r>
        <w:rPr>
          <w:rFonts w:ascii="隶书" w:eastAsia="隶书" w:hAnsi="华文宋体" w:hint="eastAsia"/>
          <w:b/>
          <w:color w:val="000000"/>
          <w:sz w:val="40"/>
          <w:szCs w:val="32"/>
        </w:rPr>
        <w:t>“借钱不还”为何被认定为受贿？</w:t>
      </w:r>
    </w:p>
    <w:p w:rsidR="0031662C" w:rsidRDefault="0031662C" w:rsidP="0031662C">
      <w:pPr>
        <w:spacing w:line="520" w:lineRule="exact"/>
        <w:ind w:firstLine="645"/>
        <w:rPr>
          <w:rFonts w:ascii="仿宋_GB2312" w:eastAsia="仿宋_GB2312"/>
          <w:sz w:val="32"/>
          <w:szCs w:val="32"/>
        </w:rPr>
      </w:pPr>
      <w:r>
        <w:rPr>
          <w:rFonts w:ascii="仿宋_GB2312" w:eastAsia="仿宋_GB2312" w:hint="eastAsia"/>
          <w:sz w:val="32"/>
          <w:szCs w:val="32"/>
        </w:rPr>
        <w:t>在本期《案例剖析》有两个案例涉及到“借钱”：第一个案例</w:t>
      </w:r>
      <w:r w:rsidRPr="003B1A57">
        <w:rPr>
          <w:rFonts w:ascii="仿宋_GB2312" w:eastAsia="仿宋_GB2312" w:hint="eastAsia"/>
          <w:sz w:val="32"/>
          <w:szCs w:val="32"/>
        </w:rPr>
        <w:t>张志敏以</w:t>
      </w:r>
      <w:r>
        <w:rPr>
          <w:rFonts w:ascii="仿宋_GB2312" w:eastAsia="仿宋_GB2312" w:hint="eastAsia"/>
          <w:sz w:val="32"/>
          <w:szCs w:val="32"/>
        </w:rPr>
        <w:t>“</w:t>
      </w:r>
      <w:r w:rsidRPr="003B1A57">
        <w:rPr>
          <w:rFonts w:ascii="仿宋_GB2312" w:eastAsia="仿宋_GB2312" w:hint="eastAsia"/>
          <w:sz w:val="32"/>
          <w:szCs w:val="32"/>
        </w:rPr>
        <w:t>借款购房</w:t>
      </w:r>
      <w:r>
        <w:rPr>
          <w:rFonts w:ascii="仿宋_GB2312" w:eastAsia="仿宋_GB2312" w:hint="eastAsia"/>
          <w:sz w:val="32"/>
          <w:szCs w:val="32"/>
        </w:rPr>
        <w:t>”</w:t>
      </w:r>
      <w:r w:rsidRPr="003B1A57">
        <w:rPr>
          <w:rFonts w:ascii="仿宋_GB2312" w:eastAsia="仿宋_GB2312" w:hint="eastAsia"/>
          <w:sz w:val="32"/>
          <w:szCs w:val="32"/>
        </w:rPr>
        <w:t>为名向王立</w:t>
      </w:r>
      <w:r>
        <w:rPr>
          <w:rFonts w:ascii="仿宋_GB2312" w:eastAsia="仿宋_GB2312" w:hint="eastAsia"/>
          <w:sz w:val="32"/>
          <w:szCs w:val="32"/>
        </w:rPr>
        <w:t>借</w:t>
      </w:r>
      <w:r w:rsidRPr="003B1A57">
        <w:rPr>
          <w:rFonts w:ascii="仿宋_GB2312" w:eastAsia="仿宋_GB2312" w:hint="eastAsia"/>
          <w:sz w:val="32"/>
          <w:szCs w:val="32"/>
        </w:rPr>
        <w:t>30万元，</w:t>
      </w:r>
      <w:r>
        <w:rPr>
          <w:rFonts w:ascii="仿宋_GB2312" w:eastAsia="仿宋_GB2312" w:hint="eastAsia"/>
          <w:sz w:val="32"/>
          <w:szCs w:val="32"/>
        </w:rPr>
        <w:t>第二</w:t>
      </w:r>
      <w:r>
        <w:rPr>
          <w:rFonts w:ascii="仿宋_GB2312" w:eastAsia="仿宋_GB2312" w:hint="eastAsia"/>
          <w:sz w:val="32"/>
          <w:szCs w:val="32"/>
        </w:rPr>
        <w:lastRenderedPageBreak/>
        <w:t>个案例郭某以“连襟在医院抢救急需用钱”为名向施工单位借2万元。司法实践中，有不少受贿人谎称“借钱还没来得及还”，如何区别借款行为与以借为名的受贿行为呢？</w:t>
      </w:r>
    </w:p>
    <w:p w:rsidR="0031662C" w:rsidRDefault="0031662C" w:rsidP="0031662C">
      <w:pPr>
        <w:spacing w:line="520" w:lineRule="exact"/>
        <w:ind w:firstLine="645"/>
        <w:rPr>
          <w:rFonts w:ascii="仿宋_GB2312" w:eastAsia="仿宋_GB2312"/>
          <w:sz w:val="32"/>
          <w:szCs w:val="32"/>
        </w:rPr>
      </w:pPr>
      <w:r>
        <w:rPr>
          <w:rFonts w:ascii="仿宋_GB2312" w:eastAsia="仿宋_GB2312" w:hint="eastAsia"/>
          <w:sz w:val="32"/>
          <w:szCs w:val="32"/>
        </w:rPr>
        <w:t>根据2003年最高人民法院《全国法院审理经济犯罪案件工作座谈会纪要》，关于以借为名索取财物的认定标准为对借款不能看是否有书面借款手续，应当根据以下因素综合判定：</w:t>
      </w:r>
    </w:p>
    <w:p w:rsidR="0031662C" w:rsidRDefault="0031662C" w:rsidP="0031662C">
      <w:pPr>
        <w:numPr>
          <w:ilvl w:val="0"/>
          <w:numId w:val="2"/>
        </w:numPr>
        <w:spacing w:line="520" w:lineRule="exact"/>
        <w:rPr>
          <w:rFonts w:ascii="仿宋_GB2312" w:eastAsia="仿宋_GB2312"/>
          <w:sz w:val="32"/>
          <w:szCs w:val="32"/>
        </w:rPr>
      </w:pPr>
      <w:r>
        <w:rPr>
          <w:rFonts w:ascii="仿宋_GB2312" w:eastAsia="仿宋_GB2312" w:hint="eastAsia"/>
          <w:sz w:val="32"/>
          <w:szCs w:val="32"/>
        </w:rPr>
        <w:t>有无正当、合理的借款事由；</w:t>
      </w:r>
    </w:p>
    <w:p w:rsidR="0031662C" w:rsidRDefault="0031662C" w:rsidP="0031662C">
      <w:pPr>
        <w:numPr>
          <w:ilvl w:val="0"/>
          <w:numId w:val="2"/>
        </w:numPr>
        <w:spacing w:line="520" w:lineRule="exact"/>
        <w:rPr>
          <w:rFonts w:ascii="仿宋_GB2312" w:eastAsia="仿宋_GB2312"/>
          <w:sz w:val="32"/>
          <w:szCs w:val="32"/>
        </w:rPr>
      </w:pPr>
      <w:r>
        <w:rPr>
          <w:rFonts w:ascii="仿宋_GB2312" w:eastAsia="仿宋_GB2312" w:hint="eastAsia"/>
          <w:sz w:val="32"/>
          <w:szCs w:val="32"/>
        </w:rPr>
        <w:t>款项的去向；</w:t>
      </w:r>
    </w:p>
    <w:p w:rsidR="0031662C" w:rsidRDefault="0031662C" w:rsidP="0031662C">
      <w:pPr>
        <w:numPr>
          <w:ilvl w:val="0"/>
          <w:numId w:val="2"/>
        </w:numPr>
        <w:spacing w:line="520" w:lineRule="exact"/>
        <w:rPr>
          <w:rFonts w:ascii="仿宋_GB2312" w:eastAsia="仿宋_GB2312"/>
          <w:sz w:val="32"/>
          <w:szCs w:val="32"/>
        </w:rPr>
      </w:pPr>
      <w:r>
        <w:rPr>
          <w:rFonts w:ascii="仿宋_GB2312" w:eastAsia="仿宋_GB2312" w:hint="eastAsia"/>
          <w:sz w:val="32"/>
          <w:szCs w:val="32"/>
        </w:rPr>
        <w:t>双方平时关系如何、有无经济往来；</w:t>
      </w:r>
    </w:p>
    <w:p w:rsidR="0031662C" w:rsidRDefault="0031662C" w:rsidP="0031662C">
      <w:pPr>
        <w:numPr>
          <w:ilvl w:val="0"/>
          <w:numId w:val="2"/>
        </w:numPr>
        <w:spacing w:line="520" w:lineRule="exact"/>
        <w:rPr>
          <w:rFonts w:ascii="仿宋_GB2312" w:eastAsia="仿宋_GB2312"/>
          <w:sz w:val="32"/>
          <w:szCs w:val="32"/>
        </w:rPr>
      </w:pPr>
      <w:r>
        <w:rPr>
          <w:rFonts w:ascii="仿宋_GB2312" w:eastAsia="仿宋_GB2312" w:hint="eastAsia"/>
          <w:sz w:val="32"/>
          <w:szCs w:val="32"/>
        </w:rPr>
        <w:t>出借方是否要求国家工作人员利用职务上的便利为其谋取利益；</w:t>
      </w:r>
    </w:p>
    <w:p w:rsidR="0031662C" w:rsidRDefault="0031662C" w:rsidP="0031662C">
      <w:pPr>
        <w:numPr>
          <w:ilvl w:val="0"/>
          <w:numId w:val="2"/>
        </w:numPr>
        <w:spacing w:line="520" w:lineRule="exact"/>
        <w:rPr>
          <w:rFonts w:ascii="仿宋_GB2312" w:eastAsia="仿宋_GB2312"/>
          <w:sz w:val="32"/>
          <w:szCs w:val="32"/>
        </w:rPr>
      </w:pPr>
      <w:r>
        <w:rPr>
          <w:rFonts w:ascii="仿宋_GB2312" w:eastAsia="仿宋_GB2312" w:hint="eastAsia"/>
          <w:sz w:val="32"/>
          <w:szCs w:val="32"/>
        </w:rPr>
        <w:t>借款后是否有归还的意思表示及行为；</w:t>
      </w:r>
    </w:p>
    <w:p w:rsidR="0031662C" w:rsidRDefault="0031662C" w:rsidP="0031662C">
      <w:pPr>
        <w:numPr>
          <w:ilvl w:val="0"/>
          <w:numId w:val="2"/>
        </w:numPr>
        <w:spacing w:line="520" w:lineRule="exact"/>
        <w:rPr>
          <w:rFonts w:ascii="仿宋_GB2312" w:eastAsia="仿宋_GB2312"/>
          <w:sz w:val="32"/>
          <w:szCs w:val="32"/>
        </w:rPr>
      </w:pPr>
      <w:r>
        <w:rPr>
          <w:rFonts w:ascii="仿宋_GB2312" w:eastAsia="仿宋_GB2312" w:hint="eastAsia"/>
          <w:sz w:val="32"/>
          <w:szCs w:val="32"/>
        </w:rPr>
        <w:t>是否有归还的能力；</w:t>
      </w:r>
    </w:p>
    <w:p w:rsidR="0031662C" w:rsidRDefault="0031662C" w:rsidP="0031662C">
      <w:pPr>
        <w:numPr>
          <w:ilvl w:val="0"/>
          <w:numId w:val="2"/>
        </w:numPr>
        <w:spacing w:line="520" w:lineRule="exact"/>
        <w:rPr>
          <w:rFonts w:ascii="仿宋_GB2312" w:eastAsia="仿宋_GB2312"/>
          <w:sz w:val="32"/>
          <w:szCs w:val="32"/>
        </w:rPr>
      </w:pPr>
      <w:r>
        <w:rPr>
          <w:rFonts w:ascii="仿宋_GB2312" w:eastAsia="仿宋_GB2312" w:hint="eastAsia"/>
          <w:sz w:val="32"/>
          <w:szCs w:val="32"/>
        </w:rPr>
        <w:t>未归还的原因；等等。</w:t>
      </w:r>
    </w:p>
    <w:p w:rsidR="0031662C" w:rsidRDefault="0031662C" w:rsidP="0031662C">
      <w:pPr>
        <w:spacing w:line="520" w:lineRule="exact"/>
        <w:ind w:firstLine="645"/>
        <w:rPr>
          <w:rFonts w:ascii="仿宋_GB2312" w:eastAsia="仿宋_GB2312"/>
          <w:sz w:val="32"/>
          <w:szCs w:val="32"/>
        </w:rPr>
      </w:pPr>
      <w:r>
        <w:rPr>
          <w:rFonts w:ascii="仿宋_GB2312" w:eastAsia="仿宋_GB2312" w:hint="eastAsia"/>
          <w:sz w:val="32"/>
          <w:szCs w:val="32"/>
        </w:rPr>
        <w:t>对照本期《案例剖析》的两个相关案例，张志敏和郭某均以借的名义向施工方要钱，都没有偿还的意思表示，而施工方也没有要求其归还。更为重要的是，俩人都利用职务便利为借款方谋取利益，符合受贿构成要件。</w:t>
      </w:r>
    </w:p>
    <w:p w:rsidR="0031662C" w:rsidRPr="001B5873" w:rsidRDefault="0031662C" w:rsidP="0031662C">
      <w:pPr>
        <w:spacing w:line="520" w:lineRule="exact"/>
        <w:ind w:firstLine="645"/>
        <w:rPr>
          <w:rFonts w:ascii="仿宋_GB2312" w:eastAsia="仿宋_GB2312"/>
          <w:sz w:val="32"/>
          <w:szCs w:val="32"/>
        </w:rPr>
      </w:pPr>
    </w:p>
    <w:p w:rsidR="0031662C" w:rsidRPr="001843DD" w:rsidRDefault="0031662C" w:rsidP="0031662C">
      <w:pPr>
        <w:spacing w:beforeLines="50" w:before="156" w:afterLines="50" w:after="156"/>
        <w:ind w:firstLineChars="200" w:firstLine="803"/>
        <w:jc w:val="center"/>
        <w:rPr>
          <w:rFonts w:ascii="隶书" w:eastAsia="隶书" w:hAnsi="华文宋体"/>
          <w:b/>
          <w:color w:val="000000"/>
          <w:sz w:val="40"/>
          <w:szCs w:val="32"/>
        </w:rPr>
      </w:pPr>
      <w:r w:rsidRPr="001843DD">
        <w:rPr>
          <w:rFonts w:ascii="隶书" w:eastAsia="隶书" w:hAnsi="华文宋体" w:hint="eastAsia"/>
          <w:b/>
          <w:color w:val="000000"/>
          <w:sz w:val="40"/>
          <w:szCs w:val="32"/>
        </w:rPr>
        <w:t>收受贿赂与朋友间正常交往有哪些区别？</w:t>
      </w:r>
    </w:p>
    <w:p w:rsidR="0031662C" w:rsidRDefault="0031662C" w:rsidP="0031662C">
      <w:pPr>
        <w:spacing w:line="520" w:lineRule="exact"/>
        <w:ind w:firstLine="645"/>
        <w:jc w:val="left"/>
        <w:rPr>
          <w:rFonts w:ascii="仿宋_GB2312" w:eastAsia="仿宋_GB2312"/>
          <w:sz w:val="32"/>
          <w:szCs w:val="32"/>
        </w:rPr>
      </w:pPr>
      <w:r>
        <w:rPr>
          <w:rFonts w:ascii="仿宋_GB2312" w:eastAsia="仿宋_GB2312" w:hint="eastAsia"/>
          <w:sz w:val="32"/>
          <w:szCs w:val="32"/>
        </w:rPr>
        <w:t>在本期《案例剖析》的三个案例中，行贿方给予受贿人好处时均以朋友的身份。</w:t>
      </w:r>
    </w:p>
    <w:p w:rsidR="0031662C" w:rsidRDefault="0031662C" w:rsidP="0031662C">
      <w:pPr>
        <w:spacing w:line="520" w:lineRule="exact"/>
        <w:ind w:firstLine="645"/>
        <w:jc w:val="left"/>
        <w:rPr>
          <w:rFonts w:ascii="仿宋_GB2312" w:eastAsia="仿宋_GB2312"/>
          <w:sz w:val="32"/>
          <w:szCs w:val="32"/>
        </w:rPr>
      </w:pPr>
      <w:r>
        <w:rPr>
          <w:rFonts w:ascii="仿宋_GB2312" w:eastAsia="仿宋_GB2312" w:hint="eastAsia"/>
          <w:sz w:val="32"/>
          <w:szCs w:val="32"/>
        </w:rPr>
        <w:t xml:space="preserve"> 2008年，最高人民法院、最高人民检查院发布《关于办理商业贿赂刑事案件适用法律若干问题的意见》规定，对于贿赂和馈赠的界限，主要应当结合以下因素全面分析、综</w:t>
      </w:r>
      <w:r>
        <w:rPr>
          <w:rFonts w:ascii="仿宋_GB2312" w:eastAsia="仿宋_GB2312" w:hint="eastAsia"/>
          <w:sz w:val="32"/>
          <w:szCs w:val="32"/>
        </w:rPr>
        <w:lastRenderedPageBreak/>
        <w:t>合判断：</w:t>
      </w:r>
    </w:p>
    <w:p w:rsidR="0031662C" w:rsidRDefault="0031662C" w:rsidP="0031662C">
      <w:pPr>
        <w:numPr>
          <w:ilvl w:val="0"/>
          <w:numId w:val="3"/>
        </w:numPr>
        <w:spacing w:line="520" w:lineRule="exact"/>
        <w:jc w:val="left"/>
        <w:rPr>
          <w:rFonts w:ascii="仿宋_GB2312" w:eastAsia="仿宋_GB2312"/>
          <w:sz w:val="32"/>
          <w:szCs w:val="32"/>
        </w:rPr>
      </w:pPr>
      <w:r w:rsidRPr="001E6764">
        <w:rPr>
          <w:rFonts w:ascii="仿宋_GB2312" w:eastAsia="仿宋_GB2312" w:hint="eastAsia"/>
          <w:sz w:val="32"/>
          <w:szCs w:val="32"/>
        </w:rPr>
        <w:t>发生财物往来的背景，如双方是否存在亲友关</w:t>
      </w:r>
      <w:r>
        <w:rPr>
          <w:rFonts w:ascii="仿宋_GB2312" w:eastAsia="仿宋_GB2312" w:hint="eastAsia"/>
          <w:sz w:val="32"/>
          <w:szCs w:val="32"/>
        </w:rPr>
        <w:t>系</w:t>
      </w:r>
      <w:r w:rsidRPr="001E6764">
        <w:rPr>
          <w:rFonts w:ascii="仿宋_GB2312" w:eastAsia="仿宋_GB2312" w:hint="eastAsia"/>
          <w:sz w:val="32"/>
          <w:szCs w:val="32"/>
        </w:rPr>
        <w:t>及历史上交往的情形和程度；</w:t>
      </w:r>
    </w:p>
    <w:p w:rsidR="0031662C" w:rsidRDefault="0031662C" w:rsidP="0031662C">
      <w:pPr>
        <w:numPr>
          <w:ilvl w:val="0"/>
          <w:numId w:val="3"/>
        </w:numPr>
        <w:spacing w:line="520" w:lineRule="exact"/>
        <w:jc w:val="left"/>
        <w:rPr>
          <w:rFonts w:ascii="仿宋_GB2312" w:eastAsia="仿宋_GB2312"/>
          <w:sz w:val="32"/>
          <w:szCs w:val="32"/>
        </w:rPr>
      </w:pPr>
      <w:r>
        <w:rPr>
          <w:rFonts w:ascii="仿宋_GB2312" w:eastAsia="仿宋_GB2312" w:hint="eastAsia"/>
          <w:sz w:val="32"/>
          <w:szCs w:val="32"/>
        </w:rPr>
        <w:t>往来财物的价值；</w:t>
      </w:r>
    </w:p>
    <w:p w:rsidR="0031662C" w:rsidRDefault="0031662C" w:rsidP="0031662C">
      <w:pPr>
        <w:numPr>
          <w:ilvl w:val="0"/>
          <w:numId w:val="3"/>
        </w:numPr>
        <w:spacing w:line="520" w:lineRule="exact"/>
        <w:jc w:val="left"/>
        <w:rPr>
          <w:rFonts w:ascii="仿宋_GB2312" w:eastAsia="仿宋_GB2312"/>
          <w:sz w:val="32"/>
          <w:szCs w:val="32"/>
        </w:rPr>
      </w:pPr>
      <w:r>
        <w:rPr>
          <w:rFonts w:ascii="仿宋_GB2312" w:eastAsia="仿宋_GB2312" w:hint="eastAsia"/>
          <w:sz w:val="32"/>
          <w:szCs w:val="32"/>
        </w:rPr>
        <w:t>财物往来的缘由、时机和方式，提供财物方对于接受方有无职务上的请托；</w:t>
      </w:r>
    </w:p>
    <w:p w:rsidR="0031662C" w:rsidRDefault="0031662C" w:rsidP="0031662C">
      <w:pPr>
        <w:numPr>
          <w:ilvl w:val="0"/>
          <w:numId w:val="3"/>
        </w:numPr>
        <w:spacing w:line="520" w:lineRule="exact"/>
        <w:jc w:val="left"/>
        <w:rPr>
          <w:rFonts w:ascii="仿宋_GB2312" w:eastAsia="仿宋_GB2312"/>
          <w:sz w:val="32"/>
          <w:szCs w:val="32"/>
        </w:rPr>
      </w:pPr>
      <w:r>
        <w:rPr>
          <w:rFonts w:ascii="仿宋_GB2312" w:eastAsia="仿宋_GB2312" w:hint="eastAsia"/>
          <w:sz w:val="32"/>
          <w:szCs w:val="32"/>
        </w:rPr>
        <w:t>接受方是否利用职务上的便利为提供方谋取利益。</w:t>
      </w:r>
    </w:p>
    <w:p w:rsidR="0031662C" w:rsidRPr="003B1A57" w:rsidRDefault="0031662C" w:rsidP="0031662C">
      <w:pPr>
        <w:spacing w:line="520" w:lineRule="exact"/>
        <w:ind w:firstLineChars="200" w:firstLine="640"/>
        <w:jc w:val="left"/>
        <w:rPr>
          <w:rFonts w:ascii="仿宋_GB2312" w:eastAsia="仿宋_GB2312"/>
          <w:sz w:val="32"/>
          <w:szCs w:val="32"/>
        </w:rPr>
      </w:pPr>
      <w:r>
        <w:rPr>
          <w:rFonts w:ascii="仿宋_GB2312" w:eastAsia="仿宋_GB2312" w:hint="eastAsia"/>
          <w:sz w:val="32"/>
          <w:szCs w:val="32"/>
        </w:rPr>
        <w:t>人情往来和行受贿有本质上的区别，区分标准在于交易动机和交易对象的来源不同。人情往来所体现的是一种互惠平衡的特征，交换的不仅仅是财物，更是一种情感，情感的交流是财物交换背后的实质，而且这种往来大体是平等的、双向式的。而行受贿与情感无关，它往往是失衡的、单向式的金钱或物品的权钱交易，其交易对象往往是极其隐蔽的公共权力或公共资源。</w:t>
      </w:r>
    </w:p>
    <w:p w:rsidR="0031662C" w:rsidRDefault="0031662C">
      <w:pPr>
        <w:sectPr w:rsidR="0031662C" w:rsidSect="000E492C">
          <w:pgSz w:w="11906" w:h="16838"/>
          <w:pgMar w:top="1440" w:right="1800" w:bottom="1440" w:left="1800" w:header="851" w:footer="567" w:gutter="0"/>
          <w:cols w:space="425"/>
          <w:docGrid w:type="lines" w:linePitch="312"/>
        </w:sectPr>
      </w:pPr>
    </w:p>
    <w:p w:rsidR="0031662C" w:rsidRPr="00F76F13" w:rsidRDefault="0031662C" w:rsidP="0031662C">
      <w:pPr>
        <w:spacing w:line="300" w:lineRule="exact"/>
        <w:rPr>
          <w:rFonts w:ascii="黑体" w:eastAsia="黑体" w:hAnsi="黑体"/>
          <w:bCs/>
          <w:color w:val="FF0000"/>
          <w:sz w:val="24"/>
          <w:szCs w:val="28"/>
        </w:rPr>
      </w:pPr>
      <w:r w:rsidRPr="00F76F13">
        <w:rPr>
          <w:rFonts w:ascii="黑体" w:eastAsia="黑体" w:hAnsi="黑体" w:hint="eastAsia"/>
          <w:bCs/>
          <w:color w:val="FF0000"/>
          <w:sz w:val="24"/>
          <w:szCs w:val="28"/>
        </w:rPr>
        <w:lastRenderedPageBreak/>
        <w:t>内部资料</w:t>
      </w:r>
    </w:p>
    <w:p w:rsidR="0031662C" w:rsidRPr="00F76F13" w:rsidRDefault="0031662C" w:rsidP="0031662C">
      <w:pPr>
        <w:spacing w:line="300" w:lineRule="exact"/>
        <w:rPr>
          <w:rFonts w:ascii="黑体" w:eastAsia="黑体" w:hAnsi="黑体"/>
          <w:bCs/>
          <w:color w:val="FF0000"/>
          <w:sz w:val="24"/>
          <w:szCs w:val="28"/>
        </w:rPr>
      </w:pPr>
      <w:r w:rsidRPr="007E78DB">
        <w:rPr>
          <w:rFonts w:ascii="黑体" w:eastAsia="黑体" w:hAnsi="黑体" w:hint="eastAsia"/>
          <w:bCs/>
          <w:color w:val="FF0000"/>
          <w:sz w:val="24"/>
          <w:szCs w:val="28"/>
        </w:rPr>
        <w:t>注意保密</w:t>
      </w:r>
    </w:p>
    <w:p w:rsidR="0031662C" w:rsidRPr="007E78DB" w:rsidRDefault="0031662C" w:rsidP="0031662C">
      <w:pPr>
        <w:jc w:val="center"/>
        <w:rPr>
          <w:rFonts w:eastAsia="黑体"/>
          <w:b/>
          <w:bCs/>
          <w:i/>
          <w:iCs/>
          <w:color w:val="FF0000"/>
          <w:sz w:val="96"/>
          <w:szCs w:val="72"/>
        </w:rPr>
      </w:pPr>
      <w:r>
        <w:rPr>
          <w:rFonts w:ascii="华文行楷" w:eastAsia="华文行楷" w:hint="eastAsia"/>
          <w:color w:val="FF0000"/>
          <w:sz w:val="144"/>
          <w:szCs w:val="72"/>
        </w:rPr>
        <w:t>明</w:t>
      </w:r>
      <w:r w:rsidRPr="004522E9">
        <w:rPr>
          <w:rFonts w:ascii="华文行楷" w:eastAsia="华文行楷" w:hint="eastAsia"/>
          <w:color w:val="FF0000"/>
          <w:sz w:val="144"/>
          <w:szCs w:val="72"/>
        </w:rPr>
        <w:t>镜</w:t>
      </w:r>
      <w:r>
        <w:rPr>
          <w:rFonts w:ascii="华文行楷" w:eastAsia="华文行楷" w:hint="eastAsia"/>
          <w:color w:val="FF0000"/>
          <w:sz w:val="144"/>
          <w:szCs w:val="72"/>
        </w:rPr>
        <w:t>月刊</w:t>
      </w:r>
    </w:p>
    <w:p w:rsidR="0031662C" w:rsidRPr="00631949" w:rsidRDefault="0031662C" w:rsidP="00631949">
      <w:pPr>
        <w:pStyle w:val="1"/>
      </w:pPr>
      <w:bookmarkStart w:id="16" w:name="_Toc483409851"/>
      <w:r w:rsidRPr="00631949">
        <w:rPr>
          <w:rFonts w:hint="eastAsia"/>
        </w:rPr>
        <w:t>第5期</w:t>
      </w:r>
      <w:bookmarkEnd w:id="16"/>
    </w:p>
    <w:p w:rsidR="0031662C" w:rsidRPr="007E78DB" w:rsidRDefault="0031662C" w:rsidP="0031662C">
      <w:pPr>
        <w:spacing w:afterLines="20" w:after="62" w:line="340" w:lineRule="exact"/>
        <w:ind w:firstLineChars="50" w:firstLine="140"/>
        <w:rPr>
          <w:rStyle w:val="a5"/>
          <w:rFonts w:ascii="黑体" w:eastAsia="黑体" w:hAnsi="黑体"/>
          <w:color w:val="FF0000"/>
          <w:sz w:val="28"/>
          <w:szCs w:val="28"/>
        </w:rPr>
      </w:pPr>
      <w:r w:rsidRPr="007E78DB">
        <w:rPr>
          <w:rFonts w:ascii="黑体" w:eastAsia="黑体" w:hAnsi="黑体" w:cs="宋体" w:hint="eastAsia"/>
          <w:color w:val="FF0000"/>
          <w:kern w:val="0"/>
          <w:sz w:val="28"/>
          <w:szCs w:val="28"/>
        </w:rPr>
        <w:t>北京科技大学纪委监察室</w:t>
      </w:r>
      <w:r>
        <w:rPr>
          <w:rFonts w:ascii="黑体" w:eastAsia="黑体" w:hAnsi="黑体" w:cs="宋体"/>
          <w:color w:val="FF0000"/>
          <w:kern w:val="0"/>
          <w:sz w:val="28"/>
          <w:szCs w:val="28"/>
        </w:rPr>
        <w:t xml:space="preserve">                   </w:t>
      </w:r>
      <w:r w:rsidRPr="007E78DB">
        <w:rPr>
          <w:rFonts w:ascii="黑体" w:eastAsia="黑体" w:hAnsi="黑体"/>
          <w:color w:val="FF0000"/>
          <w:sz w:val="28"/>
          <w:szCs w:val="28"/>
        </w:rPr>
        <w:t>2014</w:t>
      </w:r>
      <w:r w:rsidRPr="007E78DB">
        <w:rPr>
          <w:rFonts w:ascii="黑体" w:eastAsia="黑体" w:hAnsi="黑体" w:hint="eastAsia"/>
          <w:color w:val="FF0000"/>
          <w:sz w:val="28"/>
          <w:szCs w:val="28"/>
        </w:rPr>
        <w:t>年</w:t>
      </w:r>
      <w:r>
        <w:rPr>
          <w:rFonts w:ascii="黑体" w:eastAsia="黑体" w:hAnsi="黑体" w:hint="eastAsia"/>
          <w:color w:val="FF0000"/>
          <w:sz w:val="28"/>
          <w:szCs w:val="28"/>
        </w:rPr>
        <w:t>6</w:t>
      </w:r>
      <w:r w:rsidRPr="007E78DB">
        <w:rPr>
          <w:rFonts w:ascii="黑体" w:eastAsia="黑体" w:hAnsi="黑体" w:hint="eastAsia"/>
          <w:color w:val="FF0000"/>
          <w:sz w:val="28"/>
          <w:szCs w:val="28"/>
        </w:rPr>
        <w:t>月</w:t>
      </w:r>
    </w:p>
    <w:p w:rsidR="0031662C" w:rsidRDefault="0031662C" w:rsidP="0031662C">
      <w:pPr>
        <w:rPr>
          <w:rFonts w:ascii="宋体" w:cs="宋体"/>
          <w:kern w:val="0"/>
          <w:sz w:val="24"/>
          <w:szCs w:val="24"/>
        </w:rPr>
      </w:pPr>
      <w:r>
        <w:rPr>
          <w:rFonts w:ascii="Calibri" w:cs="Times New Roman"/>
          <w:noProof/>
        </w:rPr>
        <mc:AlternateContent>
          <mc:Choice Requires="wps">
            <w:drawing>
              <wp:anchor distT="0" distB="0" distL="114300" distR="114300" simplePos="0" relativeHeight="251686912" behindDoc="0" locked="0" layoutInCell="1" allowOverlap="1" wp14:anchorId="35337AF4" wp14:editId="1300BB5C">
                <wp:simplePos x="0" y="0"/>
                <wp:positionH relativeFrom="column">
                  <wp:posOffset>-133350</wp:posOffset>
                </wp:positionH>
                <wp:positionV relativeFrom="paragraph">
                  <wp:posOffset>89535</wp:posOffset>
                </wp:positionV>
                <wp:extent cx="5505450" cy="0"/>
                <wp:effectExtent l="19050" t="26035" r="19050" b="21590"/>
                <wp:wrapNone/>
                <wp:docPr id="37" name="直接箭头连接符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05450" cy="0"/>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37" o:spid="_x0000_s1026" type="#_x0000_t32" style="position:absolute;left:0;text-align:left;margin-left:-10.5pt;margin-top:7.05pt;width:433.5pt;height: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" strokecolor="red" strokeweight="3pt"/>
            </w:pict>
          </mc:Fallback>
        </mc:AlternateContent>
      </w:r>
    </w:p>
    <w:p w:rsidR="0031662C" w:rsidRPr="001F2310" w:rsidRDefault="0031662C" w:rsidP="004D0163">
      <w:pPr>
        <w:ind w:firstLineChars="200" w:firstLine="561"/>
        <w:rPr>
          <w:rStyle w:val="a5"/>
          <w:rFonts w:ascii="华文新魏" w:eastAsia="华文新魏"/>
          <w:b w:val="0"/>
          <w:color w:val="000000"/>
          <w:sz w:val="28"/>
          <w:szCs w:val="21"/>
        </w:rPr>
      </w:pPr>
      <w:r w:rsidRPr="00176C6B">
        <w:rPr>
          <w:rStyle w:val="a5"/>
          <w:rFonts w:ascii="华文新魏" w:eastAsia="华文新魏" w:hint="eastAsia"/>
          <w:color w:val="000000"/>
          <w:sz w:val="28"/>
          <w:szCs w:val="21"/>
        </w:rPr>
        <w:t>编者按：</w:t>
      </w:r>
      <w:r w:rsidRPr="0008536E">
        <w:rPr>
          <w:rStyle w:val="a5"/>
          <w:rFonts w:ascii="华文新魏" w:eastAsia="华文新魏" w:hint="eastAsia"/>
          <w:color w:val="000000"/>
          <w:sz w:val="28"/>
          <w:szCs w:val="21"/>
        </w:rPr>
        <w:t>高校</w:t>
      </w:r>
      <w:r>
        <w:rPr>
          <w:rStyle w:val="a5"/>
          <w:rFonts w:ascii="华文新魏" w:eastAsia="华文新魏" w:hint="eastAsia"/>
          <w:color w:val="000000"/>
          <w:sz w:val="28"/>
          <w:szCs w:val="21"/>
        </w:rPr>
        <w:t>招生领域是高校党风廉政建设和反腐败工作关注的重点领域，本期《典型案例》栏目选编了三起高校招生领域腐败案件，供您学习参考。为深入贯彻落实中央八项规定精神，加大对违反八项规定典型案例的宣传力度，本刊新设《违反八项规定典型案例通报》栏目，及时转发教育部以及北京市通报的最新案例，请大家参阅。</w:t>
      </w:r>
    </w:p>
    <w:p w:rsidR="0031662C" w:rsidRPr="00C0522C" w:rsidRDefault="0031662C" w:rsidP="0031662C">
      <w:pPr>
        <w:ind w:firstLineChars="200" w:firstLine="480"/>
        <w:rPr>
          <w:rFonts w:ascii="宋体" w:cs="宋体"/>
          <w:kern w:val="0"/>
          <w:sz w:val="24"/>
          <w:szCs w:val="24"/>
        </w:rPr>
      </w:pPr>
    </w:p>
    <w:p w:rsidR="0031662C" w:rsidRDefault="0031662C" w:rsidP="0031662C">
      <w:pPr>
        <w:rPr>
          <w:rFonts w:ascii="华文隶书" w:eastAsia="华文隶书"/>
          <w:b/>
          <w:sz w:val="52"/>
          <w:szCs w:val="52"/>
        </w:rPr>
      </w:pPr>
      <w:r>
        <w:rPr>
          <w:rFonts w:ascii="华文行楷" w:eastAsia="华文行楷" w:hAnsi="华文楷体" w:hint="eastAsia"/>
          <w:b/>
          <w:i/>
          <w:sz w:val="52"/>
          <w:szCs w:val="52"/>
        </w:rPr>
        <w:t>典型案例</w:t>
      </w:r>
      <w:r>
        <w:rPr>
          <w:rFonts w:ascii="华文隶书" w:eastAsia="华文隶书"/>
          <w:b/>
          <w:sz w:val="52"/>
          <w:szCs w:val="52"/>
        </w:rPr>
        <w:t>//</w:t>
      </w:r>
    </w:p>
    <w:p w:rsidR="0031662C" w:rsidRDefault="0031662C" w:rsidP="0031662C">
      <w:pPr>
        <w:rPr>
          <w:rFonts w:ascii="仿宋_GB2312" w:eastAsia="仿宋_GB2312"/>
          <w:b/>
          <w:sz w:val="32"/>
          <w:szCs w:val="32"/>
        </w:rPr>
      </w:pPr>
      <w:r>
        <w:rPr>
          <w:rFonts w:ascii="Calibri" w:eastAsia="宋体"/>
          <w:noProof/>
        </w:rPr>
        <mc:AlternateContent>
          <mc:Choice Requires="wps">
            <w:drawing>
              <wp:anchor distT="0" distB="0" distL="114300" distR="114300" simplePos="0" relativeHeight="251687936" behindDoc="0" locked="0" layoutInCell="1" allowOverlap="1" wp14:anchorId="1E206E4C" wp14:editId="5D342416">
                <wp:simplePos x="0" y="0"/>
                <wp:positionH relativeFrom="column">
                  <wp:posOffset>752475</wp:posOffset>
                </wp:positionH>
                <wp:positionV relativeFrom="paragraph">
                  <wp:posOffset>-128270</wp:posOffset>
                </wp:positionV>
                <wp:extent cx="1320800" cy="193040"/>
                <wp:effectExtent l="9525" t="8255" r="12700" b="8255"/>
                <wp:wrapNone/>
                <wp:docPr id="36" name="椭圆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0800" cy="193040"/>
                        </a:xfrm>
                        <a:prstGeom prst="ellipse">
                          <a:avLst/>
                        </a:prstGeom>
                        <a:solidFill>
                          <a:srgbClr val="FFFF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椭圆 36" o:spid="_x0000_s1026" style="position:absolute;left:0;text-align:left;margin-left:59.25pt;margin-top:-10.1pt;width:104pt;height:15.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" fillcolor="yellow"/>
            </w:pict>
          </mc:Fallback>
        </mc:AlternateContent>
      </w:r>
      <w:r>
        <w:rPr>
          <w:rFonts w:ascii="仿宋_GB2312" w:eastAsia="仿宋_GB2312"/>
          <w:b/>
          <w:sz w:val="32"/>
          <w:szCs w:val="32"/>
        </w:rPr>
        <w:t xml:space="preserve">                </w:t>
      </w:r>
    </w:p>
    <w:p w:rsidR="0031662C" w:rsidRPr="00B0432C" w:rsidRDefault="0031662C" w:rsidP="00F371FF">
      <w:pPr>
        <w:pStyle w:val="2"/>
        <w:spacing w:before="156" w:after="156"/>
        <w:ind w:firstLine="643"/>
      </w:pPr>
      <w:bookmarkStart w:id="17" w:name="_Toc483409852"/>
      <w:r w:rsidRPr="00697445">
        <w:rPr>
          <w:rFonts w:hint="eastAsia"/>
        </w:rPr>
        <w:t>一、</w:t>
      </w:r>
      <w:r w:rsidRPr="00B0432C">
        <w:rPr>
          <w:rFonts w:hint="eastAsia"/>
        </w:rPr>
        <w:t>四川内江师范学院招就处处长受贿</w:t>
      </w:r>
      <w:r>
        <w:rPr>
          <w:rFonts w:hint="eastAsia"/>
        </w:rPr>
        <w:t>案</w:t>
      </w:r>
      <w:bookmarkEnd w:id="17"/>
    </w:p>
    <w:p w:rsidR="0031662C" w:rsidRPr="00B0432C" w:rsidRDefault="0031662C" w:rsidP="0031662C">
      <w:pPr>
        <w:spacing w:line="520" w:lineRule="exact"/>
        <w:ind w:firstLine="645"/>
        <w:rPr>
          <w:rFonts w:ascii="仿宋_GB2312" w:eastAsia="仿宋_GB2312"/>
          <w:sz w:val="32"/>
          <w:szCs w:val="32"/>
        </w:rPr>
      </w:pPr>
      <w:r w:rsidRPr="00B0432C">
        <w:rPr>
          <w:rFonts w:ascii="仿宋_GB2312" w:eastAsia="仿宋_GB2312" w:hint="eastAsia"/>
          <w:sz w:val="32"/>
          <w:szCs w:val="32"/>
        </w:rPr>
        <w:t>四川</w:t>
      </w:r>
      <w:r>
        <w:rPr>
          <w:rFonts w:ascii="仿宋_GB2312" w:eastAsia="仿宋_GB2312" w:hint="eastAsia"/>
          <w:sz w:val="32"/>
          <w:szCs w:val="32"/>
        </w:rPr>
        <w:t>内江师范学院</w:t>
      </w:r>
      <w:r w:rsidRPr="00B0432C">
        <w:rPr>
          <w:rFonts w:ascii="仿宋_GB2312" w:eastAsia="仿宋_GB2312" w:hint="eastAsia"/>
          <w:sz w:val="32"/>
          <w:szCs w:val="32"/>
        </w:rPr>
        <w:t>原招生就业处处长金勇收受两中学校长贿赂款206</w:t>
      </w:r>
      <w:r>
        <w:rPr>
          <w:rFonts w:ascii="仿宋_GB2312" w:eastAsia="仿宋_GB2312" w:hint="eastAsia"/>
          <w:sz w:val="32"/>
          <w:szCs w:val="32"/>
        </w:rPr>
        <w:t>万元，</w:t>
      </w:r>
      <w:r w:rsidRPr="00B0432C">
        <w:rPr>
          <w:rFonts w:ascii="仿宋_GB2312" w:eastAsia="仿宋_GB2312" w:hint="eastAsia"/>
          <w:sz w:val="32"/>
          <w:szCs w:val="32"/>
        </w:rPr>
        <w:t>将这两所中学不符合补录条件的349名考生录取。</w:t>
      </w:r>
      <w:r w:rsidRPr="00F92B08">
        <w:rPr>
          <w:rFonts w:ascii="仿宋_GB2312" w:eastAsia="仿宋_GB2312" w:hint="eastAsia"/>
          <w:sz w:val="32"/>
          <w:szCs w:val="32"/>
        </w:rPr>
        <w:t>2009年1月15日，</w:t>
      </w:r>
      <w:r w:rsidRPr="00B0432C">
        <w:rPr>
          <w:rFonts w:ascii="仿宋_GB2312" w:eastAsia="仿宋_GB2312" w:hint="eastAsia"/>
          <w:sz w:val="32"/>
          <w:szCs w:val="32"/>
        </w:rPr>
        <w:t>经</w:t>
      </w:r>
      <w:r>
        <w:rPr>
          <w:rFonts w:ascii="仿宋_GB2312" w:eastAsia="仿宋_GB2312" w:hint="eastAsia"/>
          <w:sz w:val="32"/>
          <w:szCs w:val="32"/>
        </w:rPr>
        <w:t>四川</w:t>
      </w:r>
      <w:r w:rsidRPr="00B0432C">
        <w:rPr>
          <w:rFonts w:ascii="仿宋_GB2312" w:eastAsia="仿宋_GB2312" w:hint="eastAsia"/>
          <w:sz w:val="32"/>
          <w:szCs w:val="32"/>
        </w:rPr>
        <w:t xml:space="preserve">省高院终审，金勇被认定犯受贿罪，被判处有期徒刑13年，并没收个人财产10万元。 </w:t>
      </w:r>
    </w:p>
    <w:p w:rsidR="0031662C" w:rsidRPr="00B0432C" w:rsidRDefault="0031662C" w:rsidP="0031662C">
      <w:pPr>
        <w:spacing w:line="520" w:lineRule="exact"/>
        <w:ind w:firstLineChars="200" w:firstLine="640"/>
        <w:rPr>
          <w:rFonts w:ascii="仿宋_GB2312" w:eastAsia="仿宋_GB2312"/>
          <w:sz w:val="32"/>
          <w:szCs w:val="32"/>
        </w:rPr>
      </w:pPr>
      <w:r>
        <w:rPr>
          <w:rFonts w:ascii="仿宋_GB2312" w:eastAsia="仿宋_GB2312" w:hint="eastAsia"/>
          <w:sz w:val="32"/>
          <w:szCs w:val="32"/>
        </w:rPr>
        <w:t>作为</w:t>
      </w:r>
      <w:r w:rsidRPr="00B0432C">
        <w:rPr>
          <w:rFonts w:ascii="仿宋_GB2312" w:eastAsia="仿宋_GB2312" w:hint="eastAsia"/>
          <w:sz w:val="32"/>
          <w:szCs w:val="32"/>
        </w:rPr>
        <w:t>招生就业处处长，</w:t>
      </w:r>
      <w:r>
        <w:rPr>
          <w:rFonts w:ascii="仿宋_GB2312" w:eastAsia="仿宋_GB2312" w:hint="eastAsia"/>
          <w:sz w:val="32"/>
          <w:szCs w:val="32"/>
        </w:rPr>
        <w:t>金勇</w:t>
      </w:r>
      <w:r w:rsidRPr="00B0432C">
        <w:rPr>
          <w:rFonts w:ascii="仿宋_GB2312" w:eastAsia="仿宋_GB2312" w:hint="eastAsia"/>
          <w:sz w:val="32"/>
          <w:szCs w:val="32"/>
        </w:rPr>
        <w:t>主要负责学校补录工作。</w:t>
      </w:r>
      <w:r w:rsidRPr="00B0432C">
        <w:rPr>
          <w:rFonts w:ascii="仿宋_GB2312" w:eastAsia="仿宋_GB2312" w:hint="eastAsia"/>
          <w:sz w:val="32"/>
          <w:szCs w:val="32"/>
        </w:rPr>
        <w:lastRenderedPageBreak/>
        <w:t>2004年，河南郑州国华学校校长张军找到金勇，要求金勇帮忙招录自己学校的落榜学生，并承诺会重金感谢。当年10月，金勇将该校28名落榜生作为补录生招收到内江师范学院。随后张军将</w:t>
      </w:r>
      <w:r>
        <w:rPr>
          <w:rFonts w:ascii="仿宋_GB2312" w:eastAsia="仿宋_GB2312" w:hint="eastAsia"/>
          <w:sz w:val="32"/>
          <w:szCs w:val="32"/>
        </w:rPr>
        <w:t>56</w:t>
      </w:r>
      <w:r w:rsidRPr="00B0432C">
        <w:rPr>
          <w:rFonts w:ascii="仿宋_GB2312" w:eastAsia="仿宋_GB2312" w:hint="eastAsia"/>
          <w:sz w:val="32"/>
          <w:szCs w:val="32"/>
        </w:rPr>
        <w:t xml:space="preserve">万元的农行储蓄卡和存折送给了金勇。 </w:t>
      </w:r>
    </w:p>
    <w:p w:rsidR="0031662C" w:rsidRPr="00B0432C" w:rsidRDefault="0031662C" w:rsidP="0031662C">
      <w:pPr>
        <w:spacing w:line="520" w:lineRule="exact"/>
        <w:ind w:firstLine="645"/>
        <w:rPr>
          <w:rFonts w:ascii="仿宋_GB2312" w:eastAsia="仿宋_GB2312"/>
          <w:sz w:val="32"/>
          <w:szCs w:val="32"/>
        </w:rPr>
      </w:pPr>
      <w:r w:rsidRPr="00B0432C">
        <w:rPr>
          <w:rFonts w:ascii="仿宋_GB2312" w:eastAsia="仿宋_GB2312" w:hint="eastAsia"/>
          <w:sz w:val="32"/>
          <w:szCs w:val="32"/>
        </w:rPr>
        <w:t xml:space="preserve">随后在2005年、2006年，金勇又继续违规招收郑州国华学校的218名落榜生，并收受张军的贿赂款共计70万元。与此同时，金勇还违规招收河南省郑州希望中学103落榜生，并接受该校校长李国胜的贿赂80万元。 </w:t>
      </w:r>
    </w:p>
    <w:p w:rsidR="0031662C" w:rsidRDefault="0031662C" w:rsidP="0031662C">
      <w:pPr>
        <w:spacing w:line="520" w:lineRule="exact"/>
        <w:ind w:firstLine="645"/>
        <w:rPr>
          <w:rFonts w:ascii="仿宋_GB2312" w:eastAsia="仿宋_GB2312"/>
          <w:sz w:val="32"/>
          <w:szCs w:val="32"/>
        </w:rPr>
      </w:pPr>
      <w:r w:rsidRPr="00B0432C">
        <w:rPr>
          <w:rFonts w:ascii="仿宋_GB2312" w:eastAsia="仿宋_GB2312" w:hint="eastAsia"/>
          <w:sz w:val="32"/>
          <w:szCs w:val="32"/>
        </w:rPr>
        <w:t>2007年4月，内江市检察院反贪局</w:t>
      </w:r>
      <w:r>
        <w:rPr>
          <w:rFonts w:ascii="仿宋_GB2312" w:eastAsia="仿宋_GB2312" w:hint="eastAsia"/>
          <w:sz w:val="32"/>
          <w:szCs w:val="32"/>
        </w:rPr>
        <w:t>着手调查此事，</w:t>
      </w:r>
      <w:r w:rsidRPr="00B0432C">
        <w:rPr>
          <w:rFonts w:ascii="仿宋_GB2312" w:eastAsia="仿宋_GB2312" w:hint="eastAsia"/>
          <w:sz w:val="32"/>
          <w:szCs w:val="32"/>
        </w:rPr>
        <w:t>金勇主动交代了自己的全部犯罪事实，并退清了所收钱款。</w:t>
      </w:r>
    </w:p>
    <w:p w:rsidR="0031662C" w:rsidRDefault="0031662C" w:rsidP="0031662C">
      <w:pPr>
        <w:spacing w:line="520" w:lineRule="exact"/>
        <w:ind w:firstLineChars="1800" w:firstLine="5760"/>
        <w:jc w:val="left"/>
        <w:rPr>
          <w:rFonts w:ascii="仿宋_GB2312" w:eastAsia="仿宋_GB2312"/>
          <w:sz w:val="32"/>
          <w:szCs w:val="32"/>
        </w:rPr>
      </w:pPr>
      <w:r>
        <w:rPr>
          <w:rFonts w:ascii="仿宋_GB2312" w:eastAsia="仿宋_GB2312" w:hint="eastAsia"/>
          <w:sz w:val="32"/>
          <w:szCs w:val="32"/>
        </w:rPr>
        <w:t>（来源：新华网）</w:t>
      </w:r>
    </w:p>
    <w:p w:rsidR="0031662C" w:rsidRPr="00B8401F" w:rsidRDefault="0031662C" w:rsidP="00F371FF">
      <w:pPr>
        <w:pStyle w:val="2"/>
        <w:spacing w:before="156" w:after="156"/>
        <w:ind w:firstLine="643"/>
      </w:pPr>
      <w:bookmarkStart w:id="18" w:name="_Toc483409853"/>
      <w:r>
        <w:rPr>
          <w:rFonts w:hint="eastAsia"/>
        </w:rPr>
        <w:t>二、</w:t>
      </w:r>
      <w:r w:rsidRPr="00685239">
        <w:rPr>
          <w:rFonts w:hint="eastAsia"/>
        </w:rPr>
        <w:t>北师大艺术学院舞蹈系原系主任招生舞弊</w:t>
      </w:r>
      <w:r>
        <w:rPr>
          <w:rFonts w:hint="eastAsia"/>
        </w:rPr>
        <w:t>案</w:t>
      </w:r>
      <w:bookmarkEnd w:id="18"/>
    </w:p>
    <w:p w:rsidR="0031662C" w:rsidRPr="00B8401F" w:rsidRDefault="0031662C" w:rsidP="0031662C">
      <w:pPr>
        <w:spacing w:line="520" w:lineRule="exact"/>
        <w:ind w:firstLine="645"/>
        <w:rPr>
          <w:rFonts w:ascii="仿宋_GB2312" w:eastAsia="仿宋_GB2312"/>
          <w:sz w:val="32"/>
          <w:szCs w:val="32"/>
        </w:rPr>
      </w:pPr>
      <w:r>
        <w:rPr>
          <w:rFonts w:ascii="仿宋_GB2312" w:eastAsia="仿宋_GB2312"/>
          <w:noProof/>
          <w:sz w:val="32"/>
          <w:szCs w:val="32"/>
        </w:rPr>
        <w:drawing>
          <wp:anchor distT="0" distB="0" distL="114300" distR="114300" simplePos="0" relativeHeight="251689984" behindDoc="0" locked="0" layoutInCell="1" allowOverlap="1" wp14:anchorId="34594EF6" wp14:editId="61370D94">
            <wp:simplePos x="0" y="0"/>
            <wp:positionH relativeFrom="margin">
              <wp:posOffset>3206750</wp:posOffset>
            </wp:positionH>
            <wp:positionV relativeFrom="margin">
              <wp:posOffset>5340985</wp:posOffset>
            </wp:positionV>
            <wp:extent cx="2200910" cy="2788285"/>
            <wp:effectExtent l="0" t="0" r="8890" b="0"/>
            <wp:wrapSquare wrapText="bothSides"/>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00910" cy="2788285"/>
                    </a:xfrm>
                    <a:prstGeom prst="rect">
                      <a:avLst/>
                    </a:prstGeom>
                    <a:noFill/>
                  </pic:spPr>
                </pic:pic>
              </a:graphicData>
            </a:graphic>
            <wp14:sizeRelH relativeFrom="page">
              <wp14:pctWidth>0</wp14:pctWidth>
            </wp14:sizeRelH>
            <wp14:sizeRelV relativeFrom="page">
              <wp14:pctHeight>0</wp14:pctHeight>
            </wp14:sizeRelV>
          </wp:anchor>
        </w:drawing>
      </w:r>
      <w:r w:rsidRPr="00B8401F">
        <w:rPr>
          <w:rFonts w:ascii="仿宋_GB2312" w:eastAsia="仿宋_GB2312" w:hint="eastAsia"/>
          <w:sz w:val="32"/>
          <w:szCs w:val="32"/>
        </w:rPr>
        <w:t>北师大艺术学院舞蹈系原系主任于某，收取2名考生家长10万元好处费，并在专业课考试中给予考生帮助。因两名考生在高考中文化课“不达标”，均未能被录取。事后，于某虽将10万元退还给考生，但并未逃脱法律的制裁。</w:t>
      </w:r>
      <w:r>
        <w:rPr>
          <w:rFonts w:ascii="仿宋_GB2312" w:eastAsia="仿宋_GB2312" w:hint="eastAsia"/>
          <w:sz w:val="32"/>
          <w:szCs w:val="32"/>
        </w:rPr>
        <w:t>2011年4月8日，</w:t>
      </w:r>
      <w:r w:rsidRPr="00B8401F">
        <w:rPr>
          <w:rFonts w:ascii="仿宋_GB2312" w:eastAsia="仿宋_GB2312" w:hint="eastAsia"/>
          <w:sz w:val="32"/>
          <w:szCs w:val="32"/>
        </w:rPr>
        <w:t>于某因受贿罪被海淀法院判处有期徒刑5年。</w:t>
      </w:r>
    </w:p>
    <w:p w:rsidR="0031662C" w:rsidRPr="00B8401F" w:rsidRDefault="0031662C" w:rsidP="0031662C">
      <w:pPr>
        <w:spacing w:line="520" w:lineRule="exact"/>
        <w:ind w:firstLine="645"/>
        <w:rPr>
          <w:rFonts w:ascii="仿宋_GB2312" w:eastAsia="仿宋_GB2312"/>
          <w:sz w:val="32"/>
          <w:szCs w:val="32"/>
        </w:rPr>
      </w:pPr>
      <w:r w:rsidRPr="00B8401F">
        <w:rPr>
          <w:rFonts w:ascii="仿宋_GB2312" w:eastAsia="仿宋_GB2312" w:hint="eastAsia"/>
          <w:sz w:val="32"/>
          <w:szCs w:val="32"/>
        </w:rPr>
        <w:t>2004年至2005年期间，考生家长杨某通过熟人介绍认识了于某，请于某对孩子小杨进行指导。于某提出希望考生家长以“捐资助学款”的名义给其5万元好处费，并承诺她可在招生中进行运作，帮助考生被录取。</w:t>
      </w:r>
    </w:p>
    <w:p w:rsidR="0031662C" w:rsidRPr="00B8401F" w:rsidRDefault="0031662C" w:rsidP="0031662C">
      <w:pPr>
        <w:spacing w:line="520" w:lineRule="exact"/>
        <w:ind w:firstLine="645"/>
        <w:rPr>
          <w:rFonts w:ascii="仿宋_GB2312" w:eastAsia="仿宋_GB2312"/>
          <w:sz w:val="32"/>
          <w:szCs w:val="32"/>
        </w:rPr>
      </w:pPr>
      <w:r>
        <w:rPr>
          <w:rFonts w:ascii="仿宋_GB2312" w:eastAsia="仿宋_GB2312"/>
          <w:noProof/>
          <w:sz w:val="32"/>
          <w:szCs w:val="32"/>
        </w:rPr>
        <w:lastRenderedPageBreak/>
        <w:drawing>
          <wp:anchor distT="0" distB="0" distL="114300" distR="114300" simplePos="0" relativeHeight="251688960" behindDoc="0" locked="0" layoutInCell="1" allowOverlap="1" wp14:anchorId="1810DB48" wp14:editId="59B91DF0">
            <wp:simplePos x="0" y="0"/>
            <wp:positionH relativeFrom="margin">
              <wp:posOffset>9525</wp:posOffset>
            </wp:positionH>
            <wp:positionV relativeFrom="margin">
              <wp:posOffset>6324600</wp:posOffset>
            </wp:positionV>
            <wp:extent cx="2085975" cy="2467610"/>
            <wp:effectExtent l="0" t="0" r="9525" b="8890"/>
            <wp:wrapSquare wrapText="bothSides"/>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85975" cy="2467610"/>
                    </a:xfrm>
                    <a:prstGeom prst="rect">
                      <a:avLst/>
                    </a:prstGeom>
                    <a:noFill/>
                  </pic:spPr>
                </pic:pic>
              </a:graphicData>
            </a:graphic>
            <wp14:sizeRelH relativeFrom="page">
              <wp14:pctWidth>0</wp14:pctWidth>
            </wp14:sizeRelH>
            <wp14:sizeRelV relativeFrom="page">
              <wp14:pctHeight>0</wp14:pctHeight>
            </wp14:sizeRelV>
          </wp:anchor>
        </w:drawing>
      </w:r>
      <w:r w:rsidRPr="00B8401F">
        <w:rPr>
          <w:rFonts w:ascii="仿宋_GB2312" w:eastAsia="仿宋_GB2312" w:hint="eastAsia"/>
          <w:sz w:val="32"/>
          <w:szCs w:val="32"/>
        </w:rPr>
        <w:t>在专业课考试中，于某作为评委，也确实在艺术考试科目方面提高了考生小杨的艺术专业课分数。但因小杨在高考中，文化课考试没能达到录取标准，未被录取。事后，见事未办成，于某将5万元退给了考生家长。</w:t>
      </w:r>
    </w:p>
    <w:p w:rsidR="0031662C" w:rsidRPr="00B8401F" w:rsidRDefault="0031662C" w:rsidP="0031662C">
      <w:pPr>
        <w:spacing w:line="520" w:lineRule="exact"/>
        <w:ind w:firstLine="645"/>
        <w:rPr>
          <w:rFonts w:ascii="仿宋_GB2312" w:eastAsia="仿宋_GB2312"/>
          <w:sz w:val="32"/>
          <w:szCs w:val="32"/>
        </w:rPr>
      </w:pPr>
      <w:r w:rsidRPr="00B8401F">
        <w:rPr>
          <w:rFonts w:ascii="仿宋_GB2312" w:eastAsia="仿宋_GB2312" w:hint="eastAsia"/>
          <w:sz w:val="32"/>
          <w:szCs w:val="32"/>
        </w:rPr>
        <w:t>次年，于某再次以同样的理由，收受另一名考生家长5万元。这次，该考生的文化课分数也因未到录取标准，未被录取。因事没办成，于某又将钱退回。</w:t>
      </w:r>
    </w:p>
    <w:p w:rsidR="0031662C" w:rsidRDefault="0031662C" w:rsidP="0031662C">
      <w:pPr>
        <w:spacing w:line="520" w:lineRule="exact"/>
        <w:ind w:firstLine="645"/>
        <w:rPr>
          <w:rFonts w:ascii="仿宋_GB2312" w:eastAsia="仿宋_GB2312"/>
          <w:sz w:val="32"/>
          <w:szCs w:val="32"/>
        </w:rPr>
      </w:pPr>
      <w:r w:rsidRPr="00B8401F">
        <w:rPr>
          <w:rFonts w:ascii="仿宋_GB2312" w:eastAsia="仿宋_GB2312" w:hint="eastAsia"/>
          <w:sz w:val="32"/>
          <w:szCs w:val="32"/>
        </w:rPr>
        <w:t>其后，一名学生家长将于某举报。</w:t>
      </w:r>
      <w:r>
        <w:rPr>
          <w:rFonts w:ascii="仿宋_GB2312" w:eastAsia="仿宋_GB2312" w:hint="eastAsia"/>
          <w:sz w:val="32"/>
          <w:szCs w:val="32"/>
        </w:rPr>
        <w:t>检方调查后认为，</w:t>
      </w:r>
      <w:r w:rsidRPr="00B56301">
        <w:rPr>
          <w:rFonts w:ascii="仿宋_GB2312" w:eastAsia="仿宋_GB2312" w:hint="eastAsia"/>
          <w:sz w:val="32"/>
          <w:szCs w:val="32"/>
        </w:rPr>
        <w:t>于某利用职务便利，以“捐资助学款”向考生家长收取好处费，为他人谋取利益，已构成受贿罪。于某两次收取了好处费属于犯罪既遂，之后虽然退回给对方，但不是出于她的主观意向。相关司法解释已明确，为掩饰犯罪而退还或上缴赃款，并不影响认定受贿罪。因此，海淀检察院最终以涉嫌受贿罪将于某公诉到法院。</w:t>
      </w:r>
    </w:p>
    <w:p w:rsidR="0031662C" w:rsidRDefault="0031662C" w:rsidP="0031662C">
      <w:pPr>
        <w:spacing w:line="520" w:lineRule="exact"/>
        <w:ind w:firstLineChars="1800" w:firstLine="5760"/>
        <w:rPr>
          <w:rFonts w:ascii="仿宋_GB2312" w:eastAsia="仿宋_GB2312"/>
          <w:sz w:val="32"/>
          <w:szCs w:val="32"/>
        </w:rPr>
      </w:pPr>
      <w:r>
        <w:rPr>
          <w:rFonts w:ascii="仿宋_GB2312" w:eastAsia="仿宋_GB2312" w:hint="eastAsia"/>
          <w:sz w:val="32"/>
          <w:szCs w:val="32"/>
        </w:rPr>
        <w:t>（来源：新华网）</w:t>
      </w:r>
    </w:p>
    <w:p w:rsidR="0031662C" w:rsidRPr="00C945D7" w:rsidRDefault="0031662C" w:rsidP="00F371FF">
      <w:pPr>
        <w:pStyle w:val="2"/>
        <w:spacing w:before="156" w:after="156"/>
        <w:ind w:firstLine="643"/>
      </w:pPr>
      <w:bookmarkStart w:id="19" w:name="_Toc483409854"/>
      <w:r w:rsidRPr="00B0432C">
        <w:rPr>
          <w:rFonts w:hint="eastAsia"/>
        </w:rPr>
        <w:t>三、</w:t>
      </w:r>
      <w:r>
        <w:rPr>
          <w:rFonts w:hint="eastAsia"/>
        </w:rPr>
        <w:t>西安石油学院成人教育学院原院长王鸿飞受</w:t>
      </w:r>
      <w:r w:rsidRPr="00525061">
        <w:rPr>
          <w:rFonts w:hint="eastAsia"/>
        </w:rPr>
        <w:t>贿</w:t>
      </w:r>
      <w:r>
        <w:rPr>
          <w:rFonts w:hint="eastAsia"/>
        </w:rPr>
        <w:t>案</w:t>
      </w:r>
      <w:bookmarkEnd w:id="19"/>
    </w:p>
    <w:p w:rsidR="0031662C" w:rsidRPr="00525061" w:rsidRDefault="0031662C" w:rsidP="0031662C">
      <w:pPr>
        <w:spacing w:line="520" w:lineRule="exact"/>
        <w:ind w:firstLine="645"/>
        <w:rPr>
          <w:rFonts w:ascii="仿宋_GB2312" w:eastAsia="仿宋_GB2312"/>
          <w:sz w:val="32"/>
          <w:szCs w:val="32"/>
        </w:rPr>
      </w:pPr>
      <w:r>
        <w:rPr>
          <w:rFonts w:ascii="仿宋_GB2312" w:eastAsia="仿宋_GB2312" w:hint="eastAsia"/>
          <w:sz w:val="32"/>
          <w:szCs w:val="32"/>
        </w:rPr>
        <w:t>2003年5月19日，</w:t>
      </w:r>
      <w:r w:rsidRPr="005234E6">
        <w:rPr>
          <w:rFonts w:ascii="仿宋_GB2312" w:eastAsia="仿宋_GB2312" w:hint="eastAsia"/>
          <w:sz w:val="32"/>
          <w:szCs w:val="32"/>
        </w:rPr>
        <w:t xml:space="preserve">西安石油学院成人教育学院原院长王鸿飞因受贿罪、贪污罪一审被判处有期徒刑10年，被查获的33万元赃款依法上缴国库。 </w:t>
      </w:r>
      <w:r w:rsidRPr="00525061">
        <w:rPr>
          <w:rFonts w:ascii="仿宋_GB2312" w:eastAsia="仿宋_GB2312" w:hint="eastAsia"/>
          <w:sz w:val="32"/>
          <w:szCs w:val="32"/>
        </w:rPr>
        <w:t xml:space="preserve"> </w:t>
      </w:r>
    </w:p>
    <w:p w:rsidR="0031662C" w:rsidRDefault="0031662C" w:rsidP="0031662C">
      <w:pPr>
        <w:spacing w:line="520" w:lineRule="exact"/>
        <w:ind w:firstLine="645"/>
        <w:rPr>
          <w:rFonts w:ascii="仿宋_GB2312" w:eastAsia="仿宋_GB2312"/>
          <w:sz w:val="32"/>
          <w:szCs w:val="32"/>
        </w:rPr>
      </w:pPr>
      <w:r>
        <w:rPr>
          <w:rFonts w:ascii="仿宋_GB2312" w:eastAsia="仿宋_GB2312" w:hint="eastAsia"/>
          <w:sz w:val="32"/>
          <w:szCs w:val="32"/>
        </w:rPr>
        <w:t>2000年5月，西安石油学院委派王鸿飞与广东某经济管理干部学院科教中心签订协议，由经济管理干部学院协助该学院成人教育学院与澳门某大学联合举办高级工商管理MBA班。</w:t>
      </w:r>
    </w:p>
    <w:p w:rsidR="0031662C" w:rsidRPr="00525061" w:rsidRDefault="0031662C" w:rsidP="0031662C">
      <w:pPr>
        <w:spacing w:line="520" w:lineRule="exact"/>
        <w:ind w:firstLine="645"/>
        <w:rPr>
          <w:rFonts w:ascii="仿宋_GB2312" w:eastAsia="仿宋_GB2312"/>
          <w:sz w:val="32"/>
          <w:szCs w:val="32"/>
        </w:rPr>
      </w:pPr>
      <w:r>
        <w:rPr>
          <w:rFonts w:ascii="仿宋_GB2312" w:eastAsia="仿宋_GB2312" w:hint="eastAsia"/>
          <w:sz w:val="32"/>
          <w:szCs w:val="32"/>
        </w:rPr>
        <w:t>该项MBA招生计划能否成功，</w:t>
      </w:r>
      <w:r>
        <w:rPr>
          <w:rFonts w:ascii="仿宋_GB2312" w:eastAsia="仿宋_GB2312" w:hint="eastAsia"/>
          <w:sz w:val="32"/>
          <w:szCs w:val="32"/>
        </w:rPr>
        <w:lastRenderedPageBreak/>
        <w:t>作为学院方面开拓生源的总负责人王鸿飞是关键人物。考虑到这一点，经济管理干部学院科教中心承包人朱某决定每招一名学生便给王鸿飞提成1000元。双方在协议合同上标明了每名学生“远程费”1000元归经济管理干部学院所有，事后再由经济管理干部学院将钱转给王鸿飞。</w:t>
      </w:r>
      <w:r w:rsidRPr="00010C5B">
        <w:rPr>
          <w:rFonts w:ascii="仿宋_GB2312" w:eastAsia="仿宋_GB2312" w:hint="eastAsia"/>
          <w:sz w:val="32"/>
          <w:szCs w:val="32"/>
        </w:rPr>
        <w:t>同年10</w:t>
      </w:r>
      <w:r>
        <w:rPr>
          <w:rFonts w:ascii="仿宋_GB2312" w:eastAsia="仿宋_GB2312" w:hint="eastAsia"/>
          <w:sz w:val="32"/>
          <w:szCs w:val="32"/>
        </w:rPr>
        <w:t>月，朱某转给王鸿飞</w:t>
      </w:r>
      <w:r w:rsidRPr="00010C5B">
        <w:rPr>
          <w:rFonts w:ascii="仿宋_GB2312" w:eastAsia="仿宋_GB2312" w:hint="eastAsia"/>
          <w:sz w:val="32"/>
          <w:szCs w:val="32"/>
        </w:rPr>
        <w:t>现金人民币8万元（其中2万元作为成人教育学院副院长马某等人参加MBA</w:t>
      </w:r>
      <w:r>
        <w:rPr>
          <w:rFonts w:ascii="仿宋_GB2312" w:eastAsia="仿宋_GB2312" w:hint="eastAsia"/>
          <w:sz w:val="32"/>
          <w:szCs w:val="32"/>
        </w:rPr>
        <w:t>班减免学费费用）</w:t>
      </w:r>
      <w:r w:rsidRPr="00010C5B">
        <w:rPr>
          <w:rFonts w:ascii="仿宋_GB2312" w:eastAsia="仿宋_GB2312" w:hint="eastAsia"/>
          <w:sz w:val="32"/>
          <w:szCs w:val="32"/>
        </w:rPr>
        <w:t>。</w:t>
      </w:r>
    </w:p>
    <w:p w:rsidR="0031662C" w:rsidRPr="00010C5B" w:rsidRDefault="0031662C" w:rsidP="0031662C">
      <w:pPr>
        <w:spacing w:line="520" w:lineRule="exact"/>
        <w:ind w:firstLine="645"/>
        <w:rPr>
          <w:rFonts w:ascii="仿宋_GB2312" w:eastAsia="仿宋_GB2312"/>
          <w:sz w:val="32"/>
          <w:szCs w:val="32"/>
        </w:rPr>
      </w:pPr>
      <w:r>
        <w:rPr>
          <w:rFonts w:ascii="仿宋_GB2312" w:eastAsia="仿宋_GB2312" w:hint="eastAsia"/>
          <w:sz w:val="32"/>
          <w:szCs w:val="32"/>
        </w:rPr>
        <w:t>为转移视线、控制办班项目，2001年5月，王鸿飞和朱某两人在未经双方学院同意的情况下，将两高校间的办学项目转给了实际由朱某控制的W和M两家无办学资格的私人公司，与这两家公司签属了联合办班协议。王鸿飞指使成教院会计先将学费收入提成打入这两家公司，然后再由朱某送给自己，</w:t>
      </w:r>
      <w:r w:rsidRPr="00391E7F">
        <w:rPr>
          <w:rFonts w:ascii="仿宋_GB2312" w:eastAsia="仿宋_GB2312" w:hint="eastAsia"/>
          <w:sz w:val="32"/>
          <w:szCs w:val="32"/>
        </w:rPr>
        <w:t>截至2002年初，王鸿飞共</w:t>
      </w:r>
      <w:r>
        <w:rPr>
          <w:rFonts w:ascii="仿宋_GB2312" w:eastAsia="仿宋_GB2312" w:hint="eastAsia"/>
          <w:sz w:val="32"/>
          <w:szCs w:val="32"/>
        </w:rPr>
        <w:t>收受脏款</w:t>
      </w:r>
      <w:r w:rsidRPr="00391E7F">
        <w:rPr>
          <w:rFonts w:ascii="仿宋_GB2312" w:eastAsia="仿宋_GB2312" w:hint="eastAsia"/>
          <w:sz w:val="32"/>
          <w:szCs w:val="32"/>
        </w:rPr>
        <w:t>33万元</w:t>
      </w:r>
      <w:r>
        <w:rPr>
          <w:rFonts w:ascii="仿宋_GB2312" w:eastAsia="仿宋_GB2312" w:hint="eastAsia"/>
          <w:sz w:val="32"/>
          <w:szCs w:val="32"/>
        </w:rPr>
        <w:t>。</w:t>
      </w:r>
    </w:p>
    <w:p w:rsidR="0031662C" w:rsidRDefault="0031662C" w:rsidP="0031662C">
      <w:pPr>
        <w:spacing w:line="520" w:lineRule="exact"/>
        <w:ind w:firstLine="645"/>
        <w:rPr>
          <w:rFonts w:ascii="微软雅黑" w:eastAsia="微软雅黑" w:hAnsi="微软雅黑"/>
          <w:b/>
          <w:color w:val="191919"/>
          <w:sz w:val="32"/>
          <w:szCs w:val="32"/>
        </w:rPr>
      </w:pPr>
      <w:r>
        <w:rPr>
          <w:rFonts w:ascii="仿宋_GB2312" w:eastAsia="仿宋_GB2312" w:hint="eastAsia"/>
          <w:sz w:val="32"/>
          <w:szCs w:val="32"/>
        </w:rPr>
        <w:t xml:space="preserve">　　　　　　（来源：《教育系统职务犯罪案例选编》）</w:t>
      </w:r>
    </w:p>
    <w:p w:rsidR="0031662C" w:rsidRDefault="0031662C" w:rsidP="0031662C">
      <w:pPr>
        <w:spacing w:line="340" w:lineRule="exact"/>
        <w:jc w:val="left"/>
        <w:rPr>
          <w:rFonts w:ascii="华文隶书" w:eastAsia="华文隶书"/>
          <w:b/>
          <w:color w:val="C00000"/>
          <w:sz w:val="36"/>
          <w:szCs w:val="52"/>
        </w:rPr>
      </w:pPr>
    </w:p>
    <w:p w:rsidR="0031662C" w:rsidRDefault="0031662C" w:rsidP="0031662C">
      <w:pPr>
        <w:spacing w:line="340" w:lineRule="exact"/>
        <w:jc w:val="left"/>
        <w:rPr>
          <w:rFonts w:ascii="华文隶书" w:eastAsia="华文隶书"/>
          <w:b/>
          <w:color w:val="C00000"/>
          <w:sz w:val="36"/>
          <w:szCs w:val="52"/>
        </w:rPr>
      </w:pPr>
    </w:p>
    <w:p w:rsidR="0031662C" w:rsidRDefault="0031662C" w:rsidP="0031662C">
      <w:pPr>
        <w:spacing w:line="340" w:lineRule="exact"/>
        <w:jc w:val="left"/>
        <w:rPr>
          <w:rFonts w:ascii="华文隶书" w:eastAsia="华文隶书"/>
          <w:b/>
          <w:color w:val="C00000"/>
          <w:sz w:val="36"/>
          <w:szCs w:val="52"/>
        </w:rPr>
      </w:pPr>
      <w:r>
        <w:rPr>
          <w:rFonts w:ascii="微软雅黑" w:eastAsia="微软雅黑" w:hAnsi="微软雅黑"/>
          <w:b/>
          <w:noProof/>
          <w:color w:val="191919"/>
          <w:sz w:val="32"/>
          <w:szCs w:val="32"/>
        </w:rPr>
        <mc:AlternateContent>
          <mc:Choice Requires="wps">
            <w:drawing>
              <wp:anchor distT="0" distB="0" distL="114300" distR="114300" simplePos="0" relativeHeight="251685888" behindDoc="0" locked="0" layoutInCell="1" allowOverlap="1" wp14:anchorId="2DBE76A7" wp14:editId="7EDA9ECF">
                <wp:simplePos x="0" y="0"/>
                <wp:positionH relativeFrom="column">
                  <wp:posOffset>0</wp:posOffset>
                </wp:positionH>
                <wp:positionV relativeFrom="paragraph">
                  <wp:posOffset>114300</wp:posOffset>
                </wp:positionV>
                <wp:extent cx="1752600" cy="590550"/>
                <wp:effectExtent l="171450" t="196850" r="19050" b="3175"/>
                <wp:wrapNone/>
                <wp:docPr id="33" name="矩形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590550"/>
                        </a:xfrm>
                        <a:prstGeom prst="rect">
                          <a:avLst/>
                        </a:prstGeom>
                        <a:solidFill>
                          <a:srgbClr val="FFFFFF"/>
                        </a:solidFill>
                        <a:ln>
                          <a:noFill/>
                        </a:ln>
                        <a:effectLst/>
                        <a:scene3d>
                          <a:camera prst="legacyObliqueTopLeft">
                            <a:rot lat="300000" lon="0" rev="0"/>
                          </a:camera>
                          <a:lightRig rig="legacyFlat3" dir="t"/>
                        </a:scene3d>
                        <a:sp3d extrusionH="430200" prstMaterial="legacyMatte">
                          <a:bevelT w="13500" h="13500" prst="angle"/>
                          <a:bevelB w="13500" h="13500" prst="angle"/>
                          <a:extrusionClr>
                            <a:srgbClr val="FFFFFF"/>
                          </a:extrusionClr>
                        </a:sp3d>
                        <a:extLst>
                          <a:ext uri="{91240B29-F687-4F45-9708-019B960494DF}">
                            <a14:hiddenLine xmlns:a14="http://schemas.microsoft.com/office/drawing/2010/main" w="9525">
                              <a:noFill/>
                              <a:miter lim="800000"/>
                              <a:headEnd/>
                              <a:tailEnd/>
                            </a14:hiddenLine>
                          </a:ext>
                          <a:ext uri="{AF507438-7753-43E0-B8FC-AC1667EBCBE1}">
                            <a14:hiddenEffects xmlns:a14="http://schemas.microsoft.com/office/drawing/2010/main">
                              <a:effectLst>
                                <a:outerShdw dist="107763" dir="8100000" algn="ctr" rotWithShape="0">
                                  <a:srgbClr val="808080">
                                    <a:alpha val="50000"/>
                                  </a:srgbClr>
                                </a:outerShdw>
                              </a:effectLst>
                            </a14:hiddenEffects>
                          </a:ext>
                        </a:extLst>
                      </wps:spPr>
                      <wps:txbx>
                        <w:txbxContent>
                          <w:p w:rsidR="005B4CC9" w:rsidRPr="006203FA" w:rsidRDefault="005B4CC9" w:rsidP="0031662C">
                            <w:pPr>
                              <w:spacing w:line="340" w:lineRule="exact"/>
                              <w:jc w:val="left"/>
                              <w:rPr>
                                <w:rFonts w:ascii="华文隶书" w:eastAsia="华文隶书"/>
                                <w:b/>
                                <w:color w:val="C00000"/>
                                <w:sz w:val="40"/>
                                <w:szCs w:val="52"/>
                              </w:rPr>
                            </w:pPr>
                            <w:r w:rsidRPr="006203FA">
                              <w:rPr>
                                <w:rFonts w:ascii="华文隶书" w:eastAsia="华文隶书" w:hint="eastAsia"/>
                                <w:b/>
                                <w:color w:val="C00000"/>
                                <w:sz w:val="40"/>
                                <w:szCs w:val="52"/>
                              </w:rPr>
                              <w:t>违反八项规定</w:t>
                            </w:r>
                          </w:p>
                          <w:p w:rsidR="005B4CC9" w:rsidRPr="006203FA" w:rsidRDefault="005B4CC9" w:rsidP="0031662C">
                            <w:pPr>
                              <w:spacing w:line="340" w:lineRule="exact"/>
                              <w:jc w:val="left"/>
                              <w:rPr>
                                <w:sz w:val="22"/>
                              </w:rPr>
                            </w:pPr>
                            <w:r w:rsidRPr="006203FA">
                              <w:rPr>
                                <w:rFonts w:ascii="华文隶书" w:eastAsia="华文隶书" w:hint="eastAsia"/>
                                <w:b/>
                                <w:color w:val="C00000"/>
                                <w:sz w:val="40"/>
                                <w:szCs w:val="52"/>
                              </w:rPr>
                              <w:t>典型案例通报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矩形 33" o:spid="_x0000_s1027" style="position:absolute;margin-left:0;margin-top:9pt;width:138pt;height:46.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">
                <v:shadow opacity=".5" offset="-6pt,6pt"/>
                <o:extrusion v:ext="view" color="white" on="t" rotationangle="-5" viewpoint="-34.72222mm" viewpointorigin="-.5" skewangle="-45" lightposition="-50000" lightposition2="50000"/>
                <v:textbox>
                  <w:txbxContent>
                    <w:p w:rsidR="005B4CC9" w:rsidRPr="006203FA" w:rsidRDefault="005B4CC9" w:rsidP="0031662C">
                      <w:pPr>
                        <w:spacing w:line="340" w:lineRule="exact"/>
                        <w:jc w:val="left"/>
                        <w:rPr>
                          <w:rFonts w:ascii="华文隶书" w:eastAsia="华文隶书"/>
                          <w:b/>
                          <w:color w:val="C00000"/>
                          <w:sz w:val="40"/>
                          <w:szCs w:val="52"/>
                        </w:rPr>
                      </w:pPr>
                      <w:r w:rsidRPr="006203FA">
                        <w:rPr>
                          <w:rFonts w:ascii="华文隶书" w:eastAsia="华文隶书" w:hint="eastAsia"/>
                          <w:b/>
                          <w:color w:val="C00000"/>
                          <w:sz w:val="40"/>
                          <w:szCs w:val="52"/>
                        </w:rPr>
                        <w:t>违反八项规定</w:t>
                      </w:r>
                    </w:p>
                    <w:p w:rsidR="005B4CC9" w:rsidRPr="006203FA" w:rsidRDefault="005B4CC9" w:rsidP="0031662C">
                      <w:pPr>
                        <w:spacing w:line="340" w:lineRule="exact"/>
                        <w:jc w:val="left"/>
                        <w:rPr>
                          <w:sz w:val="22"/>
                        </w:rPr>
                      </w:pPr>
                      <w:r w:rsidRPr="006203FA">
                        <w:rPr>
                          <w:rFonts w:ascii="华文隶书" w:eastAsia="华文隶书" w:hint="eastAsia"/>
                          <w:b/>
                          <w:color w:val="C00000"/>
                          <w:sz w:val="40"/>
                          <w:szCs w:val="52"/>
                        </w:rPr>
                        <w:t>典型案例通报</w:t>
                      </w:r>
                    </w:p>
                  </w:txbxContent>
                </v:textbox>
              </v:rect>
            </w:pict>
          </mc:Fallback>
        </mc:AlternateContent>
      </w:r>
    </w:p>
    <w:p w:rsidR="0031662C" w:rsidRDefault="0031662C" w:rsidP="0031662C">
      <w:pPr>
        <w:spacing w:line="340" w:lineRule="exact"/>
        <w:jc w:val="left"/>
        <w:rPr>
          <w:rFonts w:ascii="华文隶书" w:eastAsia="华文隶书"/>
          <w:b/>
          <w:color w:val="C00000"/>
          <w:sz w:val="36"/>
          <w:szCs w:val="52"/>
        </w:rPr>
      </w:pPr>
    </w:p>
    <w:p w:rsidR="0031662C" w:rsidRDefault="0031662C" w:rsidP="0031662C">
      <w:pPr>
        <w:spacing w:beforeLines="50" w:before="156" w:afterLines="50" w:after="156" w:line="600" w:lineRule="exact"/>
        <w:ind w:firstLineChars="200" w:firstLine="640"/>
        <w:rPr>
          <w:rFonts w:ascii="微软雅黑" w:eastAsia="微软雅黑" w:hAnsi="微软雅黑"/>
          <w:b/>
          <w:color w:val="191919"/>
          <w:sz w:val="32"/>
          <w:szCs w:val="32"/>
        </w:rPr>
      </w:pPr>
    </w:p>
    <w:p w:rsidR="0031662C" w:rsidRDefault="00E3336D" w:rsidP="00F371FF">
      <w:pPr>
        <w:pStyle w:val="2"/>
        <w:spacing w:before="156" w:after="156"/>
        <w:ind w:firstLine="643"/>
      </w:pPr>
      <w:bookmarkStart w:id="20" w:name="_Toc483409855"/>
      <w:r>
        <w:rPr>
          <w:rFonts w:hint="eastAsia"/>
        </w:rPr>
        <w:t>四</w:t>
      </w:r>
      <w:r w:rsidR="0031662C" w:rsidRPr="00697445">
        <w:rPr>
          <w:rFonts w:hint="eastAsia"/>
        </w:rPr>
        <w:t>、</w:t>
      </w:r>
      <w:r w:rsidR="0031662C">
        <w:rPr>
          <w:rFonts w:hint="eastAsia"/>
        </w:rPr>
        <w:t>教育部近期通报的违反八项规定精神典型案例</w:t>
      </w:r>
      <w:bookmarkEnd w:id="20"/>
    </w:p>
    <w:p w:rsidR="0031662C" w:rsidRDefault="0031662C" w:rsidP="0031662C">
      <w:pPr>
        <w:spacing w:line="600" w:lineRule="exact"/>
        <w:ind w:firstLineChars="200" w:firstLine="640"/>
        <w:rPr>
          <w:rFonts w:ascii="仿宋_GB2312" w:eastAsia="仿宋_GB2312" w:hAnsi="微软雅黑"/>
          <w:color w:val="191919"/>
          <w:sz w:val="32"/>
          <w:szCs w:val="32"/>
        </w:rPr>
      </w:pPr>
      <w:r w:rsidRPr="009518AA">
        <w:rPr>
          <w:rFonts w:ascii="仿宋_GB2312" w:eastAsia="仿宋_GB2312" w:hAnsi="微软雅黑" w:hint="eastAsia"/>
          <w:color w:val="191919"/>
          <w:sz w:val="32"/>
          <w:szCs w:val="32"/>
        </w:rPr>
        <w:t>卢俊杰，现任东北大学继续教育学院院长、副研究员。2013年1月中旬，东北大学继续教育学院组织29名干部在营口市一酒店召开寒假工作交流会，期间用公款支付温泉门票7540元。2014年4月8日，东北大学研究决定，给予卢俊杰行政警告处分，温泉门票费用由相关人员个人支付。</w:t>
      </w:r>
    </w:p>
    <w:p w:rsidR="0031662C" w:rsidRDefault="0031662C" w:rsidP="0031662C">
      <w:pPr>
        <w:spacing w:line="600" w:lineRule="exact"/>
        <w:ind w:firstLineChars="200" w:firstLine="640"/>
        <w:rPr>
          <w:rFonts w:ascii="仿宋_GB2312" w:eastAsia="仿宋_GB2312" w:hAnsi="微软雅黑"/>
          <w:color w:val="191919"/>
          <w:sz w:val="32"/>
          <w:szCs w:val="32"/>
        </w:rPr>
      </w:pPr>
      <w:r>
        <w:rPr>
          <w:rFonts w:ascii="仿宋_GB2312" w:eastAsia="仿宋_GB2312" w:hAnsi="微软雅黑" w:hint="eastAsia"/>
          <w:color w:val="191919"/>
          <w:sz w:val="32"/>
          <w:szCs w:val="32"/>
        </w:rPr>
        <w:t xml:space="preserve">                      (来源：中央纪委监察部网站)</w:t>
      </w:r>
    </w:p>
    <w:p w:rsidR="0031662C" w:rsidRDefault="00C17E6B" w:rsidP="00F371FF">
      <w:pPr>
        <w:pStyle w:val="2"/>
        <w:spacing w:before="156" w:after="156"/>
        <w:ind w:firstLine="643"/>
      </w:pPr>
      <w:bookmarkStart w:id="21" w:name="_Toc483409856"/>
      <w:r>
        <w:rPr>
          <w:rFonts w:hint="eastAsia"/>
        </w:rPr>
        <w:lastRenderedPageBreak/>
        <w:t>五</w:t>
      </w:r>
      <w:r w:rsidR="0031662C" w:rsidRPr="00697445">
        <w:rPr>
          <w:rFonts w:hint="eastAsia"/>
        </w:rPr>
        <w:t>、</w:t>
      </w:r>
      <w:r w:rsidR="0031662C">
        <w:rPr>
          <w:rFonts w:hint="eastAsia"/>
        </w:rPr>
        <w:t>北京市近期通报的违反八项规定精神典型案例</w:t>
      </w:r>
      <w:bookmarkEnd w:id="21"/>
    </w:p>
    <w:p w:rsidR="0031662C" w:rsidRPr="009518AA" w:rsidRDefault="0031662C" w:rsidP="0031662C">
      <w:pPr>
        <w:spacing w:line="600" w:lineRule="exact"/>
        <w:ind w:firstLineChars="200" w:firstLine="640"/>
        <w:rPr>
          <w:rFonts w:ascii="仿宋_GB2312" w:eastAsia="仿宋_GB2312" w:hAnsi="微软雅黑"/>
          <w:color w:val="191919"/>
          <w:sz w:val="32"/>
          <w:szCs w:val="32"/>
        </w:rPr>
      </w:pPr>
      <w:r w:rsidRPr="009518AA">
        <w:rPr>
          <w:rFonts w:ascii="仿宋_GB2312" w:eastAsia="仿宋_GB2312" w:hAnsi="微软雅黑" w:hint="eastAsia"/>
          <w:color w:val="191919"/>
          <w:sz w:val="32"/>
          <w:szCs w:val="32"/>
        </w:rPr>
        <w:t>1.北京市公安局朝阳分局潘家园派出所民警杨金刚违规接受吃请等问题。2013年3月，杨金刚接受他人请托，通过其他民警干预某案件处理情况，事后接受请托人吃请及衬衫一件（价值人民币600余元）。2014年2月，北京市公安局朝阳分局给予杨金刚行政警告处分。</w:t>
      </w:r>
    </w:p>
    <w:p w:rsidR="0031662C" w:rsidRPr="009518AA" w:rsidRDefault="0031662C" w:rsidP="0031662C">
      <w:pPr>
        <w:spacing w:line="600" w:lineRule="exact"/>
        <w:ind w:firstLineChars="200" w:firstLine="640"/>
        <w:rPr>
          <w:rFonts w:ascii="仿宋_GB2312" w:eastAsia="仿宋_GB2312" w:hAnsi="微软雅黑"/>
          <w:color w:val="191919"/>
          <w:sz w:val="32"/>
          <w:szCs w:val="32"/>
        </w:rPr>
      </w:pPr>
      <w:r>
        <w:rPr>
          <w:rFonts w:ascii="仿宋_GB2312" w:eastAsia="仿宋_GB2312" w:hAnsi="微软雅黑"/>
          <w:noProof/>
          <w:color w:val="191919"/>
          <w:sz w:val="32"/>
          <w:szCs w:val="32"/>
        </w:rPr>
        <w:drawing>
          <wp:anchor distT="0" distB="0" distL="114300" distR="114300" simplePos="0" relativeHeight="251691008" behindDoc="0" locked="0" layoutInCell="1" allowOverlap="1" wp14:anchorId="240B699B" wp14:editId="64DF2344">
            <wp:simplePos x="0" y="0"/>
            <wp:positionH relativeFrom="margin">
              <wp:posOffset>3070860</wp:posOffset>
            </wp:positionH>
            <wp:positionV relativeFrom="margin">
              <wp:posOffset>3362960</wp:posOffset>
            </wp:positionV>
            <wp:extent cx="2200275" cy="2457450"/>
            <wp:effectExtent l="0" t="0" r="9525" b="0"/>
            <wp:wrapSquare wrapText="bothSides"/>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00275" cy="2457450"/>
                    </a:xfrm>
                    <a:prstGeom prst="rect">
                      <a:avLst/>
                    </a:prstGeom>
                    <a:noFill/>
                  </pic:spPr>
                </pic:pic>
              </a:graphicData>
            </a:graphic>
            <wp14:sizeRelH relativeFrom="page">
              <wp14:pctWidth>0</wp14:pctWidth>
            </wp14:sizeRelH>
            <wp14:sizeRelV relativeFrom="page">
              <wp14:pctHeight>0</wp14:pctHeight>
            </wp14:sizeRelV>
          </wp:anchor>
        </w:drawing>
      </w:r>
      <w:r w:rsidRPr="009518AA">
        <w:rPr>
          <w:rFonts w:ascii="仿宋_GB2312" w:eastAsia="仿宋_GB2312" w:hAnsi="微软雅黑" w:hint="eastAsia"/>
          <w:color w:val="191919"/>
          <w:sz w:val="32"/>
          <w:szCs w:val="32"/>
        </w:rPr>
        <w:t>2.北京市门头沟区王平镇东石古岩村党支部书记、村委会主任张向杰违反财经纪律问题。2012年春，张向杰虚报本村养蜂人数，从镇政府冒领养蜂专项补贴款人民币2400元，后个人决定将该款发放给外村村民高某。2014年3月，门头沟区王平镇党委给予张向杰党内警告处分。</w:t>
      </w:r>
    </w:p>
    <w:p w:rsidR="0031662C" w:rsidRPr="009518AA" w:rsidRDefault="0031662C" w:rsidP="0031662C">
      <w:pPr>
        <w:spacing w:line="600" w:lineRule="exact"/>
        <w:ind w:firstLineChars="200" w:firstLine="640"/>
        <w:rPr>
          <w:rFonts w:ascii="仿宋_GB2312" w:eastAsia="仿宋_GB2312" w:hAnsi="微软雅黑"/>
          <w:color w:val="191919"/>
          <w:sz w:val="32"/>
          <w:szCs w:val="32"/>
        </w:rPr>
      </w:pPr>
      <w:r w:rsidRPr="009518AA">
        <w:rPr>
          <w:rFonts w:ascii="仿宋_GB2312" w:eastAsia="仿宋_GB2312" w:hAnsi="微软雅黑" w:hint="eastAsia"/>
          <w:color w:val="191919"/>
          <w:sz w:val="32"/>
          <w:szCs w:val="32"/>
        </w:rPr>
        <w:t>3.北京市昌平区延寿镇望宝川村党支部书记、村委会主任高小龙收受礼金问题。2013年5月，高小龙接受监控器械代理商在营销推广过程中给予的礼金人民币4万元。调查期间，高小龙主动退出违纪款项。2014年3月，昌平区纪委给予高小龙撤销党内职务处分。</w:t>
      </w:r>
    </w:p>
    <w:p w:rsidR="0031662C" w:rsidRPr="009518AA" w:rsidRDefault="0031662C" w:rsidP="0031662C">
      <w:pPr>
        <w:spacing w:line="600" w:lineRule="exact"/>
        <w:ind w:firstLineChars="200" w:firstLine="640"/>
        <w:rPr>
          <w:rFonts w:ascii="仿宋_GB2312" w:eastAsia="仿宋_GB2312" w:hAnsi="微软雅黑"/>
          <w:color w:val="191919"/>
          <w:sz w:val="32"/>
          <w:szCs w:val="32"/>
        </w:rPr>
      </w:pPr>
      <w:r w:rsidRPr="009518AA">
        <w:rPr>
          <w:rFonts w:ascii="仿宋_GB2312" w:eastAsia="仿宋_GB2312" w:hAnsi="微软雅黑" w:hint="eastAsia"/>
          <w:color w:val="191919"/>
          <w:sz w:val="32"/>
          <w:szCs w:val="32"/>
        </w:rPr>
        <w:t>4.北京市大兴区人民法院审判员李书林违反工作纪律问题。2011年7月，因某被告对一审判决不满，李书林约被告之父吃饭并向其解释判决情况，谈话被全程录音。李书林违背司法中立要求，私自以不当方式会见案件关系人并发表</w:t>
      </w:r>
      <w:r w:rsidRPr="009518AA">
        <w:rPr>
          <w:rFonts w:ascii="仿宋_GB2312" w:eastAsia="仿宋_GB2312" w:hAnsi="微软雅黑" w:hint="eastAsia"/>
          <w:color w:val="191919"/>
          <w:sz w:val="32"/>
          <w:szCs w:val="32"/>
        </w:rPr>
        <w:lastRenderedPageBreak/>
        <w:t>不当言论，造成不良社会影响。2014年4月，大兴区人民法院给予李书林行政记过处分。</w:t>
      </w:r>
    </w:p>
    <w:p w:rsidR="0031662C" w:rsidRPr="009518AA" w:rsidRDefault="0031662C" w:rsidP="0031662C">
      <w:pPr>
        <w:spacing w:line="600" w:lineRule="exact"/>
        <w:ind w:firstLineChars="200" w:firstLine="640"/>
        <w:rPr>
          <w:rFonts w:ascii="仿宋_GB2312" w:eastAsia="仿宋_GB2312" w:hAnsi="微软雅黑"/>
          <w:color w:val="191919"/>
          <w:sz w:val="32"/>
          <w:szCs w:val="32"/>
        </w:rPr>
      </w:pPr>
      <w:r w:rsidRPr="009518AA">
        <w:rPr>
          <w:rFonts w:ascii="仿宋_GB2312" w:eastAsia="仿宋_GB2312" w:hAnsi="微软雅黑" w:hint="eastAsia"/>
          <w:color w:val="191919"/>
          <w:sz w:val="32"/>
          <w:szCs w:val="32"/>
        </w:rPr>
        <w:t>5.北京市密云县溪翁庄镇黑山寺村党支部书记、村委会主任王炜违反财经纪律问题。2013年6月至10月间，王炜先后收取党员活动经费赞助款和部分树木补偿款共计人民币3万元，个人决定不列入村集体账目，直接用于村委会支出及发放慰问款等。2014年4月，密云县溪翁庄镇党委给予王炜党内警告处分。</w:t>
      </w:r>
    </w:p>
    <w:p w:rsidR="0031662C" w:rsidRDefault="0031662C" w:rsidP="0031662C">
      <w:pPr>
        <w:spacing w:line="600" w:lineRule="exact"/>
        <w:ind w:firstLineChars="200" w:firstLine="640"/>
        <w:rPr>
          <w:rFonts w:ascii="仿宋_GB2312" w:eastAsia="仿宋_GB2312" w:hAnsi="微软雅黑"/>
          <w:color w:val="191919"/>
          <w:sz w:val="32"/>
          <w:szCs w:val="32"/>
        </w:rPr>
      </w:pPr>
      <w:r w:rsidRPr="009518AA">
        <w:rPr>
          <w:rFonts w:ascii="仿宋_GB2312" w:eastAsia="仿宋_GB2312" w:hAnsi="微软雅黑" w:hint="eastAsia"/>
          <w:color w:val="191919"/>
          <w:sz w:val="32"/>
          <w:szCs w:val="32"/>
        </w:rPr>
        <w:t>6.北京市密云县巨各庄镇金山子村党支部书记、村委会主任赵福斌违反廉洁自律问题。2011年9月，赵福斌在负责村民占地补偿款发放过程中，未经村两委成员集体研究，违规向亲属郑某等人额外发放补偿款人民币6万元。2014年4月，密云县纪委给予赵福斌撤销党内职务处分并将违纪所得予以收缴。</w:t>
      </w:r>
    </w:p>
    <w:p w:rsidR="0031662C" w:rsidRPr="009518AA" w:rsidRDefault="0031662C" w:rsidP="0031662C">
      <w:pPr>
        <w:spacing w:line="600" w:lineRule="exact"/>
        <w:ind w:firstLineChars="1450" w:firstLine="4640"/>
        <w:rPr>
          <w:rFonts w:ascii="仿宋_GB2312" w:eastAsia="仿宋_GB2312" w:hAnsi="微软雅黑"/>
          <w:color w:val="191919"/>
          <w:sz w:val="32"/>
          <w:szCs w:val="32"/>
        </w:rPr>
      </w:pPr>
      <w:r w:rsidRPr="009518AA">
        <w:rPr>
          <w:rFonts w:ascii="仿宋_GB2312" w:eastAsia="仿宋_GB2312" w:hAnsi="微软雅黑" w:hint="eastAsia"/>
          <w:color w:val="191919"/>
          <w:sz w:val="32"/>
          <w:szCs w:val="32"/>
        </w:rPr>
        <w:t>（</w:t>
      </w:r>
      <w:r>
        <w:rPr>
          <w:rFonts w:ascii="仿宋_GB2312" w:eastAsia="仿宋_GB2312" w:hAnsi="微软雅黑" w:hint="eastAsia"/>
          <w:color w:val="191919"/>
          <w:sz w:val="32"/>
          <w:szCs w:val="32"/>
        </w:rPr>
        <w:t>来源：北京</w:t>
      </w:r>
      <w:r w:rsidRPr="009518AA">
        <w:rPr>
          <w:rFonts w:ascii="仿宋_GB2312" w:eastAsia="仿宋_GB2312" w:hAnsi="微软雅黑" w:hint="eastAsia"/>
          <w:color w:val="191919"/>
          <w:sz w:val="32"/>
          <w:szCs w:val="32"/>
        </w:rPr>
        <w:t>纪</w:t>
      </w:r>
      <w:r>
        <w:rPr>
          <w:rFonts w:ascii="仿宋_GB2312" w:eastAsia="仿宋_GB2312" w:hAnsi="微软雅黑" w:hint="eastAsia"/>
          <w:color w:val="191919"/>
          <w:sz w:val="32"/>
          <w:szCs w:val="32"/>
        </w:rPr>
        <w:t>检监察网</w:t>
      </w:r>
      <w:r w:rsidRPr="009518AA">
        <w:rPr>
          <w:rFonts w:ascii="仿宋_GB2312" w:eastAsia="仿宋_GB2312" w:hAnsi="微软雅黑" w:hint="eastAsia"/>
          <w:color w:val="191919"/>
          <w:sz w:val="32"/>
          <w:szCs w:val="32"/>
        </w:rPr>
        <w:t>）</w:t>
      </w:r>
    </w:p>
    <w:p w:rsidR="0031662C" w:rsidRDefault="0031662C" w:rsidP="0031662C">
      <w:pPr>
        <w:spacing w:line="520" w:lineRule="exact"/>
        <w:ind w:firstLineChars="150" w:firstLine="480"/>
        <w:rPr>
          <w:rFonts w:ascii="宋体" w:hAnsi="宋体" w:cs="宋体"/>
          <w:sz w:val="32"/>
          <w:szCs w:val="32"/>
        </w:rPr>
      </w:pPr>
    </w:p>
    <w:p w:rsidR="0031662C" w:rsidRDefault="0031662C" w:rsidP="0031662C">
      <w:pPr>
        <w:spacing w:line="520" w:lineRule="exact"/>
        <w:ind w:firstLine="645"/>
        <w:rPr>
          <w:rFonts w:ascii="仿宋_GB2312" w:eastAsia="仿宋_GB2312"/>
          <w:sz w:val="32"/>
          <w:szCs w:val="32"/>
        </w:rPr>
      </w:pPr>
    </w:p>
    <w:p w:rsidR="0031662C" w:rsidRDefault="0031662C" w:rsidP="0031662C">
      <w:pPr>
        <w:spacing w:line="520" w:lineRule="exact"/>
        <w:ind w:firstLine="645"/>
        <w:rPr>
          <w:rFonts w:ascii="仿宋_GB2312" w:eastAsia="仿宋_GB2312"/>
          <w:sz w:val="32"/>
          <w:szCs w:val="32"/>
        </w:rPr>
      </w:pPr>
    </w:p>
    <w:p w:rsidR="0031662C" w:rsidRPr="00506322" w:rsidRDefault="0031662C" w:rsidP="0031662C">
      <w:pPr>
        <w:spacing w:line="520" w:lineRule="exact"/>
        <w:ind w:firstLine="645"/>
        <w:rPr>
          <w:rFonts w:ascii="仿宋_GB2312" w:eastAsia="仿宋_GB2312"/>
          <w:sz w:val="32"/>
          <w:szCs w:val="32"/>
        </w:rPr>
      </w:pPr>
    </w:p>
    <w:p w:rsidR="0031662C" w:rsidRDefault="0031662C" w:rsidP="0031662C">
      <w:pPr>
        <w:spacing w:line="520" w:lineRule="exact"/>
        <w:ind w:firstLine="645"/>
        <w:rPr>
          <w:rFonts w:ascii="仿宋_GB2312" w:eastAsia="仿宋_GB2312"/>
          <w:sz w:val="32"/>
          <w:szCs w:val="32"/>
        </w:rPr>
      </w:pPr>
    </w:p>
    <w:p w:rsidR="0031662C" w:rsidRDefault="0031662C" w:rsidP="0031662C">
      <w:pPr>
        <w:spacing w:line="520" w:lineRule="exact"/>
        <w:ind w:firstLine="645"/>
        <w:rPr>
          <w:rFonts w:ascii="仿宋_GB2312" w:eastAsia="仿宋_GB2312"/>
          <w:sz w:val="32"/>
          <w:szCs w:val="32"/>
        </w:rPr>
      </w:pPr>
    </w:p>
    <w:p w:rsidR="0031662C" w:rsidRDefault="0031662C" w:rsidP="0031662C">
      <w:pPr>
        <w:spacing w:line="520" w:lineRule="exact"/>
        <w:ind w:firstLine="645"/>
        <w:rPr>
          <w:rFonts w:ascii="仿宋_GB2312" w:eastAsia="仿宋_GB2312"/>
          <w:sz w:val="32"/>
          <w:szCs w:val="32"/>
        </w:rPr>
      </w:pPr>
    </w:p>
    <w:p w:rsidR="0031662C" w:rsidRPr="003B1A57" w:rsidRDefault="0031662C" w:rsidP="0031662C">
      <w:pPr>
        <w:spacing w:line="520" w:lineRule="exact"/>
        <w:ind w:firstLine="645"/>
        <w:rPr>
          <w:rFonts w:ascii="仿宋_GB2312" w:eastAsia="仿宋_GB2312"/>
          <w:sz w:val="32"/>
          <w:szCs w:val="32"/>
        </w:rPr>
      </w:pPr>
    </w:p>
    <w:p w:rsidR="0031662C" w:rsidRDefault="0031662C">
      <w:pPr>
        <w:sectPr w:rsidR="0031662C" w:rsidSect="000E492C">
          <w:pgSz w:w="11906" w:h="16838"/>
          <w:pgMar w:top="1440" w:right="1800" w:bottom="1440" w:left="1800" w:header="851" w:footer="567" w:gutter="0"/>
          <w:cols w:space="425"/>
          <w:docGrid w:type="lines" w:linePitch="312"/>
        </w:sectPr>
      </w:pPr>
    </w:p>
    <w:p w:rsidR="0031662C" w:rsidRPr="00F76F13" w:rsidRDefault="0031662C" w:rsidP="0031662C">
      <w:pPr>
        <w:spacing w:line="300" w:lineRule="exact"/>
        <w:rPr>
          <w:rFonts w:ascii="黑体" w:eastAsia="黑体" w:hAnsi="黑体"/>
          <w:bCs/>
          <w:color w:val="FF0000"/>
          <w:sz w:val="24"/>
          <w:szCs w:val="28"/>
        </w:rPr>
      </w:pPr>
      <w:r w:rsidRPr="00F76F13">
        <w:rPr>
          <w:rFonts w:ascii="黑体" w:eastAsia="黑体" w:hAnsi="黑体" w:hint="eastAsia"/>
          <w:bCs/>
          <w:color w:val="FF0000"/>
          <w:sz w:val="24"/>
          <w:szCs w:val="28"/>
        </w:rPr>
        <w:lastRenderedPageBreak/>
        <w:t>内部资料</w:t>
      </w:r>
    </w:p>
    <w:p w:rsidR="0031662C" w:rsidRPr="00F76F13" w:rsidRDefault="0031662C" w:rsidP="0031662C">
      <w:pPr>
        <w:spacing w:line="300" w:lineRule="exact"/>
        <w:rPr>
          <w:rFonts w:ascii="黑体" w:eastAsia="黑体" w:hAnsi="黑体"/>
          <w:bCs/>
          <w:color w:val="FF0000"/>
          <w:sz w:val="24"/>
          <w:szCs w:val="28"/>
        </w:rPr>
      </w:pPr>
      <w:r w:rsidRPr="007E78DB">
        <w:rPr>
          <w:rFonts w:ascii="黑体" w:eastAsia="黑体" w:hAnsi="黑体" w:hint="eastAsia"/>
          <w:bCs/>
          <w:color w:val="FF0000"/>
          <w:sz w:val="24"/>
          <w:szCs w:val="28"/>
        </w:rPr>
        <w:t>注意保密</w:t>
      </w:r>
    </w:p>
    <w:p w:rsidR="0031662C" w:rsidRPr="007E78DB" w:rsidRDefault="0031662C" w:rsidP="0031662C">
      <w:pPr>
        <w:jc w:val="center"/>
        <w:rPr>
          <w:rFonts w:eastAsia="黑体" w:cs="Times New Roman"/>
          <w:b/>
          <w:bCs/>
          <w:i/>
          <w:iCs/>
          <w:color w:val="FF0000"/>
          <w:sz w:val="96"/>
          <w:szCs w:val="72"/>
        </w:rPr>
      </w:pPr>
      <w:r>
        <w:rPr>
          <w:rFonts w:ascii="华文行楷" w:eastAsia="华文行楷" w:hint="eastAsia"/>
          <w:color w:val="FF0000"/>
          <w:sz w:val="144"/>
          <w:szCs w:val="72"/>
        </w:rPr>
        <w:t>明</w:t>
      </w:r>
      <w:r w:rsidRPr="004522E9">
        <w:rPr>
          <w:rFonts w:ascii="华文行楷" w:eastAsia="华文行楷" w:hint="eastAsia"/>
          <w:color w:val="FF0000"/>
          <w:sz w:val="144"/>
          <w:szCs w:val="72"/>
        </w:rPr>
        <w:t>镜</w:t>
      </w:r>
      <w:r>
        <w:rPr>
          <w:rFonts w:ascii="华文行楷" w:eastAsia="华文行楷" w:hint="eastAsia"/>
          <w:color w:val="FF0000"/>
          <w:sz w:val="144"/>
          <w:szCs w:val="72"/>
        </w:rPr>
        <w:t>月刊</w:t>
      </w:r>
    </w:p>
    <w:p w:rsidR="0031662C" w:rsidRPr="007E78DB" w:rsidRDefault="0031662C" w:rsidP="0002635A">
      <w:pPr>
        <w:pStyle w:val="1"/>
      </w:pPr>
      <w:bookmarkStart w:id="22" w:name="_Toc483409857"/>
      <w:r w:rsidRPr="007E78DB">
        <w:rPr>
          <w:rFonts w:hint="eastAsia"/>
        </w:rPr>
        <w:t>第</w:t>
      </w:r>
      <w:r>
        <w:rPr>
          <w:rFonts w:hint="eastAsia"/>
        </w:rPr>
        <w:t>6</w:t>
      </w:r>
      <w:r w:rsidRPr="007E78DB">
        <w:rPr>
          <w:rFonts w:hint="eastAsia"/>
        </w:rPr>
        <w:t>期</w:t>
      </w:r>
      <w:bookmarkEnd w:id="22"/>
    </w:p>
    <w:p w:rsidR="0031662C" w:rsidRPr="007E78DB" w:rsidRDefault="0031662C" w:rsidP="0031662C">
      <w:pPr>
        <w:spacing w:afterLines="20" w:after="62" w:line="340" w:lineRule="exact"/>
        <w:ind w:firstLineChars="50" w:firstLine="140"/>
        <w:rPr>
          <w:rStyle w:val="a5"/>
          <w:rFonts w:ascii="黑体" w:eastAsia="黑体" w:hAnsi="黑体" w:cs="Times New Roman"/>
          <w:color w:val="FF0000"/>
          <w:sz w:val="28"/>
          <w:szCs w:val="28"/>
        </w:rPr>
      </w:pPr>
      <w:r w:rsidRPr="007E78DB">
        <w:rPr>
          <w:rFonts w:ascii="黑体" w:eastAsia="黑体" w:hAnsi="黑体" w:cs="宋体" w:hint="eastAsia"/>
          <w:color w:val="FF0000"/>
          <w:kern w:val="0"/>
          <w:sz w:val="28"/>
          <w:szCs w:val="28"/>
        </w:rPr>
        <w:t>北京科技大学纪委监察室</w:t>
      </w:r>
      <w:r>
        <w:rPr>
          <w:rFonts w:ascii="黑体" w:eastAsia="黑体" w:hAnsi="黑体" w:cs="宋体" w:hint="eastAsia"/>
          <w:color w:val="FF0000"/>
          <w:kern w:val="0"/>
          <w:sz w:val="28"/>
          <w:szCs w:val="28"/>
        </w:rPr>
        <w:t xml:space="preserve">                   　</w:t>
      </w:r>
      <w:r w:rsidRPr="007E78DB">
        <w:rPr>
          <w:rFonts w:ascii="黑体" w:eastAsia="黑体" w:hAnsi="黑体"/>
          <w:color w:val="FF0000"/>
          <w:sz w:val="28"/>
          <w:szCs w:val="28"/>
        </w:rPr>
        <w:t>201</w:t>
      </w:r>
      <w:r w:rsidRPr="007E78DB">
        <w:rPr>
          <w:rFonts w:ascii="黑体" w:eastAsia="黑体" w:hAnsi="黑体" w:hint="eastAsia"/>
          <w:color w:val="FF0000"/>
          <w:sz w:val="28"/>
          <w:szCs w:val="28"/>
        </w:rPr>
        <w:t>4年</w:t>
      </w:r>
      <w:r>
        <w:rPr>
          <w:rFonts w:ascii="黑体" w:eastAsia="黑体" w:hAnsi="黑体" w:hint="eastAsia"/>
          <w:color w:val="FF0000"/>
          <w:sz w:val="28"/>
          <w:szCs w:val="28"/>
        </w:rPr>
        <w:t>9</w:t>
      </w:r>
      <w:r w:rsidRPr="007E78DB">
        <w:rPr>
          <w:rFonts w:ascii="黑体" w:eastAsia="黑体" w:hAnsi="黑体" w:hint="eastAsia"/>
          <w:color w:val="FF0000"/>
          <w:sz w:val="28"/>
          <w:szCs w:val="28"/>
        </w:rPr>
        <w:t>月</w:t>
      </w:r>
    </w:p>
    <w:p w:rsidR="0031662C" w:rsidRDefault="0031662C" w:rsidP="0031662C">
      <w:pPr>
        <w:rPr>
          <w:rFonts w:ascii="宋体" w:eastAsia="宋体" w:hAnsi="宋体" w:cs="宋体"/>
          <w:kern w:val="0"/>
          <w:sz w:val="24"/>
          <w:szCs w:val="24"/>
        </w:rPr>
      </w:pPr>
      <w:r>
        <w:rPr>
          <w:rFonts w:ascii="宋体" w:eastAsia="宋体" w:hAnsi="宋体" w:cs="宋体"/>
          <w:noProof/>
          <w:kern w:val="0"/>
          <w:sz w:val="24"/>
          <w:szCs w:val="24"/>
        </w:rPr>
        <mc:AlternateContent>
          <mc:Choice Requires="wps">
            <w:drawing>
              <wp:anchor distT="0" distB="0" distL="114300" distR="114300" simplePos="0" relativeHeight="251694080" behindDoc="0" locked="0" layoutInCell="1" allowOverlap="1" wp14:anchorId="5F58DE3D" wp14:editId="6F52B1A2">
                <wp:simplePos x="0" y="0"/>
                <wp:positionH relativeFrom="column">
                  <wp:posOffset>-133350</wp:posOffset>
                </wp:positionH>
                <wp:positionV relativeFrom="paragraph">
                  <wp:posOffset>89535</wp:posOffset>
                </wp:positionV>
                <wp:extent cx="5505450" cy="0"/>
                <wp:effectExtent l="19050" t="22860" r="19050" b="24765"/>
                <wp:wrapNone/>
                <wp:docPr id="1" name="直接箭头连接符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05450" cy="0"/>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1" o:spid="_x0000_s1026" type="#_x0000_t32" style="position:absolute;left:0;text-align:left;margin-left:-10.5pt;margin-top:7.05pt;width:433.5pt;height:0;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" strokecolor="red" strokeweight="3pt"/>
            </w:pict>
          </mc:Fallback>
        </mc:AlternateContent>
      </w:r>
    </w:p>
    <w:p w:rsidR="0031662C" w:rsidRPr="00383630" w:rsidRDefault="0031662C" w:rsidP="0031662C">
      <w:pPr>
        <w:ind w:firstLineChars="196" w:firstLine="628"/>
        <w:rPr>
          <w:rStyle w:val="a5"/>
          <w:rFonts w:ascii="华文新魏" w:eastAsia="华文新魏"/>
          <w:b w:val="0"/>
          <w:sz w:val="32"/>
          <w:szCs w:val="32"/>
        </w:rPr>
      </w:pPr>
      <w:r w:rsidRPr="00383630">
        <w:rPr>
          <w:rStyle w:val="a5"/>
          <w:rFonts w:ascii="华文新魏" w:eastAsia="华文新魏" w:hint="eastAsia"/>
          <w:sz w:val="32"/>
          <w:szCs w:val="32"/>
        </w:rPr>
        <w:t>编者按：</w:t>
      </w:r>
      <w:r w:rsidRPr="006E3C32">
        <w:rPr>
          <w:rStyle w:val="a5"/>
          <w:rFonts w:ascii="华文新魏" w:eastAsia="华文新魏" w:hint="eastAsia"/>
          <w:sz w:val="32"/>
          <w:szCs w:val="32"/>
        </w:rPr>
        <w:t>治理设立</w:t>
      </w:r>
      <w:r w:rsidRPr="00383630">
        <w:rPr>
          <w:rStyle w:val="a5"/>
          <w:rFonts w:ascii="华文新魏" w:eastAsia="华文新魏" w:hint="eastAsia"/>
          <w:sz w:val="32"/>
          <w:szCs w:val="32"/>
        </w:rPr>
        <w:t>“小金库”问题一直是教育系统党风廉政建设和反腐败工作的重点领域，本期</w:t>
      </w:r>
      <w:r>
        <w:rPr>
          <w:rStyle w:val="a5"/>
          <w:rFonts w:eastAsia="华文新魏" w:hint="eastAsia"/>
          <w:sz w:val="32"/>
          <w:szCs w:val="32"/>
        </w:rPr>
        <w:t>选编</w:t>
      </w:r>
      <w:r w:rsidRPr="00383630">
        <w:rPr>
          <w:rStyle w:val="a5"/>
          <w:rFonts w:ascii="华文新魏" w:eastAsia="华文新魏" w:hint="eastAsia"/>
          <w:sz w:val="32"/>
          <w:szCs w:val="32"/>
        </w:rPr>
        <w:t>了</w:t>
      </w:r>
      <w:r>
        <w:rPr>
          <w:rStyle w:val="a5"/>
          <w:rFonts w:ascii="华文新魏" w:eastAsia="华文新魏" w:hint="eastAsia"/>
          <w:sz w:val="32"/>
          <w:szCs w:val="32"/>
        </w:rPr>
        <w:t>两个</w:t>
      </w:r>
      <w:r w:rsidRPr="00383630">
        <w:rPr>
          <w:rStyle w:val="a5"/>
          <w:rFonts w:ascii="华文新魏" w:eastAsia="华文新魏" w:hint="eastAsia"/>
          <w:sz w:val="32"/>
          <w:szCs w:val="32"/>
        </w:rPr>
        <w:t>教育系统私设“小金库”的案例</w:t>
      </w:r>
      <w:r>
        <w:rPr>
          <w:rStyle w:val="a5"/>
          <w:rFonts w:ascii="华文新魏" w:eastAsia="华文新魏" w:hint="eastAsia"/>
          <w:sz w:val="32"/>
          <w:szCs w:val="32"/>
        </w:rPr>
        <w:t>，</w:t>
      </w:r>
      <w:r>
        <w:rPr>
          <w:rStyle w:val="a5"/>
          <w:rFonts w:eastAsia="华文新魏" w:hint="eastAsia"/>
          <w:sz w:val="32"/>
          <w:szCs w:val="32"/>
        </w:rPr>
        <w:t>供您学习参考，引以为鉴。同时，为了使各位老师更加深入的了解“小金库”，本刊在制度解读栏目编辑了“小金库”的表现形式、危害及如何预防等相关内容，</w:t>
      </w:r>
      <w:r w:rsidRPr="00383630">
        <w:rPr>
          <w:rStyle w:val="a5"/>
          <w:rFonts w:ascii="华文新魏" w:eastAsia="华文新魏" w:hint="eastAsia"/>
          <w:sz w:val="32"/>
          <w:szCs w:val="32"/>
        </w:rPr>
        <w:t>供您学习</w:t>
      </w:r>
      <w:r>
        <w:rPr>
          <w:rStyle w:val="a5"/>
          <w:rFonts w:ascii="华文新魏" w:eastAsia="华文新魏" w:hint="eastAsia"/>
          <w:sz w:val="32"/>
          <w:szCs w:val="32"/>
        </w:rPr>
        <w:t>借鉴</w:t>
      </w:r>
      <w:r w:rsidRPr="00383630">
        <w:rPr>
          <w:rStyle w:val="a5"/>
          <w:rFonts w:ascii="华文新魏" w:eastAsia="华文新魏" w:hint="eastAsia"/>
          <w:sz w:val="32"/>
          <w:szCs w:val="32"/>
        </w:rPr>
        <w:t>。</w:t>
      </w:r>
    </w:p>
    <w:p w:rsidR="0031662C" w:rsidRDefault="0031662C" w:rsidP="0031662C">
      <w:pPr>
        <w:rPr>
          <w:rFonts w:ascii="华文行楷" w:eastAsia="华文行楷" w:hAnsi="华文楷体"/>
          <w:b/>
          <w:i/>
          <w:sz w:val="52"/>
          <w:szCs w:val="52"/>
        </w:rPr>
      </w:pPr>
    </w:p>
    <w:p w:rsidR="0031662C" w:rsidRDefault="0031662C" w:rsidP="0031662C">
      <w:pPr>
        <w:rPr>
          <w:rFonts w:ascii="华文隶书" w:eastAsia="华文隶书"/>
          <w:b/>
          <w:sz w:val="52"/>
          <w:szCs w:val="52"/>
        </w:rPr>
      </w:pPr>
      <w:r>
        <w:rPr>
          <w:rFonts w:ascii="华文行楷" w:eastAsia="华文行楷" w:hAnsi="华文楷体" w:hint="eastAsia"/>
          <w:b/>
          <w:i/>
          <w:sz w:val="52"/>
          <w:szCs w:val="52"/>
        </w:rPr>
        <w:t>典型案例</w:t>
      </w:r>
      <w:r>
        <w:rPr>
          <w:rFonts w:ascii="华文隶书" w:eastAsia="华文隶书" w:hint="eastAsia"/>
          <w:b/>
          <w:sz w:val="52"/>
          <w:szCs w:val="52"/>
        </w:rPr>
        <w:t>//</w:t>
      </w:r>
    </w:p>
    <w:p w:rsidR="0031662C" w:rsidRDefault="0031662C" w:rsidP="0031662C">
      <w:pPr>
        <w:rPr>
          <w:rFonts w:ascii="仿宋_GB2312" w:eastAsia="仿宋_GB2312"/>
          <w:b/>
          <w:sz w:val="32"/>
          <w:szCs w:val="32"/>
        </w:rPr>
      </w:pPr>
      <w:r>
        <w:rPr>
          <w:rFonts w:ascii="华文行楷" w:eastAsia="华文行楷" w:hAnsi="华文楷体"/>
          <w:b/>
          <w:i/>
          <w:noProof/>
          <w:sz w:val="52"/>
          <w:szCs w:val="52"/>
        </w:rPr>
        <mc:AlternateContent>
          <mc:Choice Requires="wps">
            <w:drawing>
              <wp:anchor distT="0" distB="0" distL="114300" distR="114300" simplePos="0" relativeHeight="251695104" behindDoc="0" locked="0" layoutInCell="1" allowOverlap="1" wp14:anchorId="52758E22" wp14:editId="02DA98FB">
                <wp:simplePos x="0" y="0"/>
                <wp:positionH relativeFrom="column">
                  <wp:posOffset>752475</wp:posOffset>
                </wp:positionH>
                <wp:positionV relativeFrom="paragraph">
                  <wp:posOffset>-128270</wp:posOffset>
                </wp:positionV>
                <wp:extent cx="1320800" cy="193040"/>
                <wp:effectExtent l="9525" t="5080" r="12700" b="11430"/>
                <wp:wrapNone/>
                <wp:docPr id="6" name="椭圆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0800" cy="193040"/>
                        </a:xfrm>
                        <a:prstGeom prst="ellipse">
                          <a:avLst/>
                        </a:prstGeom>
                        <a:solidFill>
                          <a:srgbClr val="FFFF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椭圆 6" o:spid="_x0000_s1026" style="position:absolute;left:0;text-align:left;margin-left:59.25pt;margin-top:-10.1pt;width:104pt;height:15.2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" fillcolor="yellow"/>
            </w:pict>
          </mc:Fallback>
        </mc:AlternateContent>
      </w:r>
      <w:r>
        <w:rPr>
          <w:rFonts w:ascii="仿宋_GB2312" w:eastAsia="仿宋_GB2312" w:hint="eastAsia"/>
          <w:b/>
          <w:sz w:val="32"/>
          <w:szCs w:val="32"/>
        </w:rPr>
        <w:t xml:space="preserve">                  </w:t>
      </w:r>
    </w:p>
    <w:p w:rsidR="0031662C" w:rsidRPr="00D0514C" w:rsidRDefault="0031662C" w:rsidP="00F371FF">
      <w:pPr>
        <w:pStyle w:val="2"/>
        <w:spacing w:before="156" w:after="156"/>
        <w:ind w:firstLine="643"/>
      </w:pPr>
      <w:bookmarkStart w:id="23" w:name="_Toc483409858"/>
      <w:r>
        <w:rPr>
          <w:rFonts w:hint="eastAsia"/>
        </w:rPr>
        <w:t>一、</w:t>
      </w:r>
      <w:r w:rsidRPr="00D0514C">
        <w:rPr>
          <w:rFonts w:hint="eastAsia"/>
        </w:rPr>
        <w:t>北京市怀柔区某小学原校长张某贪污、受贿案</w:t>
      </w:r>
      <w:bookmarkEnd w:id="23"/>
    </w:p>
    <w:p w:rsidR="0031662C" w:rsidRPr="00383630" w:rsidRDefault="0031662C" w:rsidP="0031662C">
      <w:pPr>
        <w:spacing w:line="600" w:lineRule="exact"/>
        <w:ind w:firstLineChars="200" w:firstLine="640"/>
        <w:rPr>
          <w:rFonts w:ascii="仿宋_GB2312" w:eastAsia="仿宋_GB2312"/>
          <w:sz w:val="32"/>
          <w:szCs w:val="28"/>
        </w:rPr>
      </w:pPr>
      <w:r w:rsidRPr="00383630">
        <w:rPr>
          <w:rFonts w:ascii="仿宋_GB2312" w:eastAsia="仿宋_GB2312" w:hint="eastAsia"/>
          <w:sz w:val="32"/>
          <w:szCs w:val="28"/>
        </w:rPr>
        <w:t>2002年9月至2010年4月间，张某利用担任怀柔区某小学校长的职务便利，将收取学生缴纳的“赞助费”设立“小金库”，并以出纳高某名义存入银行，用于学校的各种福利</w:t>
      </w:r>
      <w:r w:rsidRPr="00383630">
        <w:rPr>
          <w:rFonts w:ascii="仿宋_GB2312" w:eastAsia="仿宋_GB2312" w:hint="eastAsia"/>
          <w:sz w:val="32"/>
          <w:szCs w:val="28"/>
        </w:rPr>
        <w:lastRenderedPageBreak/>
        <w:t>补贴，特别是在怀柔区教育委员会叫停收取“赞助费”之后，依然向学生家长收取，并作为单位“小金库”的收入予以保留。2010年4月，其借怀柔区教育委员会清理“小金库”之机，与出纳员高某、会计赵某</w:t>
      </w:r>
      <w:r>
        <w:rPr>
          <w:rFonts w:ascii="仿宋_GB2312" w:eastAsia="仿宋_GB2312" w:hint="eastAsia"/>
          <w:sz w:val="32"/>
          <w:szCs w:val="28"/>
        </w:rPr>
        <w:t>商量</w:t>
      </w:r>
      <w:r w:rsidRPr="00383630">
        <w:rPr>
          <w:rFonts w:ascii="仿宋_GB2312" w:eastAsia="仿宋_GB2312" w:hint="eastAsia"/>
          <w:sz w:val="32"/>
          <w:szCs w:val="28"/>
        </w:rPr>
        <w:t>后，将“小金库”内资金人民币9万元私分，他与高某、赵某各得3万元。案发后，三人将赃款全部退回。</w:t>
      </w:r>
    </w:p>
    <w:p w:rsidR="0031662C" w:rsidRPr="00383630" w:rsidRDefault="0031662C" w:rsidP="0031662C">
      <w:pPr>
        <w:spacing w:line="600" w:lineRule="exact"/>
        <w:ind w:firstLineChars="200" w:firstLine="560"/>
        <w:rPr>
          <w:rFonts w:ascii="仿宋_GB2312" w:eastAsia="仿宋_GB2312"/>
          <w:sz w:val="32"/>
          <w:szCs w:val="28"/>
        </w:rPr>
      </w:pPr>
      <w:r>
        <w:rPr>
          <w:rFonts w:ascii="仿宋_GB2312" w:eastAsia="仿宋_GB2312" w:hAnsi="宋体" w:cs="宋体"/>
          <w:noProof/>
          <w:color w:val="000000"/>
          <w:kern w:val="0"/>
          <w:sz w:val="28"/>
          <w:szCs w:val="28"/>
        </w:rPr>
        <w:drawing>
          <wp:anchor distT="0" distB="0" distL="114300" distR="114300" simplePos="0" relativeHeight="251693056" behindDoc="1" locked="0" layoutInCell="1" allowOverlap="1" wp14:anchorId="172B7482" wp14:editId="79214FDB">
            <wp:simplePos x="0" y="0"/>
            <wp:positionH relativeFrom="column">
              <wp:posOffset>-38100</wp:posOffset>
            </wp:positionH>
            <wp:positionV relativeFrom="paragraph">
              <wp:posOffset>-990600</wp:posOffset>
            </wp:positionV>
            <wp:extent cx="1678305" cy="2038350"/>
            <wp:effectExtent l="0" t="0" r="0" b="0"/>
            <wp:wrapSquare wrapText="bothSides"/>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678305" cy="2038350"/>
                    </a:xfrm>
                    <a:prstGeom prst="rect">
                      <a:avLst/>
                    </a:prstGeom>
                    <a:noFill/>
                  </pic:spPr>
                </pic:pic>
              </a:graphicData>
            </a:graphic>
            <wp14:sizeRelH relativeFrom="page">
              <wp14:pctWidth>0</wp14:pctWidth>
            </wp14:sizeRelH>
            <wp14:sizeRelV relativeFrom="page">
              <wp14:pctHeight>0</wp14:pctHeight>
            </wp14:sizeRelV>
          </wp:anchor>
        </w:drawing>
      </w:r>
      <w:r w:rsidRPr="00383630">
        <w:rPr>
          <w:rFonts w:ascii="仿宋_GB2312" w:eastAsia="仿宋_GB2312" w:hint="eastAsia"/>
          <w:sz w:val="32"/>
          <w:szCs w:val="28"/>
        </w:rPr>
        <w:t>2011年11月30日，怀柔区人民法院以贪污罪判处张某有期徒刑四年、以受贿罪判处张某有期徒刑二年，决定执行有期徒刑五年；以贪污罪判处高某有期徒刑五年；以贪污罪判处赵某有期徒刑五年。</w:t>
      </w:r>
    </w:p>
    <w:p w:rsidR="0031662C" w:rsidRPr="00383630" w:rsidRDefault="0031662C" w:rsidP="0031662C">
      <w:pPr>
        <w:spacing w:afterLines="100" w:after="312" w:line="600" w:lineRule="exact"/>
        <w:ind w:firstLineChars="200" w:firstLine="640"/>
        <w:rPr>
          <w:rFonts w:ascii="仿宋_GB2312" w:eastAsia="仿宋_GB2312"/>
          <w:sz w:val="32"/>
          <w:szCs w:val="28"/>
        </w:rPr>
      </w:pPr>
      <w:r w:rsidRPr="00383630">
        <w:rPr>
          <w:rFonts w:ascii="仿宋_GB2312" w:eastAsia="仿宋_GB2312" w:hint="eastAsia"/>
          <w:sz w:val="32"/>
          <w:szCs w:val="28"/>
        </w:rPr>
        <w:t>（来源:</w:t>
      </w:r>
      <w:r w:rsidRPr="006406B9">
        <w:rPr>
          <w:rFonts w:ascii="仿宋_GB2312" w:eastAsia="仿宋_GB2312" w:hint="eastAsia"/>
          <w:sz w:val="32"/>
          <w:szCs w:val="28"/>
        </w:rPr>
        <w:t xml:space="preserve"> </w:t>
      </w:r>
      <w:r>
        <w:rPr>
          <w:rFonts w:ascii="仿宋_GB2312" w:eastAsia="仿宋_GB2312" w:hint="eastAsia"/>
          <w:sz w:val="32"/>
          <w:szCs w:val="28"/>
        </w:rPr>
        <w:t>《</w:t>
      </w:r>
      <w:r w:rsidRPr="00383630">
        <w:rPr>
          <w:rFonts w:ascii="仿宋_GB2312" w:eastAsia="仿宋_GB2312" w:hint="eastAsia"/>
          <w:sz w:val="32"/>
          <w:szCs w:val="28"/>
        </w:rPr>
        <w:t>教育领域职务犯罪与预防警示</w:t>
      </w:r>
      <w:r>
        <w:rPr>
          <w:rFonts w:ascii="仿宋_GB2312" w:eastAsia="仿宋_GB2312" w:hint="eastAsia"/>
          <w:sz w:val="32"/>
          <w:szCs w:val="28"/>
        </w:rPr>
        <w:t>》，</w:t>
      </w:r>
      <w:r w:rsidRPr="00383630">
        <w:rPr>
          <w:rFonts w:ascii="仿宋_GB2312" w:eastAsia="仿宋_GB2312" w:hint="eastAsia"/>
          <w:sz w:val="32"/>
          <w:szCs w:val="28"/>
        </w:rPr>
        <w:t>北京市检察院）</w:t>
      </w:r>
    </w:p>
    <w:p w:rsidR="0031662C" w:rsidRPr="00D0514C" w:rsidRDefault="0031662C" w:rsidP="00F371FF">
      <w:pPr>
        <w:pStyle w:val="2"/>
        <w:spacing w:before="156" w:after="156"/>
        <w:ind w:firstLine="643"/>
      </w:pPr>
      <w:bookmarkStart w:id="24" w:name="_Toc483409859"/>
      <w:r>
        <w:rPr>
          <w:rFonts w:hint="eastAsia"/>
        </w:rPr>
        <w:t>二、</w:t>
      </w:r>
      <w:r w:rsidRPr="00D0514C">
        <w:rPr>
          <w:rFonts w:hint="eastAsia"/>
        </w:rPr>
        <w:t>某大学财务处陈某等人私分国有资产案</w:t>
      </w:r>
      <w:bookmarkEnd w:id="24"/>
    </w:p>
    <w:p w:rsidR="0031662C" w:rsidRPr="00383630" w:rsidRDefault="0031662C" w:rsidP="0031662C">
      <w:pPr>
        <w:spacing w:line="600" w:lineRule="exact"/>
        <w:ind w:firstLineChars="200" w:firstLine="640"/>
        <w:rPr>
          <w:rFonts w:ascii="仿宋_GB2312" w:eastAsia="仿宋_GB2312"/>
          <w:sz w:val="32"/>
          <w:szCs w:val="28"/>
        </w:rPr>
      </w:pPr>
      <w:r w:rsidRPr="00383630">
        <w:rPr>
          <w:rFonts w:ascii="仿宋_GB2312" w:eastAsia="仿宋_GB2312" w:hint="eastAsia"/>
          <w:sz w:val="32"/>
          <w:szCs w:val="28"/>
        </w:rPr>
        <w:t>陈某等五人为某学校财务处工作人员，于2000年9月至2003年4月，先后将该处收取的银行储蓄代办费、代售债券手续费、“个人委托投资业务”代办费及学校返还该处的利息收入奖励提成金等收入不入学校财务账，而进入“小金库”，并经集体研究后，以发放业绩奖、劳务费、购买电脑等名义私分，共计人民币75万余元。其中，被告人陈某、张某、童某还另行私分“手续费”人民币7万元。此外，2002</w:t>
      </w:r>
      <w:r w:rsidRPr="00383630">
        <w:rPr>
          <w:rFonts w:ascii="仿宋_GB2312" w:eastAsia="仿宋_GB2312" w:hint="eastAsia"/>
          <w:sz w:val="32"/>
          <w:szCs w:val="28"/>
        </w:rPr>
        <w:lastRenderedPageBreak/>
        <w:t>年9月、12月，陈某以购买数码摄像机、笔记本电脑等为名，先后到银行报销虚假发票共计人民币8万余元。</w:t>
      </w:r>
    </w:p>
    <w:p w:rsidR="0031662C" w:rsidRPr="00383630" w:rsidRDefault="0031662C" w:rsidP="0031662C">
      <w:pPr>
        <w:spacing w:line="600" w:lineRule="exact"/>
        <w:ind w:firstLineChars="200" w:firstLine="640"/>
        <w:rPr>
          <w:rFonts w:ascii="仿宋_GB2312" w:eastAsia="仿宋_GB2312"/>
          <w:sz w:val="32"/>
          <w:szCs w:val="28"/>
        </w:rPr>
      </w:pPr>
      <w:r w:rsidRPr="00383630">
        <w:rPr>
          <w:rFonts w:ascii="仿宋_GB2312" w:eastAsia="仿宋_GB2312"/>
          <w:noProof/>
          <w:sz w:val="32"/>
          <w:szCs w:val="28"/>
        </w:rPr>
        <w:drawing>
          <wp:anchor distT="0" distB="0" distL="114300" distR="114300" simplePos="0" relativeHeight="251696128" behindDoc="1" locked="0" layoutInCell="1" allowOverlap="1" wp14:anchorId="0E0170FC" wp14:editId="685820BA">
            <wp:simplePos x="0" y="0"/>
            <wp:positionH relativeFrom="column">
              <wp:posOffset>-76200</wp:posOffset>
            </wp:positionH>
            <wp:positionV relativeFrom="paragraph">
              <wp:posOffset>419100</wp:posOffset>
            </wp:positionV>
            <wp:extent cx="2219960" cy="2847975"/>
            <wp:effectExtent l="0" t="0" r="8890" b="9525"/>
            <wp:wrapTight wrapText="bothSides">
              <wp:wrapPolygon edited="0">
                <wp:start x="0" y="0"/>
                <wp:lineTo x="0" y="21528"/>
                <wp:lineTo x="21501" y="21528"/>
                <wp:lineTo x="21501" y="0"/>
                <wp:lineTo x="0" y="0"/>
              </wp:wrapPolygon>
            </wp:wrapTight>
            <wp:docPr id="39" name="图片 39" descr="C:\Users\DENG\Desktop\20100118113708-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NG\Desktop\20100118113708-0.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219960" cy="2847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83630">
        <w:rPr>
          <w:rFonts w:ascii="仿宋_GB2312" w:eastAsia="仿宋_GB2312" w:hint="eastAsia"/>
          <w:sz w:val="32"/>
          <w:szCs w:val="28"/>
        </w:rPr>
        <w:t>陈某等</w:t>
      </w:r>
      <w:r>
        <w:rPr>
          <w:rFonts w:ascii="仿宋_GB2312" w:eastAsia="仿宋_GB2312" w:hint="eastAsia"/>
          <w:sz w:val="32"/>
          <w:szCs w:val="28"/>
        </w:rPr>
        <w:t>五</w:t>
      </w:r>
      <w:r w:rsidRPr="00383630">
        <w:rPr>
          <w:rFonts w:ascii="仿宋_GB2312" w:eastAsia="仿宋_GB2312" w:hint="eastAsia"/>
          <w:sz w:val="32"/>
          <w:szCs w:val="28"/>
        </w:rPr>
        <w:t>人因犯受贿或私分国有资产罪，被分别依法判处有期徒刑：陈某犯受贿罪，判处有期徒刑4年；犯私分国有资产罪，判处有期徒刑3年，并处罚金1万元；数罪并罚，决定执行有期徒刑6年，并处罚金1万元，所退赃款245857.07元予以追缴。</w:t>
      </w:r>
    </w:p>
    <w:p w:rsidR="0031662C" w:rsidRPr="00383630" w:rsidRDefault="0031662C" w:rsidP="0031662C">
      <w:pPr>
        <w:spacing w:line="600" w:lineRule="exact"/>
        <w:ind w:firstLineChars="200" w:firstLine="640"/>
        <w:rPr>
          <w:rFonts w:ascii="仿宋_GB2312" w:eastAsia="仿宋_GB2312"/>
          <w:sz w:val="32"/>
          <w:szCs w:val="28"/>
        </w:rPr>
      </w:pPr>
      <w:r w:rsidRPr="00383630">
        <w:rPr>
          <w:rFonts w:ascii="仿宋_GB2312" w:eastAsia="仿宋_GB2312" w:hint="eastAsia"/>
          <w:sz w:val="32"/>
          <w:szCs w:val="28"/>
        </w:rPr>
        <w:t>冯某犯私分国有资产罪，判处有期徒刑2年，并处罚金1万元，宣告缓刑2年，所退赃款130133.13元予以追缴。</w:t>
      </w:r>
    </w:p>
    <w:p w:rsidR="0031662C" w:rsidRPr="00383630" w:rsidRDefault="0031662C" w:rsidP="0031662C">
      <w:pPr>
        <w:spacing w:line="600" w:lineRule="exact"/>
        <w:ind w:firstLineChars="200" w:firstLine="640"/>
        <w:rPr>
          <w:rFonts w:ascii="仿宋_GB2312" w:eastAsia="仿宋_GB2312"/>
          <w:sz w:val="32"/>
          <w:szCs w:val="28"/>
        </w:rPr>
      </w:pPr>
      <w:r w:rsidRPr="00383630">
        <w:rPr>
          <w:rFonts w:ascii="仿宋_GB2312" w:eastAsia="仿宋_GB2312" w:hint="eastAsia"/>
          <w:sz w:val="32"/>
          <w:szCs w:val="28"/>
        </w:rPr>
        <w:t>张某犯犯私分国有资产罪，判处有期徒刑2年6个月，并处罚金1万元，宣告缓刑3年，所退赃款159148.97元予以追缴。</w:t>
      </w:r>
    </w:p>
    <w:p w:rsidR="0031662C" w:rsidRPr="00383630" w:rsidRDefault="0031662C" w:rsidP="0031662C">
      <w:pPr>
        <w:spacing w:line="600" w:lineRule="exact"/>
        <w:ind w:firstLineChars="200" w:firstLine="640"/>
        <w:rPr>
          <w:rFonts w:ascii="仿宋_GB2312" w:eastAsia="仿宋_GB2312"/>
          <w:sz w:val="32"/>
          <w:szCs w:val="28"/>
        </w:rPr>
      </w:pPr>
      <w:r w:rsidRPr="00383630">
        <w:rPr>
          <w:rFonts w:ascii="仿宋_GB2312" w:eastAsia="仿宋_GB2312" w:hint="eastAsia"/>
          <w:sz w:val="32"/>
          <w:szCs w:val="28"/>
        </w:rPr>
        <w:t>童某犯私分国有资产罪，判处有期徒刑10个月，并处罚金5000元，宣告缓刑1年，所退赃款94765.97元予以追缴。</w:t>
      </w:r>
    </w:p>
    <w:p w:rsidR="0031662C" w:rsidRPr="00383630" w:rsidRDefault="0031662C" w:rsidP="0031662C">
      <w:pPr>
        <w:spacing w:line="600" w:lineRule="exact"/>
        <w:ind w:firstLineChars="200" w:firstLine="640"/>
        <w:rPr>
          <w:rFonts w:ascii="仿宋_GB2312" w:eastAsia="仿宋_GB2312"/>
          <w:sz w:val="32"/>
          <w:szCs w:val="28"/>
        </w:rPr>
      </w:pPr>
      <w:r w:rsidRPr="00383630">
        <w:rPr>
          <w:rFonts w:ascii="仿宋_GB2312" w:eastAsia="仿宋_GB2312" w:hint="eastAsia"/>
          <w:sz w:val="32"/>
          <w:szCs w:val="28"/>
        </w:rPr>
        <w:t>饶某犯私分国有资产罪，判处有期徒刑10个月，并处罚金5000元，宣告缓刑1年，所退赃款71415.97元予以追缴。</w:t>
      </w:r>
    </w:p>
    <w:p w:rsidR="0031662C" w:rsidRDefault="0031662C" w:rsidP="0002635A">
      <w:pPr>
        <w:spacing w:line="600" w:lineRule="exact"/>
        <w:ind w:firstLineChars="200" w:firstLine="640"/>
        <w:rPr>
          <w:rFonts w:ascii="仿宋_GB2312" w:eastAsia="仿宋_GB2312"/>
          <w:sz w:val="32"/>
          <w:szCs w:val="28"/>
        </w:rPr>
      </w:pPr>
      <w:r w:rsidRPr="00383630">
        <w:rPr>
          <w:rFonts w:ascii="仿宋_GB2312" w:eastAsia="仿宋_GB2312" w:hint="eastAsia"/>
          <w:sz w:val="32"/>
          <w:szCs w:val="28"/>
        </w:rPr>
        <w:t>（来源：</w:t>
      </w:r>
      <w:r>
        <w:rPr>
          <w:rFonts w:ascii="仿宋_GB2312" w:eastAsia="仿宋_GB2312" w:hint="eastAsia"/>
          <w:sz w:val="32"/>
          <w:szCs w:val="28"/>
        </w:rPr>
        <w:t>《</w:t>
      </w:r>
      <w:r w:rsidRPr="00383630">
        <w:rPr>
          <w:rFonts w:ascii="仿宋_GB2312" w:eastAsia="仿宋_GB2312" w:hint="eastAsia"/>
          <w:sz w:val="32"/>
          <w:szCs w:val="28"/>
        </w:rPr>
        <w:t>教育系统职务犯罪案例选编</w:t>
      </w:r>
      <w:r>
        <w:rPr>
          <w:rFonts w:ascii="仿宋_GB2312" w:eastAsia="仿宋_GB2312" w:hint="eastAsia"/>
          <w:sz w:val="32"/>
          <w:szCs w:val="28"/>
        </w:rPr>
        <w:t>》，</w:t>
      </w:r>
      <w:r w:rsidRPr="00383630">
        <w:rPr>
          <w:rFonts w:ascii="仿宋_GB2312" w:eastAsia="仿宋_GB2312" w:hint="eastAsia"/>
          <w:sz w:val="32"/>
          <w:szCs w:val="28"/>
        </w:rPr>
        <w:t>中央纪委驻教育部纪检组）</w:t>
      </w:r>
    </w:p>
    <w:tbl>
      <w:tblPr>
        <w:tblStyle w:val="a7"/>
        <w:tblW w:w="0" w:type="auto"/>
        <w:tblBorders>
          <w:top w:val="none" w:sz="0" w:space="0" w:color="auto"/>
          <w:left w:val="none" w:sz="0" w:space="0" w:color="auto"/>
          <w:bottom w:val="thickThinSmallGap" w:sz="24" w:space="0" w:color="C00000"/>
          <w:right w:val="none" w:sz="0" w:space="0" w:color="auto"/>
          <w:insideH w:val="none" w:sz="0" w:space="0" w:color="auto"/>
          <w:insideV w:val="none" w:sz="0" w:space="0" w:color="auto"/>
        </w:tblBorders>
        <w:tblLook w:val="04A0" w:firstRow="1" w:lastRow="0" w:firstColumn="1" w:lastColumn="0" w:noHBand="0" w:noVBand="1"/>
      </w:tblPr>
      <w:tblGrid>
        <w:gridCol w:w="2315"/>
      </w:tblGrid>
      <w:tr w:rsidR="0031662C" w:rsidTr="0002635A">
        <w:trPr>
          <w:trHeight w:val="780"/>
        </w:trPr>
        <w:tc>
          <w:tcPr>
            <w:tcW w:w="2315" w:type="dxa"/>
          </w:tcPr>
          <w:p w:rsidR="0031662C" w:rsidRDefault="0031662C" w:rsidP="0002635A">
            <w:pPr>
              <w:jc w:val="center"/>
              <w:rPr>
                <w:rFonts w:ascii="华文琥珀" w:eastAsia="华文琥珀"/>
                <w:color w:val="943634" w:themeColor="accent2" w:themeShade="BF"/>
                <w:sz w:val="48"/>
                <w:szCs w:val="32"/>
              </w:rPr>
            </w:pPr>
            <w:r>
              <w:rPr>
                <w:rFonts w:ascii="华文琥珀" w:eastAsia="华文琥珀" w:hint="eastAsia"/>
                <w:color w:val="943634" w:themeColor="accent2" w:themeShade="BF"/>
                <w:sz w:val="48"/>
                <w:szCs w:val="32"/>
              </w:rPr>
              <w:lastRenderedPageBreak/>
              <w:t>制度解读</w:t>
            </w:r>
          </w:p>
        </w:tc>
      </w:tr>
    </w:tbl>
    <w:p w:rsidR="0031662C" w:rsidRPr="00612635" w:rsidRDefault="0031662C" w:rsidP="0031662C">
      <w:pPr>
        <w:spacing w:beforeLines="50" w:before="156"/>
        <w:ind w:firstLineChars="196" w:firstLine="551"/>
        <w:rPr>
          <w:rFonts w:ascii="黑体" w:eastAsia="黑体" w:hAnsi="黑体" w:cs="宋体"/>
          <w:b/>
          <w:color w:val="000000"/>
          <w:kern w:val="0"/>
          <w:sz w:val="28"/>
          <w:szCs w:val="28"/>
        </w:rPr>
      </w:pPr>
      <w:r w:rsidRPr="00612635">
        <w:rPr>
          <w:rFonts w:ascii="黑体" w:eastAsia="黑体" w:hAnsi="黑体" w:cs="宋体" w:hint="eastAsia"/>
          <w:b/>
          <w:color w:val="000000"/>
          <w:kern w:val="0"/>
          <w:sz w:val="28"/>
          <w:szCs w:val="28"/>
        </w:rPr>
        <w:t>一、什么叫做“小金库”？有哪些表现形式?</w:t>
      </w:r>
    </w:p>
    <w:p w:rsidR="0031662C" w:rsidRDefault="0031662C" w:rsidP="0031662C">
      <w:pPr>
        <w:spacing w:line="600" w:lineRule="exact"/>
        <w:ind w:firstLineChars="200" w:firstLine="640"/>
        <w:rPr>
          <w:rFonts w:ascii="仿宋_GB2312" w:eastAsia="仿宋_GB2312"/>
          <w:sz w:val="32"/>
          <w:szCs w:val="28"/>
        </w:rPr>
      </w:pPr>
      <w:r w:rsidRPr="00555EEE">
        <w:rPr>
          <w:rFonts w:ascii="仿宋_GB2312" w:eastAsia="仿宋_GB2312" w:hint="eastAsia"/>
          <w:sz w:val="32"/>
          <w:szCs w:val="28"/>
        </w:rPr>
        <w:t>依据《财政部、审计署、中国人民银行关于清理检查“小金库”的具体规定》（财监字［1995］29号），小金库是</w:t>
      </w:r>
      <w:r w:rsidRPr="00383630">
        <w:rPr>
          <w:rFonts w:ascii="仿宋_GB2312" w:eastAsia="仿宋_GB2312" w:hint="eastAsia"/>
          <w:sz w:val="32"/>
          <w:szCs w:val="28"/>
        </w:rPr>
        <w:t>凡违反国家财经法规和其他有关规定，侵占、截留、隐匿各种应交收入，或以虚列支出、资金返还等方式转移资金、私存私放，不将资金纳入学校预算管理，不将收支列入学校会计帐内的行为，均属“小金库”行为。</w:t>
      </w:r>
    </w:p>
    <w:p w:rsidR="0031662C" w:rsidRDefault="0031662C" w:rsidP="0031662C">
      <w:pPr>
        <w:spacing w:line="600" w:lineRule="exact"/>
        <w:ind w:firstLineChars="200" w:firstLine="640"/>
        <w:rPr>
          <w:rFonts w:ascii="仿宋_GB2312" w:eastAsia="仿宋_GB2312"/>
          <w:sz w:val="32"/>
          <w:szCs w:val="28"/>
        </w:rPr>
      </w:pPr>
      <w:r w:rsidRPr="00383630">
        <w:rPr>
          <w:rFonts w:ascii="仿宋_GB2312" w:eastAsia="仿宋_GB2312" w:hint="eastAsia"/>
          <w:sz w:val="32"/>
          <w:szCs w:val="28"/>
        </w:rPr>
        <w:t>《中共中央办公厅、国务院办公厅印发&lt;关于深入开展“小金库”治理工作的意见&gt;的通知》（中纪发[2009]7号）对“小金库”的表现形式进行了概括，主要包括：1.违规收费、罚款及摊派设立“小金库”；2.用资产处置、出租收入设立“小金库”；3.以会议费、劳务费、培训费和咨询费等名义套取资金设立“小金库”；4.经营收入未纳入规定账簿核算设立“小金库”；5.虚列支出转出资金设立“小金库”；6.以假发票等非法票据骗取资金设立“小金库”；7.上下级单位之间相互转移资金设立“小金库”。</w:t>
      </w:r>
    </w:p>
    <w:p w:rsidR="0031662C" w:rsidRPr="00612635" w:rsidRDefault="0031662C" w:rsidP="0031662C">
      <w:pPr>
        <w:spacing w:beforeLines="50" w:before="156"/>
        <w:ind w:firstLineChars="196" w:firstLine="551"/>
        <w:rPr>
          <w:rFonts w:ascii="黑体" w:eastAsia="黑体" w:hAnsi="黑体" w:cs="宋体"/>
          <w:b/>
          <w:color w:val="000000"/>
          <w:kern w:val="0"/>
          <w:sz w:val="28"/>
          <w:szCs w:val="28"/>
        </w:rPr>
      </w:pPr>
      <w:r w:rsidRPr="00612635">
        <w:rPr>
          <w:rFonts w:ascii="黑体" w:eastAsia="黑体" w:hAnsi="黑体" w:cs="宋体" w:hint="eastAsia"/>
          <w:b/>
          <w:color w:val="000000"/>
          <w:kern w:val="0"/>
          <w:sz w:val="28"/>
          <w:szCs w:val="28"/>
        </w:rPr>
        <w:t>二、</w:t>
      </w:r>
      <w:r>
        <w:rPr>
          <w:rFonts w:ascii="黑体" w:eastAsia="黑体" w:hAnsi="黑体" w:cs="宋体" w:hint="eastAsia"/>
          <w:b/>
          <w:color w:val="000000"/>
          <w:kern w:val="0"/>
          <w:sz w:val="28"/>
          <w:szCs w:val="28"/>
        </w:rPr>
        <w:t>设立</w:t>
      </w:r>
      <w:r w:rsidRPr="00612635">
        <w:rPr>
          <w:rFonts w:ascii="黑体" w:eastAsia="黑体" w:hAnsi="黑体" w:cs="宋体" w:hint="eastAsia"/>
          <w:b/>
          <w:color w:val="000000"/>
          <w:kern w:val="0"/>
          <w:sz w:val="28"/>
          <w:szCs w:val="28"/>
        </w:rPr>
        <w:t>“小金库”</w:t>
      </w:r>
      <w:r>
        <w:rPr>
          <w:rFonts w:ascii="黑体" w:eastAsia="黑体" w:hAnsi="黑体" w:cs="宋体" w:hint="eastAsia"/>
          <w:b/>
          <w:color w:val="000000"/>
          <w:kern w:val="0"/>
          <w:sz w:val="28"/>
          <w:szCs w:val="28"/>
        </w:rPr>
        <w:t>有哪些</w:t>
      </w:r>
      <w:r w:rsidRPr="00612635">
        <w:rPr>
          <w:rFonts w:ascii="黑体" w:eastAsia="黑体" w:hAnsi="黑体" w:cs="宋体" w:hint="eastAsia"/>
          <w:b/>
          <w:color w:val="000000"/>
          <w:kern w:val="0"/>
          <w:sz w:val="28"/>
          <w:szCs w:val="28"/>
        </w:rPr>
        <w:t>危害？</w:t>
      </w:r>
    </w:p>
    <w:p w:rsidR="0031662C" w:rsidRDefault="0031662C" w:rsidP="0031662C">
      <w:pPr>
        <w:spacing w:line="600" w:lineRule="exact"/>
        <w:ind w:firstLineChars="200" w:firstLine="640"/>
        <w:rPr>
          <w:rFonts w:ascii="仿宋_GB2312" w:eastAsia="仿宋_GB2312"/>
          <w:sz w:val="32"/>
          <w:szCs w:val="28"/>
        </w:rPr>
      </w:pPr>
      <w:r w:rsidRPr="00383630">
        <w:rPr>
          <w:rFonts w:ascii="仿宋_GB2312" w:eastAsia="仿宋_GB2312" w:hint="eastAsia"/>
          <w:sz w:val="32"/>
          <w:szCs w:val="28"/>
        </w:rPr>
        <w:t>在实践中，“小金库”表现出隐蔽性、多样性、挥霍性等特点。单位私设“小金库”的目的，是为了谋取小团体或个人利益，逃避财务监督和群众监督，从事违规、违法活动。</w:t>
      </w:r>
      <w:r w:rsidRPr="00383630">
        <w:rPr>
          <w:rFonts w:ascii="仿宋_GB2312" w:eastAsia="仿宋_GB2312" w:hint="eastAsia"/>
          <w:sz w:val="32"/>
          <w:szCs w:val="28"/>
        </w:rPr>
        <w:lastRenderedPageBreak/>
        <w:t>其危害十分巨大：一是造成学校收入流失，财力分散；二是不利于党风廉政建设，腐蚀人们思想，成为贪污、腐败的温床；三是导致消费基金的非正常增长和经济秩序混乱，影响学校整体发展；四是造成个人经济犯罪。</w:t>
      </w:r>
    </w:p>
    <w:p w:rsidR="0031662C" w:rsidRPr="00612635" w:rsidRDefault="0031662C" w:rsidP="0031662C">
      <w:pPr>
        <w:spacing w:beforeLines="50" w:before="156"/>
        <w:ind w:firstLineChars="196" w:firstLine="551"/>
        <w:rPr>
          <w:rFonts w:ascii="黑体" w:eastAsia="黑体" w:hAnsi="黑体" w:cs="宋体"/>
          <w:b/>
          <w:color w:val="000000"/>
          <w:kern w:val="0"/>
          <w:sz w:val="28"/>
          <w:szCs w:val="28"/>
        </w:rPr>
      </w:pPr>
      <w:r w:rsidRPr="00612635">
        <w:rPr>
          <w:rFonts w:ascii="黑体" w:eastAsia="黑体" w:hAnsi="黑体" w:cs="宋体" w:hint="eastAsia"/>
          <w:b/>
          <w:color w:val="000000"/>
          <w:kern w:val="0"/>
          <w:sz w:val="28"/>
          <w:szCs w:val="28"/>
        </w:rPr>
        <w:t>三、如何预防“小金库”的发生？</w:t>
      </w:r>
    </w:p>
    <w:p w:rsidR="0031662C" w:rsidRDefault="0031662C" w:rsidP="0031662C">
      <w:pPr>
        <w:spacing w:line="600" w:lineRule="exact"/>
        <w:ind w:firstLineChars="200" w:firstLine="640"/>
        <w:rPr>
          <w:rFonts w:ascii="仿宋_GB2312" w:eastAsia="仿宋_GB2312"/>
          <w:sz w:val="32"/>
          <w:szCs w:val="28"/>
        </w:rPr>
      </w:pPr>
      <w:r w:rsidRPr="00383630">
        <w:rPr>
          <w:rFonts w:ascii="仿宋_GB2312" w:eastAsia="仿宋_GB2312" w:hint="eastAsia"/>
          <w:sz w:val="32"/>
          <w:szCs w:val="28"/>
        </w:rPr>
        <w:t>学校各级领导</w:t>
      </w:r>
      <w:r>
        <w:rPr>
          <w:rFonts w:ascii="仿宋_GB2312" w:eastAsia="仿宋_GB2312" w:hint="eastAsia"/>
          <w:sz w:val="32"/>
          <w:szCs w:val="28"/>
        </w:rPr>
        <w:t>干部</w:t>
      </w:r>
      <w:r w:rsidRPr="00383630">
        <w:rPr>
          <w:rFonts w:ascii="仿宋_GB2312" w:eastAsia="仿宋_GB2312" w:hint="eastAsia"/>
          <w:sz w:val="32"/>
          <w:szCs w:val="28"/>
        </w:rPr>
        <w:t>必须充分认识到“小金库”的危害性和严重性，采取切实有效措施，预防和坚决制止“小金库”。</w:t>
      </w:r>
    </w:p>
    <w:p w:rsidR="0031662C" w:rsidRDefault="0031662C" w:rsidP="0031662C">
      <w:pPr>
        <w:spacing w:line="600" w:lineRule="exact"/>
        <w:ind w:firstLineChars="200" w:firstLine="640"/>
        <w:rPr>
          <w:rFonts w:ascii="仿宋_GB2312" w:eastAsia="仿宋_GB2312"/>
          <w:sz w:val="32"/>
          <w:szCs w:val="28"/>
        </w:rPr>
      </w:pPr>
      <w:r w:rsidRPr="00383630">
        <w:rPr>
          <w:rFonts w:ascii="仿宋_GB2312" w:eastAsia="仿宋_GB2312" w:hint="eastAsia"/>
          <w:sz w:val="32"/>
          <w:szCs w:val="28"/>
        </w:rPr>
        <w:t>1</w:t>
      </w:r>
      <w:r>
        <w:rPr>
          <w:rFonts w:ascii="仿宋_GB2312" w:eastAsia="仿宋_GB2312" w:hint="eastAsia"/>
          <w:sz w:val="32"/>
          <w:szCs w:val="28"/>
        </w:rPr>
        <w:t>．</w:t>
      </w:r>
      <w:r w:rsidRPr="00383630">
        <w:rPr>
          <w:rFonts w:ascii="仿宋_GB2312" w:eastAsia="仿宋_GB2312" w:hint="eastAsia"/>
          <w:sz w:val="32"/>
          <w:szCs w:val="28"/>
        </w:rPr>
        <w:t>强化法制观念。校内各单位负责人和财务人员要加强财经法规的日常学习，严格按照</w:t>
      </w:r>
      <w:r>
        <w:rPr>
          <w:rFonts w:ascii="仿宋_GB2312" w:eastAsia="仿宋_GB2312" w:hint="eastAsia"/>
          <w:sz w:val="32"/>
          <w:szCs w:val="28"/>
        </w:rPr>
        <w:t>规章制度办事</w:t>
      </w:r>
      <w:r w:rsidRPr="00383630">
        <w:rPr>
          <w:rFonts w:ascii="仿宋_GB2312" w:eastAsia="仿宋_GB2312" w:hint="eastAsia"/>
          <w:sz w:val="32"/>
          <w:szCs w:val="28"/>
        </w:rPr>
        <w:t>，增强自我约束机制，防范各类财经违纪现象的发生。</w:t>
      </w:r>
    </w:p>
    <w:p w:rsidR="0031662C" w:rsidRDefault="0031662C" w:rsidP="0031662C">
      <w:pPr>
        <w:spacing w:line="600" w:lineRule="exact"/>
        <w:ind w:firstLineChars="200" w:firstLine="640"/>
        <w:rPr>
          <w:rFonts w:ascii="仿宋_GB2312" w:eastAsia="仿宋_GB2312"/>
          <w:sz w:val="32"/>
          <w:szCs w:val="28"/>
        </w:rPr>
      </w:pPr>
      <w:r w:rsidRPr="00383630">
        <w:rPr>
          <w:rFonts w:ascii="仿宋_GB2312" w:eastAsia="仿宋_GB2312" w:hint="eastAsia"/>
          <w:sz w:val="32"/>
          <w:szCs w:val="28"/>
        </w:rPr>
        <w:t>2</w:t>
      </w:r>
      <w:r>
        <w:rPr>
          <w:rFonts w:ascii="仿宋_GB2312" w:eastAsia="仿宋_GB2312" w:hint="eastAsia"/>
          <w:sz w:val="32"/>
          <w:szCs w:val="28"/>
        </w:rPr>
        <w:t>．</w:t>
      </w:r>
      <w:r w:rsidRPr="00383630">
        <w:rPr>
          <w:rFonts w:ascii="仿宋_GB2312" w:eastAsia="仿宋_GB2312" w:hint="eastAsia"/>
          <w:sz w:val="32"/>
          <w:szCs w:val="28"/>
        </w:rPr>
        <w:t>建立责任制。</w:t>
      </w:r>
      <w:r>
        <w:rPr>
          <w:rFonts w:ascii="仿宋_GB2312" w:eastAsia="仿宋_GB2312" w:hint="eastAsia"/>
          <w:sz w:val="32"/>
          <w:szCs w:val="28"/>
        </w:rPr>
        <w:t>学校内部</w:t>
      </w:r>
      <w:r w:rsidRPr="00383630">
        <w:rPr>
          <w:rFonts w:ascii="仿宋_GB2312" w:eastAsia="仿宋_GB2312" w:hint="eastAsia"/>
          <w:sz w:val="32"/>
          <w:szCs w:val="28"/>
        </w:rPr>
        <w:t>建立预防“小金库”经济责任制，层层防范，层层落实。</w:t>
      </w:r>
    </w:p>
    <w:p w:rsidR="0031662C" w:rsidRDefault="0031662C" w:rsidP="0031662C">
      <w:pPr>
        <w:spacing w:line="600" w:lineRule="exact"/>
        <w:ind w:firstLineChars="200" w:firstLine="640"/>
        <w:rPr>
          <w:rFonts w:ascii="仿宋_GB2312" w:eastAsia="仿宋_GB2312"/>
          <w:sz w:val="32"/>
          <w:szCs w:val="28"/>
        </w:rPr>
      </w:pPr>
      <w:r w:rsidRPr="00383630">
        <w:rPr>
          <w:rFonts w:ascii="仿宋_GB2312" w:eastAsia="仿宋_GB2312" w:hint="eastAsia"/>
          <w:sz w:val="32"/>
          <w:szCs w:val="28"/>
        </w:rPr>
        <w:t>3</w:t>
      </w:r>
      <w:r>
        <w:rPr>
          <w:rFonts w:ascii="仿宋_GB2312" w:eastAsia="仿宋_GB2312" w:hint="eastAsia"/>
          <w:sz w:val="32"/>
          <w:szCs w:val="28"/>
        </w:rPr>
        <w:t>．</w:t>
      </w:r>
      <w:r w:rsidRPr="00383630">
        <w:rPr>
          <w:rFonts w:ascii="仿宋_GB2312" w:eastAsia="仿宋_GB2312" w:hint="eastAsia"/>
          <w:sz w:val="32"/>
          <w:szCs w:val="28"/>
        </w:rPr>
        <w:t>加强对二级单位的管理。在二级单位推行会计委派制度，合理划分事权和财权。</w:t>
      </w:r>
    </w:p>
    <w:p w:rsidR="0031662C" w:rsidRDefault="0031662C" w:rsidP="0031662C">
      <w:pPr>
        <w:spacing w:line="600" w:lineRule="exact"/>
        <w:ind w:firstLineChars="200" w:firstLine="640"/>
        <w:rPr>
          <w:rFonts w:ascii="仿宋_GB2312" w:eastAsia="仿宋_GB2312"/>
          <w:sz w:val="32"/>
          <w:szCs w:val="28"/>
        </w:rPr>
      </w:pPr>
      <w:r w:rsidRPr="00383630">
        <w:rPr>
          <w:rFonts w:ascii="仿宋_GB2312" w:eastAsia="仿宋_GB2312" w:hint="eastAsia"/>
          <w:sz w:val="32"/>
          <w:szCs w:val="28"/>
        </w:rPr>
        <w:t>4</w:t>
      </w:r>
      <w:r>
        <w:rPr>
          <w:rFonts w:ascii="仿宋_GB2312" w:eastAsia="仿宋_GB2312" w:hint="eastAsia"/>
          <w:sz w:val="32"/>
          <w:szCs w:val="28"/>
        </w:rPr>
        <w:t>．</w:t>
      </w:r>
      <w:r w:rsidRPr="00383630">
        <w:rPr>
          <w:rFonts w:ascii="仿宋_GB2312" w:eastAsia="仿宋_GB2312" w:hint="eastAsia"/>
          <w:sz w:val="32"/>
          <w:szCs w:val="28"/>
        </w:rPr>
        <w:t>规范票据管理。统一学校收费管理和收费票据，建立购领、登记、检查、核销等制度和程序。</w:t>
      </w:r>
    </w:p>
    <w:p w:rsidR="0031662C" w:rsidRDefault="0031662C" w:rsidP="0031662C">
      <w:pPr>
        <w:spacing w:line="600" w:lineRule="exact"/>
        <w:ind w:firstLineChars="200" w:firstLine="640"/>
        <w:rPr>
          <w:rFonts w:ascii="仿宋_GB2312" w:eastAsia="仿宋_GB2312"/>
          <w:sz w:val="32"/>
          <w:szCs w:val="28"/>
        </w:rPr>
      </w:pPr>
      <w:r w:rsidRPr="00383630">
        <w:rPr>
          <w:rFonts w:ascii="仿宋_GB2312" w:eastAsia="仿宋_GB2312" w:hint="eastAsia"/>
          <w:sz w:val="32"/>
          <w:szCs w:val="28"/>
        </w:rPr>
        <w:t>5</w:t>
      </w:r>
      <w:r>
        <w:rPr>
          <w:rFonts w:ascii="仿宋_GB2312" w:eastAsia="仿宋_GB2312" w:hint="eastAsia"/>
          <w:sz w:val="32"/>
          <w:szCs w:val="28"/>
        </w:rPr>
        <w:t>．</w:t>
      </w:r>
      <w:r w:rsidRPr="00383630">
        <w:rPr>
          <w:rFonts w:ascii="仿宋_GB2312" w:eastAsia="仿宋_GB2312" w:hint="eastAsia"/>
          <w:sz w:val="32"/>
          <w:szCs w:val="28"/>
        </w:rPr>
        <w:t>建立内部约束机制。建立、完善内部控制制度，对各项收入和支出实施有效的监督，加强稽核，防止收入流失、资金转移。</w:t>
      </w:r>
    </w:p>
    <w:p w:rsidR="00F31C6F" w:rsidRDefault="0031662C" w:rsidP="0031662C">
      <w:pPr>
        <w:spacing w:line="600" w:lineRule="exact"/>
        <w:ind w:firstLineChars="200" w:firstLine="640"/>
        <w:rPr>
          <w:rFonts w:ascii="仿宋_GB2312" w:eastAsia="仿宋_GB2312"/>
          <w:sz w:val="32"/>
          <w:szCs w:val="28"/>
        </w:rPr>
        <w:sectPr w:rsidR="00F31C6F" w:rsidSect="000E492C">
          <w:pgSz w:w="11906" w:h="16838"/>
          <w:pgMar w:top="1440" w:right="1800" w:bottom="1440" w:left="1800" w:header="851" w:footer="567" w:gutter="0"/>
          <w:cols w:space="425"/>
          <w:docGrid w:type="lines" w:linePitch="312"/>
        </w:sectPr>
      </w:pPr>
      <w:r w:rsidRPr="00383630">
        <w:rPr>
          <w:rFonts w:ascii="仿宋_GB2312" w:eastAsia="仿宋_GB2312" w:hint="eastAsia"/>
          <w:sz w:val="32"/>
          <w:szCs w:val="28"/>
        </w:rPr>
        <w:t>6</w:t>
      </w:r>
      <w:r>
        <w:rPr>
          <w:rFonts w:ascii="仿宋_GB2312" w:eastAsia="仿宋_GB2312" w:hint="eastAsia"/>
          <w:sz w:val="32"/>
          <w:szCs w:val="28"/>
        </w:rPr>
        <w:t>．</w:t>
      </w:r>
      <w:r w:rsidRPr="00383630">
        <w:rPr>
          <w:rFonts w:ascii="仿宋_GB2312" w:eastAsia="仿宋_GB2312" w:hint="eastAsia"/>
          <w:sz w:val="32"/>
          <w:szCs w:val="28"/>
        </w:rPr>
        <w:t>加强收费管理。严格</w:t>
      </w:r>
      <w:r>
        <w:rPr>
          <w:rFonts w:ascii="仿宋_GB2312" w:eastAsia="仿宋_GB2312" w:hint="eastAsia"/>
          <w:sz w:val="32"/>
          <w:szCs w:val="28"/>
        </w:rPr>
        <w:t>执行</w:t>
      </w:r>
      <w:r w:rsidRPr="00383630">
        <w:rPr>
          <w:rFonts w:ascii="仿宋_GB2312" w:eastAsia="仿宋_GB2312" w:hint="eastAsia"/>
          <w:sz w:val="32"/>
          <w:szCs w:val="28"/>
        </w:rPr>
        <w:t>“收支两条线”，所有收入要纳入学校</w:t>
      </w:r>
      <w:r>
        <w:rPr>
          <w:rFonts w:ascii="仿宋_GB2312" w:eastAsia="仿宋_GB2312" w:hint="eastAsia"/>
          <w:sz w:val="32"/>
          <w:szCs w:val="28"/>
        </w:rPr>
        <w:t>大财务</w:t>
      </w:r>
      <w:r w:rsidRPr="00383630">
        <w:rPr>
          <w:rFonts w:ascii="仿宋_GB2312" w:eastAsia="仿宋_GB2312" w:hint="eastAsia"/>
          <w:sz w:val="32"/>
          <w:szCs w:val="28"/>
        </w:rPr>
        <w:t>预算管理，如实入帐。</w:t>
      </w:r>
    </w:p>
    <w:p w:rsidR="00F31C6F" w:rsidRPr="00F76F13" w:rsidRDefault="00F31C6F" w:rsidP="00F31C6F">
      <w:pPr>
        <w:spacing w:line="300" w:lineRule="exact"/>
        <w:rPr>
          <w:rFonts w:ascii="黑体" w:eastAsia="黑体" w:hAnsi="黑体"/>
          <w:bCs/>
          <w:color w:val="FF0000"/>
          <w:sz w:val="24"/>
          <w:szCs w:val="28"/>
        </w:rPr>
      </w:pPr>
      <w:r w:rsidRPr="00F76F13">
        <w:rPr>
          <w:rFonts w:ascii="黑体" w:eastAsia="黑体" w:hAnsi="黑体" w:hint="eastAsia"/>
          <w:bCs/>
          <w:color w:val="FF0000"/>
          <w:sz w:val="24"/>
          <w:szCs w:val="28"/>
        </w:rPr>
        <w:lastRenderedPageBreak/>
        <w:t>内部资料</w:t>
      </w:r>
    </w:p>
    <w:p w:rsidR="00F31C6F" w:rsidRPr="00F76F13" w:rsidRDefault="00F31C6F" w:rsidP="00F31C6F">
      <w:pPr>
        <w:spacing w:line="300" w:lineRule="exact"/>
        <w:rPr>
          <w:rFonts w:ascii="黑体" w:eastAsia="黑体" w:hAnsi="黑体"/>
          <w:bCs/>
          <w:color w:val="FF0000"/>
          <w:sz w:val="24"/>
          <w:szCs w:val="28"/>
        </w:rPr>
      </w:pPr>
      <w:r w:rsidRPr="007E78DB">
        <w:rPr>
          <w:rFonts w:ascii="黑体" w:eastAsia="黑体" w:hAnsi="黑体" w:hint="eastAsia"/>
          <w:bCs/>
          <w:color w:val="FF0000"/>
          <w:sz w:val="24"/>
          <w:szCs w:val="28"/>
        </w:rPr>
        <w:t>注意保密</w:t>
      </w:r>
    </w:p>
    <w:p w:rsidR="00F31C6F" w:rsidRPr="007E78DB" w:rsidRDefault="00F31C6F" w:rsidP="00F31C6F">
      <w:pPr>
        <w:jc w:val="center"/>
        <w:rPr>
          <w:rFonts w:eastAsia="黑体" w:cs="Times New Roman"/>
          <w:b/>
          <w:bCs/>
          <w:i/>
          <w:iCs/>
          <w:color w:val="FF0000"/>
          <w:sz w:val="96"/>
          <w:szCs w:val="72"/>
        </w:rPr>
      </w:pPr>
      <w:r>
        <w:rPr>
          <w:rFonts w:ascii="华文行楷" w:eastAsia="华文行楷" w:hint="eastAsia"/>
          <w:color w:val="FF0000"/>
          <w:sz w:val="144"/>
          <w:szCs w:val="72"/>
        </w:rPr>
        <w:t>明</w:t>
      </w:r>
      <w:r w:rsidRPr="004522E9">
        <w:rPr>
          <w:rFonts w:ascii="华文行楷" w:eastAsia="华文行楷" w:hint="eastAsia"/>
          <w:color w:val="FF0000"/>
          <w:sz w:val="144"/>
          <w:szCs w:val="72"/>
        </w:rPr>
        <w:t>镜</w:t>
      </w:r>
      <w:r>
        <w:rPr>
          <w:rFonts w:ascii="华文行楷" w:eastAsia="华文行楷" w:hint="eastAsia"/>
          <w:color w:val="FF0000"/>
          <w:sz w:val="144"/>
          <w:szCs w:val="72"/>
        </w:rPr>
        <w:t>月刊</w:t>
      </w:r>
    </w:p>
    <w:p w:rsidR="00F31C6F" w:rsidRPr="00EB78C6" w:rsidRDefault="00F31C6F" w:rsidP="00F31C6F">
      <w:pPr>
        <w:pStyle w:val="1"/>
      </w:pPr>
      <w:bookmarkStart w:id="25" w:name="_Toc483409860"/>
      <w:r w:rsidRPr="00EB78C6">
        <w:rPr>
          <w:rFonts w:hint="eastAsia"/>
        </w:rPr>
        <w:t>专</w:t>
      </w:r>
      <w:r>
        <w:rPr>
          <w:rFonts w:hint="eastAsia"/>
        </w:rPr>
        <w:t xml:space="preserve"> </w:t>
      </w:r>
      <w:r w:rsidRPr="00EB78C6">
        <w:rPr>
          <w:rFonts w:hint="eastAsia"/>
        </w:rPr>
        <w:t>刊</w:t>
      </w:r>
      <w:bookmarkEnd w:id="25"/>
    </w:p>
    <w:p w:rsidR="00F31C6F" w:rsidRPr="007E78DB" w:rsidRDefault="00F31C6F" w:rsidP="00F31C6F">
      <w:pPr>
        <w:spacing w:afterLines="20" w:after="62" w:line="340" w:lineRule="exact"/>
        <w:ind w:firstLineChars="50" w:firstLine="140"/>
        <w:rPr>
          <w:rStyle w:val="a5"/>
          <w:rFonts w:ascii="黑体" w:eastAsia="黑体" w:hAnsi="黑体" w:cs="Times New Roman"/>
          <w:color w:val="FF0000"/>
          <w:sz w:val="28"/>
          <w:szCs w:val="28"/>
        </w:rPr>
      </w:pPr>
      <w:r w:rsidRPr="007E78DB">
        <w:rPr>
          <w:rFonts w:ascii="黑体" w:eastAsia="黑体" w:hAnsi="黑体" w:cs="宋体" w:hint="eastAsia"/>
          <w:color w:val="FF0000"/>
          <w:kern w:val="0"/>
          <w:sz w:val="28"/>
          <w:szCs w:val="28"/>
        </w:rPr>
        <w:t>北京科技大学纪委监察室</w:t>
      </w:r>
      <w:r>
        <w:rPr>
          <w:rFonts w:ascii="黑体" w:eastAsia="黑体" w:hAnsi="黑体" w:cs="宋体" w:hint="eastAsia"/>
          <w:color w:val="FF0000"/>
          <w:kern w:val="0"/>
          <w:sz w:val="28"/>
          <w:szCs w:val="28"/>
        </w:rPr>
        <w:t xml:space="preserve">                   　</w:t>
      </w:r>
      <w:r w:rsidRPr="007E78DB">
        <w:rPr>
          <w:rFonts w:ascii="黑体" w:eastAsia="黑体" w:hAnsi="黑体"/>
          <w:color w:val="FF0000"/>
          <w:sz w:val="28"/>
          <w:szCs w:val="28"/>
        </w:rPr>
        <w:t>201</w:t>
      </w:r>
      <w:r w:rsidRPr="007E78DB">
        <w:rPr>
          <w:rFonts w:ascii="黑体" w:eastAsia="黑体" w:hAnsi="黑体" w:hint="eastAsia"/>
          <w:color w:val="FF0000"/>
          <w:sz w:val="28"/>
          <w:szCs w:val="28"/>
        </w:rPr>
        <w:t>4年</w:t>
      </w:r>
      <w:r>
        <w:rPr>
          <w:rFonts w:ascii="黑体" w:eastAsia="黑体" w:hAnsi="黑体" w:hint="eastAsia"/>
          <w:color w:val="FF0000"/>
          <w:sz w:val="28"/>
          <w:szCs w:val="28"/>
        </w:rPr>
        <w:t>9</w:t>
      </w:r>
      <w:r w:rsidRPr="007E78DB">
        <w:rPr>
          <w:rFonts w:ascii="黑体" w:eastAsia="黑体" w:hAnsi="黑体" w:hint="eastAsia"/>
          <w:color w:val="FF0000"/>
          <w:sz w:val="28"/>
          <w:szCs w:val="28"/>
        </w:rPr>
        <w:t>月</w:t>
      </w:r>
    </w:p>
    <w:p w:rsidR="00F31C6F" w:rsidRDefault="00F31C6F" w:rsidP="00F31C6F">
      <w:pPr>
        <w:rPr>
          <w:rFonts w:ascii="宋体" w:eastAsia="宋体" w:hAnsi="宋体" w:cs="宋体"/>
          <w:kern w:val="0"/>
          <w:sz w:val="24"/>
          <w:szCs w:val="24"/>
        </w:rPr>
      </w:pPr>
      <w:r>
        <w:rPr>
          <w:rFonts w:ascii="宋体" w:eastAsia="宋体" w:hAnsi="宋体" w:cs="宋体"/>
          <w:noProof/>
          <w:kern w:val="0"/>
          <w:sz w:val="24"/>
          <w:szCs w:val="24"/>
        </w:rPr>
        <mc:AlternateContent>
          <mc:Choice Requires="wps">
            <w:drawing>
              <wp:anchor distT="0" distB="0" distL="114300" distR="114300" simplePos="0" relativeHeight="251803648" behindDoc="0" locked="0" layoutInCell="1" allowOverlap="1" wp14:anchorId="17EC6DB8" wp14:editId="6439DFC4">
                <wp:simplePos x="0" y="0"/>
                <wp:positionH relativeFrom="column">
                  <wp:posOffset>-133350</wp:posOffset>
                </wp:positionH>
                <wp:positionV relativeFrom="paragraph">
                  <wp:posOffset>89535</wp:posOffset>
                </wp:positionV>
                <wp:extent cx="5505450" cy="0"/>
                <wp:effectExtent l="19050" t="22860" r="19050" b="24765"/>
                <wp:wrapNone/>
                <wp:docPr id="110" name="直接箭头连接符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05450" cy="0"/>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110" o:spid="_x0000_s1026" type="#_x0000_t32" style="position:absolute;left:0;text-align:left;margin-left:-10.5pt;margin-top:7.05pt;width:433.5pt;height:0;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" strokecolor="red" strokeweight="3pt"/>
            </w:pict>
          </mc:Fallback>
        </mc:AlternateContent>
      </w:r>
    </w:p>
    <w:p w:rsidR="00F31C6F" w:rsidRPr="00383630" w:rsidRDefault="00F31C6F" w:rsidP="00F31C6F">
      <w:pPr>
        <w:ind w:firstLineChars="196" w:firstLine="628"/>
        <w:rPr>
          <w:rStyle w:val="a5"/>
          <w:rFonts w:ascii="华文新魏" w:eastAsia="华文新魏"/>
          <w:b w:val="0"/>
          <w:sz w:val="32"/>
          <w:szCs w:val="32"/>
        </w:rPr>
      </w:pPr>
      <w:r w:rsidRPr="00383630">
        <w:rPr>
          <w:rStyle w:val="a5"/>
          <w:rFonts w:ascii="华文新魏" w:eastAsia="华文新魏" w:hint="eastAsia"/>
          <w:sz w:val="32"/>
          <w:szCs w:val="32"/>
        </w:rPr>
        <w:t>编者按：</w:t>
      </w:r>
      <w:r w:rsidRPr="00664ADF">
        <w:rPr>
          <w:rStyle w:val="a5"/>
          <w:rFonts w:ascii="华文新魏" w:eastAsia="华文新魏" w:hint="eastAsia"/>
          <w:sz w:val="32"/>
          <w:szCs w:val="32"/>
        </w:rPr>
        <w:t>2014年8月以来，北京市加大了对违反八项规定问题的查处力度，北京市纪</w:t>
      </w:r>
      <w:r>
        <w:rPr>
          <w:rStyle w:val="a5"/>
          <w:rFonts w:ascii="华文新魏" w:eastAsia="华文新魏" w:hint="eastAsia"/>
          <w:sz w:val="32"/>
          <w:szCs w:val="32"/>
        </w:rPr>
        <w:t>委分</w:t>
      </w:r>
      <w:r w:rsidRPr="00664ADF">
        <w:rPr>
          <w:rStyle w:val="a5"/>
          <w:rFonts w:ascii="华文新魏" w:eastAsia="华文新魏" w:hint="eastAsia"/>
          <w:sz w:val="32"/>
          <w:szCs w:val="32"/>
        </w:rPr>
        <w:t>5次通报了17起违反八项规定精神的典型案例，本刊特</w:t>
      </w:r>
      <w:r>
        <w:rPr>
          <w:rStyle w:val="a5"/>
          <w:rFonts w:ascii="华文新魏" w:eastAsia="华文新魏" w:hint="eastAsia"/>
          <w:sz w:val="32"/>
          <w:szCs w:val="32"/>
        </w:rPr>
        <w:t>设专</w:t>
      </w:r>
      <w:r w:rsidRPr="00664ADF">
        <w:rPr>
          <w:rStyle w:val="a5"/>
          <w:rFonts w:ascii="华文新魏" w:eastAsia="华文新魏" w:hint="eastAsia"/>
          <w:sz w:val="32"/>
          <w:szCs w:val="32"/>
        </w:rPr>
        <w:t>刊</w:t>
      </w:r>
      <w:r>
        <w:rPr>
          <w:rStyle w:val="a5"/>
          <w:rFonts w:ascii="华文新魏" w:eastAsia="华文新魏" w:hint="eastAsia"/>
          <w:sz w:val="32"/>
          <w:szCs w:val="32"/>
        </w:rPr>
        <w:t>将这些</w:t>
      </w:r>
      <w:r w:rsidRPr="00664ADF">
        <w:rPr>
          <w:rStyle w:val="a5"/>
          <w:rFonts w:ascii="华文新魏" w:eastAsia="华文新魏" w:hint="eastAsia"/>
          <w:sz w:val="32"/>
          <w:szCs w:val="32"/>
        </w:rPr>
        <w:t>案例转发，供各位老师参考，引以为鉴。</w:t>
      </w:r>
    </w:p>
    <w:p w:rsidR="00F31C6F" w:rsidRDefault="00F31C6F" w:rsidP="00F31C6F">
      <w:pPr>
        <w:spacing w:line="600" w:lineRule="exact"/>
        <w:ind w:firstLineChars="200" w:firstLine="640"/>
        <w:rPr>
          <w:rFonts w:ascii="仿宋_GB2312" w:eastAsia="仿宋_GB2312"/>
          <w:sz w:val="32"/>
          <w:szCs w:val="28"/>
        </w:rPr>
      </w:pPr>
    </w:p>
    <w:p w:rsidR="00F31C6F" w:rsidRDefault="00F31C6F" w:rsidP="00F31C6F">
      <w:pPr>
        <w:spacing w:line="600" w:lineRule="exact"/>
        <w:ind w:firstLineChars="200" w:firstLine="420"/>
        <w:rPr>
          <w:sz w:val="32"/>
          <w:szCs w:val="32"/>
        </w:rPr>
      </w:pPr>
      <w:r>
        <w:rPr>
          <w:rFonts w:hint="eastAsia"/>
          <w:noProof/>
        </w:rPr>
        <mc:AlternateContent>
          <mc:Choice Requires="wps">
            <w:drawing>
              <wp:anchor distT="0" distB="0" distL="114300" distR="114300" simplePos="0" relativeHeight="251802624" behindDoc="0" locked="0" layoutInCell="1" allowOverlap="1" wp14:anchorId="1B4A5DB0" wp14:editId="0EF8E99B">
                <wp:simplePos x="0" y="0"/>
                <wp:positionH relativeFrom="column">
                  <wp:posOffset>-34290</wp:posOffset>
                </wp:positionH>
                <wp:positionV relativeFrom="paragraph">
                  <wp:posOffset>280670</wp:posOffset>
                </wp:positionV>
                <wp:extent cx="2223770" cy="701675"/>
                <wp:effectExtent l="0" t="190500" r="0" b="174625"/>
                <wp:wrapNone/>
                <wp:docPr id="111" name="矩形 111"/>
                <wp:cNvGraphicFramePr/>
                <a:graphic xmlns:a="http://schemas.openxmlformats.org/drawingml/2006/main">
                  <a:graphicData uri="http://schemas.microsoft.com/office/word/2010/wordprocessingShape">
                    <wps:wsp>
                      <wps:cNvSpPr/>
                      <wps:spPr>
                        <a:xfrm>
                          <a:off x="0" y="0"/>
                          <a:ext cx="2223770" cy="701675"/>
                        </a:xfrm>
                        <a:prstGeom prst="rect">
                          <a:avLst/>
                        </a:prstGeom>
                        <a:effectLst/>
                        <a:scene3d>
                          <a:camera prst="isometricOffAxis1Right">
                            <a:rot lat="600000" lon="19200000" rev="0"/>
                          </a:camera>
                          <a:lightRig rig="soft" dir="t">
                            <a:rot lat="0" lon="0" rev="1200000"/>
                          </a:lightRig>
                        </a:scene3d>
                        <a:sp3d prstMaterial="softEdge">
                          <a:bevelT prst="relaxedInset"/>
                          <a:bevelB/>
                        </a:sp3d>
                      </wps:spPr>
                      <wps:style>
                        <a:lnRef idx="2">
                          <a:schemeClr val="accent2"/>
                        </a:lnRef>
                        <a:fillRef idx="1">
                          <a:schemeClr val="lt1"/>
                        </a:fillRef>
                        <a:effectRef idx="0">
                          <a:schemeClr val="accent2"/>
                        </a:effectRef>
                        <a:fontRef idx="minor">
                          <a:schemeClr val="dk1"/>
                        </a:fontRef>
                      </wps:style>
                      <wps:txbx>
                        <w:txbxContent>
                          <w:p w:rsidR="005B4CC9" w:rsidRPr="00F31528" w:rsidRDefault="005B4CC9" w:rsidP="00F31C6F">
                            <w:pPr>
                              <w:spacing w:line="480" w:lineRule="exact"/>
                              <w:jc w:val="center"/>
                              <w:rPr>
                                <w:rFonts w:ascii="黑体" w:eastAsia="黑体" w:hAnsi="黑体"/>
                                <w:b/>
                                <w:sz w:val="44"/>
                                <w:szCs w:val="44"/>
                              </w:rPr>
                            </w:pPr>
                            <w:r w:rsidRPr="00F31528">
                              <w:rPr>
                                <w:rFonts w:ascii="黑体" w:eastAsia="黑体" w:hAnsi="黑体" w:hint="eastAsia"/>
                                <w:b/>
                                <w:sz w:val="44"/>
                                <w:szCs w:val="44"/>
                              </w:rPr>
                              <w:t>通</w:t>
                            </w:r>
                            <w:r>
                              <w:rPr>
                                <w:rFonts w:ascii="黑体" w:eastAsia="黑体" w:hAnsi="黑体" w:hint="eastAsia"/>
                                <w:b/>
                                <w:sz w:val="44"/>
                                <w:szCs w:val="44"/>
                              </w:rPr>
                              <w:t xml:space="preserve"> </w:t>
                            </w:r>
                            <w:r w:rsidRPr="00F31528">
                              <w:rPr>
                                <w:rFonts w:ascii="黑体" w:eastAsia="黑体" w:hAnsi="黑体" w:hint="eastAsia"/>
                                <w:b/>
                                <w:sz w:val="44"/>
                                <w:szCs w:val="44"/>
                              </w:rPr>
                              <w:t>报</w:t>
                            </w:r>
                            <w:r>
                              <w:rPr>
                                <w:rFonts w:ascii="黑体" w:eastAsia="黑体" w:hAnsi="黑体" w:hint="eastAsia"/>
                                <w:b/>
                                <w:sz w:val="44"/>
                                <w:szCs w:val="44"/>
                              </w:rPr>
                              <w:t xml:space="preserve"> </w:t>
                            </w:r>
                            <w:r w:rsidRPr="00F31528">
                              <w:rPr>
                                <w:rFonts w:ascii="黑体" w:eastAsia="黑体" w:hAnsi="黑体" w:hint="eastAsia"/>
                                <w:b/>
                                <w:sz w:val="44"/>
                                <w:szCs w:val="44"/>
                              </w:rPr>
                              <w:t>曝</w:t>
                            </w:r>
                            <w:r>
                              <w:rPr>
                                <w:rFonts w:ascii="黑体" w:eastAsia="黑体" w:hAnsi="黑体" w:hint="eastAsia"/>
                                <w:b/>
                                <w:sz w:val="44"/>
                                <w:szCs w:val="44"/>
                              </w:rPr>
                              <w:t xml:space="preserve"> </w:t>
                            </w:r>
                            <w:r w:rsidRPr="00F31528">
                              <w:rPr>
                                <w:rFonts w:ascii="黑体" w:eastAsia="黑体" w:hAnsi="黑体" w:hint="eastAsia"/>
                                <w:b/>
                                <w:sz w:val="44"/>
                                <w:szCs w:val="44"/>
                              </w:rPr>
                              <w:t>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矩形 111" o:spid="_x0000_s1028" style="position:absolute;left:0;text-align:left;margin-left:-2.7pt;margin-top:22.1pt;width:175.1pt;height:55.2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" fillcolor="white [3201]" strokecolor="#c0504d [3205]" strokeweight="2pt">
                <v:textbox>
                  <w:txbxContent>
                    <w:p w:rsidR="005B4CC9" w:rsidRPr="00F31528" w:rsidRDefault="005B4CC9" w:rsidP="00F31C6F">
                      <w:pPr>
                        <w:spacing w:line="480" w:lineRule="exact"/>
                        <w:jc w:val="center"/>
                        <w:rPr>
                          <w:rFonts w:ascii="黑体" w:eastAsia="黑体" w:hAnsi="黑体"/>
                          <w:b/>
                          <w:sz w:val="44"/>
                          <w:szCs w:val="44"/>
                        </w:rPr>
                      </w:pPr>
                      <w:r w:rsidRPr="00F31528">
                        <w:rPr>
                          <w:rFonts w:ascii="黑体" w:eastAsia="黑体" w:hAnsi="黑体" w:hint="eastAsia"/>
                          <w:b/>
                          <w:sz w:val="44"/>
                          <w:szCs w:val="44"/>
                        </w:rPr>
                        <w:t>通</w:t>
                      </w:r>
                      <w:r>
                        <w:rPr>
                          <w:rFonts w:ascii="黑体" w:eastAsia="黑体" w:hAnsi="黑体" w:hint="eastAsia"/>
                          <w:b/>
                          <w:sz w:val="44"/>
                          <w:szCs w:val="44"/>
                        </w:rPr>
                        <w:t xml:space="preserve"> </w:t>
                      </w:r>
                      <w:r w:rsidRPr="00F31528">
                        <w:rPr>
                          <w:rFonts w:ascii="黑体" w:eastAsia="黑体" w:hAnsi="黑体" w:hint="eastAsia"/>
                          <w:b/>
                          <w:sz w:val="44"/>
                          <w:szCs w:val="44"/>
                        </w:rPr>
                        <w:t>报</w:t>
                      </w:r>
                      <w:r>
                        <w:rPr>
                          <w:rFonts w:ascii="黑体" w:eastAsia="黑体" w:hAnsi="黑体" w:hint="eastAsia"/>
                          <w:b/>
                          <w:sz w:val="44"/>
                          <w:szCs w:val="44"/>
                        </w:rPr>
                        <w:t xml:space="preserve"> </w:t>
                      </w:r>
                      <w:r w:rsidRPr="00F31528">
                        <w:rPr>
                          <w:rFonts w:ascii="黑体" w:eastAsia="黑体" w:hAnsi="黑体" w:hint="eastAsia"/>
                          <w:b/>
                          <w:sz w:val="44"/>
                          <w:szCs w:val="44"/>
                        </w:rPr>
                        <w:t>曝</w:t>
                      </w:r>
                      <w:r>
                        <w:rPr>
                          <w:rFonts w:ascii="黑体" w:eastAsia="黑体" w:hAnsi="黑体" w:hint="eastAsia"/>
                          <w:b/>
                          <w:sz w:val="44"/>
                          <w:szCs w:val="44"/>
                        </w:rPr>
                        <w:t xml:space="preserve"> </w:t>
                      </w:r>
                      <w:r w:rsidRPr="00F31528">
                        <w:rPr>
                          <w:rFonts w:ascii="黑体" w:eastAsia="黑体" w:hAnsi="黑体" w:hint="eastAsia"/>
                          <w:b/>
                          <w:sz w:val="44"/>
                          <w:szCs w:val="44"/>
                        </w:rPr>
                        <w:t>光</w:t>
                      </w:r>
                    </w:p>
                  </w:txbxContent>
                </v:textbox>
              </v:rect>
            </w:pict>
          </mc:Fallback>
        </mc:AlternateContent>
      </w:r>
    </w:p>
    <w:p w:rsidR="00F31C6F" w:rsidRDefault="00F31C6F" w:rsidP="00F31C6F">
      <w:pPr>
        <w:spacing w:line="600" w:lineRule="exact"/>
        <w:ind w:firstLineChars="200" w:firstLine="640"/>
        <w:rPr>
          <w:sz w:val="32"/>
          <w:szCs w:val="32"/>
        </w:rPr>
      </w:pPr>
    </w:p>
    <w:p w:rsidR="00F31C6F" w:rsidRDefault="00F31C6F" w:rsidP="00F31C6F">
      <w:pPr>
        <w:spacing w:line="600" w:lineRule="exact"/>
        <w:ind w:firstLineChars="200" w:firstLine="643"/>
        <w:rPr>
          <w:rFonts w:ascii="仿宋_GB2312" w:eastAsia="仿宋_GB2312"/>
          <w:b/>
          <w:sz w:val="32"/>
          <w:szCs w:val="28"/>
        </w:rPr>
      </w:pPr>
    </w:p>
    <w:p w:rsidR="00F31C6F" w:rsidRDefault="00F31C6F" w:rsidP="00F371FF">
      <w:pPr>
        <w:pStyle w:val="2"/>
        <w:spacing w:before="156" w:after="156"/>
        <w:ind w:firstLine="643"/>
      </w:pPr>
      <w:bookmarkStart w:id="26" w:name="_Toc483409861"/>
      <w:r w:rsidRPr="005D7C84">
        <w:rPr>
          <w:rFonts w:hint="eastAsia"/>
        </w:rPr>
        <w:t>北京市近期通报的违</w:t>
      </w:r>
      <w:r>
        <w:rPr>
          <w:rFonts w:hint="eastAsia"/>
        </w:rPr>
        <w:t>反</w:t>
      </w:r>
      <w:r w:rsidRPr="005D7C84">
        <w:rPr>
          <w:rFonts w:hint="eastAsia"/>
        </w:rPr>
        <w:t>八项规定精神典型案例</w:t>
      </w:r>
      <w:bookmarkEnd w:id="26"/>
    </w:p>
    <w:p w:rsidR="00F31C6F" w:rsidRPr="00080268" w:rsidRDefault="00F31C6F" w:rsidP="00F31C6F">
      <w:pPr>
        <w:spacing w:line="600" w:lineRule="exact"/>
        <w:ind w:firstLineChars="200" w:firstLine="643"/>
        <w:jc w:val="left"/>
        <w:rPr>
          <w:rFonts w:ascii="黑体" w:eastAsia="黑体" w:hAnsi="黑体"/>
          <w:b/>
          <w:sz w:val="32"/>
          <w:szCs w:val="28"/>
        </w:rPr>
      </w:pPr>
      <w:r w:rsidRPr="00080268">
        <w:rPr>
          <w:rFonts w:ascii="黑体" w:eastAsia="黑体" w:hAnsi="黑体" w:hint="eastAsia"/>
          <w:b/>
          <w:sz w:val="32"/>
          <w:szCs w:val="28"/>
        </w:rPr>
        <w:t>一、2014年8月11日通报案例</w:t>
      </w:r>
    </w:p>
    <w:p w:rsidR="00F31C6F" w:rsidRPr="00555EEE" w:rsidRDefault="00F31C6F" w:rsidP="00F31C6F">
      <w:pPr>
        <w:spacing w:line="600" w:lineRule="exact"/>
        <w:ind w:firstLineChars="200" w:firstLine="640"/>
        <w:rPr>
          <w:rFonts w:ascii="仿宋_GB2312" w:eastAsia="仿宋_GB2312"/>
          <w:sz w:val="32"/>
          <w:szCs w:val="28"/>
        </w:rPr>
      </w:pPr>
      <w:r>
        <w:rPr>
          <w:rFonts w:ascii="仿宋_GB2312" w:eastAsia="仿宋_GB2312" w:hint="eastAsia"/>
          <w:sz w:val="32"/>
          <w:szCs w:val="28"/>
        </w:rPr>
        <w:t>1</w:t>
      </w:r>
      <w:r w:rsidRPr="00555EEE">
        <w:rPr>
          <w:rFonts w:ascii="仿宋_GB2312" w:eastAsia="仿宋_GB2312" w:hint="eastAsia"/>
          <w:sz w:val="32"/>
          <w:szCs w:val="28"/>
        </w:rPr>
        <w:t>.北京农业职业学院国际教育学院违规购买发放商业预付卡问题。国际教育学院党政联席会议研究决定，由该校财务、工会等部门分四次在不同购物中心购买了商业预付卡，价值人民币40.24万元，并以劳保用品、福利费、办公费等</w:t>
      </w:r>
      <w:r w:rsidRPr="00555EEE">
        <w:rPr>
          <w:rFonts w:ascii="仿宋_GB2312" w:eastAsia="仿宋_GB2312" w:hint="eastAsia"/>
          <w:sz w:val="32"/>
          <w:szCs w:val="28"/>
        </w:rPr>
        <w:lastRenderedPageBreak/>
        <w:t>名义列支。北京农业职业学院决定给予党委委员、院长助理、国际教育学院党总支书记张金柱党内严重警告处分，决定给予国际教育学院院长赵庶吏党内警告处分。</w:t>
      </w:r>
    </w:p>
    <w:p w:rsidR="00F31C6F" w:rsidRPr="00555EEE" w:rsidRDefault="00F31C6F" w:rsidP="00F31C6F">
      <w:pPr>
        <w:spacing w:line="600" w:lineRule="exact"/>
        <w:ind w:firstLineChars="200" w:firstLine="640"/>
        <w:rPr>
          <w:rFonts w:ascii="仿宋_GB2312" w:eastAsia="仿宋_GB2312"/>
          <w:sz w:val="32"/>
          <w:szCs w:val="28"/>
        </w:rPr>
      </w:pPr>
      <w:r>
        <w:rPr>
          <w:rFonts w:ascii="仿宋_GB2312" w:eastAsia="仿宋_GB2312" w:hint="eastAsia"/>
          <w:sz w:val="32"/>
          <w:szCs w:val="28"/>
        </w:rPr>
        <w:t>2</w:t>
      </w:r>
      <w:r w:rsidRPr="00555EEE">
        <w:rPr>
          <w:rFonts w:ascii="仿宋_GB2312" w:eastAsia="仿宋_GB2312" w:hint="eastAsia"/>
          <w:sz w:val="32"/>
          <w:szCs w:val="28"/>
        </w:rPr>
        <w:t>.北京市西城区什刹海街道办事处松树街社区违规发放福利费问题。北京市西城区什刹海街道办事处松树街社区党委副书记、纪委书记李宝明将驻区单位送来的慰问金10000元转交给社区党委书记吴洪滨，吴洪滨擅自决定将其中9200元以福利费的名义发放给社区工作人员，李宝明违规参与了现金的发放。该社区还以公益金的名义购买1600元购物卡发放给社区工作人员。西城区什刹海街道纪工委给予松树街社区党委书记吴洪滨党内严重警告处分，给予社区党委副书记、纪委书记李宝明党内警告处分。</w:t>
      </w:r>
    </w:p>
    <w:p w:rsidR="00F31C6F" w:rsidRDefault="00F31C6F" w:rsidP="00F31C6F">
      <w:pPr>
        <w:spacing w:line="600" w:lineRule="exact"/>
        <w:ind w:firstLineChars="200" w:firstLine="640"/>
        <w:rPr>
          <w:rFonts w:ascii="仿宋_GB2312" w:eastAsia="仿宋_GB2312"/>
          <w:sz w:val="32"/>
          <w:szCs w:val="28"/>
        </w:rPr>
      </w:pPr>
      <w:r>
        <w:rPr>
          <w:rFonts w:ascii="仿宋_GB2312" w:eastAsia="仿宋_GB2312" w:hint="eastAsia"/>
          <w:sz w:val="32"/>
          <w:szCs w:val="28"/>
        </w:rPr>
        <w:t>3</w:t>
      </w:r>
      <w:r w:rsidRPr="00555EEE">
        <w:rPr>
          <w:rFonts w:ascii="仿宋_GB2312" w:eastAsia="仿宋_GB2312" w:hint="eastAsia"/>
          <w:sz w:val="32"/>
          <w:szCs w:val="28"/>
        </w:rPr>
        <w:t>.北京市水政监察大队第一分队副主任科员贾立素公车私用问题。贾立素驾驶贴有水政监察标志的车辆到某餐厅，被市民举报。经查为未经领导批准私用公车。北京市水政监察大队决定给予贾立素行政警告处分。</w:t>
      </w:r>
    </w:p>
    <w:p w:rsidR="00F31C6F" w:rsidRPr="00080268" w:rsidRDefault="00F31C6F" w:rsidP="00F31C6F">
      <w:pPr>
        <w:spacing w:beforeLines="50" w:before="156" w:line="600" w:lineRule="exact"/>
        <w:ind w:firstLineChars="200" w:firstLine="643"/>
        <w:jc w:val="left"/>
        <w:rPr>
          <w:rFonts w:ascii="黑体" w:eastAsia="黑体" w:hAnsi="黑体"/>
          <w:sz w:val="32"/>
          <w:szCs w:val="28"/>
        </w:rPr>
      </w:pPr>
      <w:r w:rsidRPr="00080268">
        <w:rPr>
          <w:rFonts w:ascii="黑体" w:eastAsia="黑体" w:hAnsi="黑体" w:hint="eastAsia"/>
          <w:b/>
          <w:sz w:val="32"/>
          <w:szCs w:val="28"/>
        </w:rPr>
        <w:t>二、2014年8月18日通报案例</w:t>
      </w:r>
    </w:p>
    <w:p w:rsidR="00F31C6F" w:rsidRPr="00555EEE" w:rsidRDefault="00F31C6F" w:rsidP="00F31C6F">
      <w:pPr>
        <w:spacing w:line="600" w:lineRule="exact"/>
        <w:ind w:firstLineChars="200" w:firstLine="640"/>
        <w:rPr>
          <w:rFonts w:ascii="仿宋_GB2312" w:eastAsia="仿宋_GB2312"/>
          <w:sz w:val="32"/>
          <w:szCs w:val="28"/>
        </w:rPr>
      </w:pPr>
      <w:r w:rsidRPr="00555EEE">
        <w:rPr>
          <w:rFonts w:ascii="仿宋_GB2312" w:eastAsia="仿宋_GB2312" w:hint="eastAsia"/>
          <w:sz w:val="32"/>
          <w:szCs w:val="28"/>
        </w:rPr>
        <w:t>1.丰台区科技馆公款旅游问题。2013年6月29日至7月11日，丰台区科技馆组织全体工作人员使用课题经费中的差旅费变相公款旅游。丰台区纪委决定，给予丰台区科技馆馆长兼党支部书记潘群英党内警告处分。</w:t>
      </w:r>
    </w:p>
    <w:p w:rsidR="00F31C6F" w:rsidRPr="002D29DC" w:rsidRDefault="00F31C6F" w:rsidP="00F31C6F">
      <w:pPr>
        <w:spacing w:line="600" w:lineRule="exact"/>
        <w:ind w:firstLineChars="200" w:firstLine="640"/>
        <w:rPr>
          <w:rFonts w:ascii="仿宋_GB2312" w:eastAsia="仿宋_GB2312"/>
          <w:sz w:val="32"/>
          <w:szCs w:val="28"/>
        </w:rPr>
      </w:pPr>
      <w:r>
        <w:rPr>
          <w:rFonts w:ascii="仿宋_GB2312" w:eastAsia="仿宋_GB2312" w:hint="eastAsia"/>
          <w:sz w:val="32"/>
          <w:szCs w:val="28"/>
        </w:rPr>
        <w:t>2</w:t>
      </w:r>
      <w:r w:rsidRPr="00555EEE">
        <w:rPr>
          <w:rFonts w:ascii="仿宋_GB2312" w:eastAsia="仿宋_GB2312" w:hint="eastAsia"/>
          <w:sz w:val="32"/>
          <w:szCs w:val="28"/>
        </w:rPr>
        <w:t>.北京环兴街区清洁服务中心法定代表人、经理王少忠公款购买月饼问题。2013年9月中秋节前夕，王少忠用本单</w:t>
      </w:r>
      <w:r w:rsidRPr="00555EEE">
        <w:rPr>
          <w:rFonts w:ascii="仿宋_GB2312" w:eastAsia="仿宋_GB2312" w:hint="eastAsia"/>
          <w:sz w:val="32"/>
          <w:szCs w:val="28"/>
        </w:rPr>
        <w:lastRenderedPageBreak/>
        <w:t>位公款购买月饼30盒，作为节礼发放给包括其本人在内的本单位管理人员。西城区环境卫生服务中心纪委决定，给予王少忠党内严重警告处分。</w:t>
      </w:r>
    </w:p>
    <w:p w:rsidR="00F31C6F" w:rsidRPr="00080268" w:rsidRDefault="00F31C6F" w:rsidP="00F31C6F">
      <w:pPr>
        <w:spacing w:beforeLines="50" w:before="156" w:line="600" w:lineRule="exact"/>
        <w:ind w:firstLineChars="200" w:firstLine="643"/>
        <w:jc w:val="left"/>
        <w:rPr>
          <w:rFonts w:ascii="黑体" w:eastAsia="黑体" w:hAnsi="黑体"/>
          <w:b/>
          <w:sz w:val="32"/>
          <w:szCs w:val="28"/>
        </w:rPr>
      </w:pPr>
      <w:r w:rsidRPr="00080268">
        <w:rPr>
          <w:rFonts w:ascii="黑体" w:eastAsia="黑体" w:hAnsi="黑体" w:hint="eastAsia"/>
          <w:b/>
          <w:sz w:val="32"/>
          <w:szCs w:val="28"/>
        </w:rPr>
        <w:t>三、2014年8月22日通报案例</w:t>
      </w:r>
    </w:p>
    <w:p w:rsidR="00F31C6F" w:rsidRPr="00555EEE" w:rsidRDefault="00F31C6F" w:rsidP="00F31C6F">
      <w:pPr>
        <w:spacing w:line="600" w:lineRule="exact"/>
        <w:ind w:firstLineChars="200" w:firstLine="640"/>
        <w:rPr>
          <w:rFonts w:ascii="仿宋_GB2312" w:eastAsia="仿宋_GB2312"/>
          <w:sz w:val="32"/>
          <w:szCs w:val="28"/>
        </w:rPr>
      </w:pPr>
      <w:r>
        <w:rPr>
          <w:rFonts w:ascii="仿宋_GB2312" w:eastAsia="仿宋_GB2312" w:hint="eastAsia"/>
          <w:sz w:val="32"/>
          <w:szCs w:val="28"/>
        </w:rPr>
        <w:t>1</w:t>
      </w:r>
      <w:r w:rsidRPr="00555EEE">
        <w:rPr>
          <w:rFonts w:ascii="仿宋_GB2312" w:eastAsia="仿宋_GB2312" w:hint="eastAsia"/>
          <w:sz w:val="32"/>
          <w:szCs w:val="28"/>
        </w:rPr>
        <w:t>.西城区安监局副局长曹长春使用公款支付高消费娱乐活动问题。曹长春在召开“安全生产执法业务培训工作会”期间安排参会人员用公款支付高消费娱乐等活动，西城区纪委决定给予曹长春党内警告处分。</w:t>
      </w:r>
    </w:p>
    <w:p w:rsidR="00F31C6F" w:rsidRPr="00555EEE" w:rsidRDefault="00F31C6F" w:rsidP="00F31C6F">
      <w:pPr>
        <w:spacing w:line="600" w:lineRule="exact"/>
        <w:ind w:firstLineChars="200" w:firstLine="640"/>
        <w:rPr>
          <w:rFonts w:ascii="仿宋_GB2312" w:eastAsia="仿宋_GB2312"/>
          <w:sz w:val="32"/>
          <w:szCs w:val="28"/>
        </w:rPr>
      </w:pPr>
      <w:r>
        <w:rPr>
          <w:rFonts w:ascii="仿宋_GB2312" w:eastAsia="仿宋_GB2312" w:hint="eastAsia"/>
          <w:sz w:val="32"/>
          <w:szCs w:val="28"/>
        </w:rPr>
        <w:t>2</w:t>
      </w:r>
      <w:r w:rsidRPr="00555EEE">
        <w:rPr>
          <w:rFonts w:ascii="仿宋_GB2312" w:eastAsia="仿宋_GB2312" w:hint="eastAsia"/>
          <w:sz w:val="32"/>
          <w:szCs w:val="28"/>
        </w:rPr>
        <w:t>.朝阳区安监局执法队科员孟凡标公车私用问题。朝阳区安全生产监督管理局执法一队科员孟凡标驾驶公车带家人购物、送孩子上学，因公车私用问题，朝阳区纪委决定，给予孟凡标党内警告处分。</w:t>
      </w:r>
    </w:p>
    <w:p w:rsidR="00F31C6F" w:rsidRPr="00555EEE" w:rsidRDefault="00F31C6F" w:rsidP="00F31C6F">
      <w:pPr>
        <w:spacing w:line="600" w:lineRule="exact"/>
        <w:ind w:firstLineChars="200" w:firstLine="640"/>
        <w:rPr>
          <w:rFonts w:ascii="仿宋_GB2312" w:eastAsia="仿宋_GB2312"/>
          <w:sz w:val="32"/>
          <w:szCs w:val="28"/>
        </w:rPr>
      </w:pPr>
      <w:r>
        <w:rPr>
          <w:rFonts w:ascii="仿宋_GB2312" w:eastAsia="仿宋_GB2312" w:hint="eastAsia"/>
          <w:sz w:val="32"/>
          <w:szCs w:val="28"/>
        </w:rPr>
        <w:t>3</w:t>
      </w:r>
      <w:r w:rsidRPr="00555EEE">
        <w:rPr>
          <w:rFonts w:ascii="仿宋_GB2312" w:eastAsia="仿宋_GB2312" w:hint="eastAsia"/>
          <w:sz w:val="32"/>
          <w:szCs w:val="28"/>
        </w:rPr>
        <w:t>.密云县河南寨镇东套里村党支部书记兼村委会主任肖全来违反工作纪律问题。肖全来违反工作纪律在村集体财务账报销应由其本人负担的税款，经村党员大会讨论并报镇党委批准，给予肖全来党内警告处分。</w:t>
      </w:r>
    </w:p>
    <w:p w:rsidR="00F31C6F" w:rsidRDefault="00F31C6F" w:rsidP="00F31C6F">
      <w:pPr>
        <w:spacing w:line="600" w:lineRule="exact"/>
        <w:ind w:firstLineChars="200" w:firstLine="640"/>
        <w:rPr>
          <w:rFonts w:ascii="仿宋_GB2312" w:eastAsia="仿宋_GB2312"/>
          <w:sz w:val="32"/>
          <w:szCs w:val="28"/>
        </w:rPr>
      </w:pPr>
      <w:r>
        <w:rPr>
          <w:rFonts w:ascii="仿宋_GB2312" w:eastAsia="仿宋_GB2312" w:hint="eastAsia"/>
          <w:sz w:val="32"/>
          <w:szCs w:val="28"/>
        </w:rPr>
        <w:t>4</w:t>
      </w:r>
      <w:r w:rsidRPr="00555EEE">
        <w:rPr>
          <w:rFonts w:ascii="仿宋_GB2312" w:eastAsia="仿宋_GB2312" w:hint="eastAsia"/>
          <w:sz w:val="32"/>
          <w:szCs w:val="28"/>
        </w:rPr>
        <w:t>.昌平区北七家镇白庙村党支部委员、村委会委员商秀荣大操大办孙子满月问题。商秀荣违反规定为其孙子大操大办满月，造成不良社会影响，北七家镇党委决定，给予商秀荣党内警告处分。</w:t>
      </w:r>
    </w:p>
    <w:p w:rsidR="00F31C6F" w:rsidRPr="00080268" w:rsidRDefault="00F31C6F" w:rsidP="00F31C6F">
      <w:pPr>
        <w:spacing w:beforeLines="50" w:before="156" w:line="600" w:lineRule="exact"/>
        <w:ind w:firstLineChars="200" w:firstLine="643"/>
        <w:jc w:val="left"/>
        <w:rPr>
          <w:rFonts w:ascii="黑体" w:eastAsia="黑体" w:hAnsi="黑体"/>
          <w:b/>
          <w:sz w:val="32"/>
          <w:szCs w:val="28"/>
        </w:rPr>
      </w:pPr>
      <w:r w:rsidRPr="00080268">
        <w:rPr>
          <w:rFonts w:ascii="黑体" w:eastAsia="黑体" w:hAnsi="黑体" w:hint="eastAsia"/>
          <w:b/>
          <w:sz w:val="32"/>
          <w:szCs w:val="28"/>
        </w:rPr>
        <w:t>四、2014年8月29日通报案例</w:t>
      </w:r>
    </w:p>
    <w:p w:rsidR="00F31C6F" w:rsidRPr="00555EEE" w:rsidRDefault="00F31C6F" w:rsidP="00F31C6F">
      <w:pPr>
        <w:spacing w:line="600" w:lineRule="exact"/>
        <w:ind w:firstLineChars="200" w:firstLine="640"/>
        <w:rPr>
          <w:rFonts w:ascii="仿宋_GB2312" w:eastAsia="仿宋_GB2312"/>
          <w:sz w:val="32"/>
          <w:szCs w:val="28"/>
        </w:rPr>
      </w:pPr>
      <w:r>
        <w:rPr>
          <w:rFonts w:ascii="仿宋_GB2312" w:eastAsia="仿宋_GB2312" w:hint="eastAsia"/>
          <w:sz w:val="32"/>
          <w:szCs w:val="28"/>
        </w:rPr>
        <w:t>1</w:t>
      </w:r>
      <w:r w:rsidRPr="00555EEE">
        <w:rPr>
          <w:rFonts w:ascii="仿宋_GB2312" w:eastAsia="仿宋_GB2312" w:hint="eastAsia"/>
          <w:sz w:val="32"/>
          <w:szCs w:val="28"/>
        </w:rPr>
        <w:t>.北京市西城区城市管理综合行政执法监察局公款旅</w:t>
      </w:r>
      <w:r w:rsidRPr="00555EEE">
        <w:rPr>
          <w:rFonts w:ascii="仿宋_GB2312" w:eastAsia="仿宋_GB2312" w:hint="eastAsia"/>
          <w:sz w:val="32"/>
          <w:szCs w:val="28"/>
        </w:rPr>
        <w:lastRenderedPageBreak/>
        <w:t>游问题。该局党委书记曾加顺、副局长霍文生带队共11人，以慰问该局援疆干部的名义公款赴新疆和田等地旅游。西城区纪委决定分别给予曾加顺、霍文生党内警告处分。</w:t>
      </w:r>
    </w:p>
    <w:p w:rsidR="00F31C6F" w:rsidRPr="00555EEE" w:rsidRDefault="00F31C6F" w:rsidP="00F31C6F">
      <w:pPr>
        <w:spacing w:line="600" w:lineRule="exact"/>
        <w:ind w:firstLineChars="200" w:firstLine="640"/>
        <w:rPr>
          <w:rFonts w:ascii="仿宋_GB2312" w:eastAsia="仿宋_GB2312"/>
          <w:sz w:val="32"/>
          <w:szCs w:val="28"/>
        </w:rPr>
      </w:pPr>
      <w:r>
        <w:rPr>
          <w:rFonts w:ascii="仿宋_GB2312" w:eastAsia="仿宋_GB2312" w:hint="eastAsia"/>
          <w:sz w:val="32"/>
          <w:szCs w:val="28"/>
        </w:rPr>
        <w:t>2</w:t>
      </w:r>
      <w:r w:rsidRPr="00555EEE">
        <w:rPr>
          <w:rFonts w:ascii="仿宋_GB2312" w:eastAsia="仿宋_GB2312" w:hint="eastAsia"/>
          <w:sz w:val="32"/>
          <w:szCs w:val="28"/>
        </w:rPr>
        <w:t>.北京市门头沟区雁翅镇领导带队公款旅游问题。该镇党委书记、镇长、组织委员分别带领部分机关干部和村委会、居委会干部共计57人，以考察农村土地流转工作的名义赴安徽宿州等地旅游。门头沟区纪委决定给予雁翅镇党委书记衣丰飞党内严重警告处分。</w:t>
      </w:r>
    </w:p>
    <w:p w:rsidR="00F31C6F" w:rsidRPr="00555EEE" w:rsidRDefault="00F31C6F" w:rsidP="00F31C6F">
      <w:pPr>
        <w:spacing w:line="600" w:lineRule="exact"/>
        <w:ind w:firstLineChars="200" w:firstLine="640"/>
        <w:rPr>
          <w:rFonts w:ascii="仿宋_GB2312" w:eastAsia="仿宋_GB2312"/>
          <w:sz w:val="32"/>
          <w:szCs w:val="28"/>
        </w:rPr>
      </w:pPr>
      <w:r>
        <w:rPr>
          <w:rFonts w:ascii="仿宋_GB2312" w:eastAsia="仿宋_GB2312" w:hint="eastAsia"/>
          <w:sz w:val="32"/>
          <w:szCs w:val="28"/>
        </w:rPr>
        <w:t>3</w:t>
      </w:r>
      <w:r w:rsidRPr="00555EEE">
        <w:rPr>
          <w:rFonts w:ascii="仿宋_GB2312" w:eastAsia="仿宋_GB2312" w:hint="eastAsia"/>
          <w:sz w:val="32"/>
          <w:szCs w:val="28"/>
        </w:rPr>
        <w:t>.北京市门头沟区潭柘寺镇东村村委会委员刘彦香违反工作纪律套取资金用于村委送礼问题。刘彦香编造工资表，套取专项资金及村集体自有资金共计人民币7万余元，用于村里中秋、国庆“两节”和春节期间送礼支出。门头沟区潭柘寺镇党委决定给予刘彦香党内严重警告处分。</w:t>
      </w:r>
    </w:p>
    <w:p w:rsidR="00F31C6F" w:rsidRPr="00555EEE" w:rsidRDefault="00F31C6F" w:rsidP="00F31C6F">
      <w:pPr>
        <w:spacing w:line="600" w:lineRule="exact"/>
        <w:ind w:firstLineChars="200" w:firstLine="640"/>
        <w:rPr>
          <w:rFonts w:ascii="仿宋_GB2312" w:eastAsia="仿宋_GB2312"/>
          <w:sz w:val="32"/>
          <w:szCs w:val="28"/>
        </w:rPr>
      </w:pPr>
      <w:r>
        <w:rPr>
          <w:rFonts w:ascii="仿宋_GB2312" w:eastAsia="仿宋_GB2312" w:hint="eastAsia"/>
          <w:sz w:val="32"/>
          <w:szCs w:val="28"/>
        </w:rPr>
        <w:t>4</w:t>
      </w:r>
      <w:r w:rsidRPr="00555EEE">
        <w:rPr>
          <w:rFonts w:ascii="仿宋_GB2312" w:eastAsia="仿宋_GB2312" w:hint="eastAsia"/>
          <w:sz w:val="32"/>
          <w:szCs w:val="28"/>
        </w:rPr>
        <w:t>.北京市延庆县民族宗教侨务科科长耿书慧公款旅游问题。耿书慧利用春节放假时机以参观考察为名，到四川省成都市、自贡市等地旅游，相关费用由大庄科乡大庄科村等单位承担，延庆县纪委决定给予其党内警告处分。</w:t>
      </w:r>
    </w:p>
    <w:p w:rsidR="00F31C6F" w:rsidRPr="00080268" w:rsidRDefault="00F31C6F" w:rsidP="00F31C6F">
      <w:pPr>
        <w:spacing w:beforeLines="50" w:before="156" w:line="600" w:lineRule="exact"/>
        <w:ind w:firstLineChars="200" w:firstLine="643"/>
        <w:jc w:val="left"/>
        <w:rPr>
          <w:rFonts w:ascii="黑体" w:eastAsia="黑体" w:hAnsi="黑体"/>
          <w:b/>
          <w:sz w:val="32"/>
          <w:szCs w:val="28"/>
        </w:rPr>
      </w:pPr>
      <w:r w:rsidRPr="00080268">
        <w:rPr>
          <w:rFonts w:ascii="黑体" w:eastAsia="黑体" w:hAnsi="黑体" w:hint="eastAsia"/>
          <w:b/>
          <w:sz w:val="32"/>
          <w:szCs w:val="28"/>
        </w:rPr>
        <w:t>五、2014年9月5日通报案例</w:t>
      </w:r>
    </w:p>
    <w:p w:rsidR="00F31C6F" w:rsidRPr="00555EEE" w:rsidRDefault="00F31C6F" w:rsidP="00F31C6F">
      <w:pPr>
        <w:spacing w:line="600" w:lineRule="exact"/>
        <w:ind w:firstLineChars="200" w:firstLine="640"/>
        <w:rPr>
          <w:rFonts w:ascii="仿宋_GB2312" w:eastAsia="仿宋_GB2312"/>
          <w:sz w:val="32"/>
          <w:szCs w:val="28"/>
        </w:rPr>
      </w:pPr>
      <w:r w:rsidRPr="00555EEE">
        <w:rPr>
          <w:rFonts w:ascii="仿宋_GB2312" w:eastAsia="仿宋_GB2312" w:hint="eastAsia"/>
          <w:sz w:val="32"/>
          <w:szCs w:val="28"/>
        </w:rPr>
        <w:t>1.北京国家粮食交易中心主任刘钰发放节礼问题。该交易中心先后购买冷冻食品、购物卡发放给工作人员。北京市粮食局直属机关党委给予刘钰党内警告处分。</w:t>
      </w:r>
    </w:p>
    <w:p w:rsidR="00F31C6F" w:rsidRPr="00555EEE" w:rsidRDefault="00F31C6F" w:rsidP="00F31C6F">
      <w:pPr>
        <w:spacing w:line="600" w:lineRule="exact"/>
        <w:ind w:firstLineChars="200" w:firstLine="640"/>
        <w:rPr>
          <w:rFonts w:ascii="仿宋_GB2312" w:eastAsia="仿宋_GB2312"/>
          <w:sz w:val="32"/>
          <w:szCs w:val="28"/>
        </w:rPr>
      </w:pPr>
      <w:r w:rsidRPr="00555EEE">
        <w:rPr>
          <w:rFonts w:ascii="仿宋_GB2312" w:eastAsia="仿宋_GB2312" w:hint="eastAsia"/>
          <w:sz w:val="32"/>
          <w:szCs w:val="28"/>
        </w:rPr>
        <w:t>2.怀柔区文化产业发展促进中心党组副书记、主任吕晓国发放补贴问题。怀柔区文化产业发展促进中心以加班补贴</w:t>
      </w:r>
      <w:r w:rsidRPr="00555EEE">
        <w:rPr>
          <w:rFonts w:ascii="仿宋_GB2312" w:eastAsia="仿宋_GB2312" w:hint="eastAsia"/>
          <w:sz w:val="32"/>
          <w:szCs w:val="28"/>
        </w:rPr>
        <w:lastRenderedPageBreak/>
        <w:t>的名义向干部职工共计发放27300元。怀柔区纪委决定给予吕晓国党内警告处分。</w:t>
      </w:r>
    </w:p>
    <w:p w:rsidR="00F31C6F" w:rsidRPr="00555EEE" w:rsidRDefault="00F31C6F" w:rsidP="00F31C6F">
      <w:pPr>
        <w:spacing w:line="600" w:lineRule="exact"/>
        <w:ind w:firstLineChars="200" w:firstLine="640"/>
        <w:rPr>
          <w:rFonts w:ascii="仿宋_GB2312" w:eastAsia="仿宋_GB2312"/>
          <w:sz w:val="32"/>
          <w:szCs w:val="28"/>
        </w:rPr>
      </w:pPr>
      <w:r w:rsidRPr="00555EEE">
        <w:rPr>
          <w:rFonts w:ascii="仿宋_GB2312" w:eastAsia="仿宋_GB2312" w:hint="eastAsia"/>
          <w:sz w:val="32"/>
          <w:szCs w:val="28"/>
        </w:rPr>
        <w:t>3.北京市公安局公交总队公益西桥站派出所所长赵军接受补助问题。新发地长途客运站与公益西桥站派出所所长赵军商定，每月给予公益西桥站派出所全所民警伙食补助费。公益西桥站派出所所长赵军将该费用于该所绩效考评发放奖金、家访慰问、日常购买物品等方面使用。北京市公安局公交总队决定，给予赵军行政记过处分。</w:t>
      </w:r>
    </w:p>
    <w:p w:rsidR="00F31C6F" w:rsidRDefault="00F31C6F" w:rsidP="00F31C6F">
      <w:pPr>
        <w:spacing w:line="600" w:lineRule="exact"/>
        <w:ind w:firstLineChars="200" w:firstLine="640"/>
        <w:rPr>
          <w:rFonts w:ascii="仿宋_GB2312" w:eastAsia="仿宋_GB2312"/>
          <w:sz w:val="32"/>
          <w:szCs w:val="28"/>
        </w:rPr>
      </w:pPr>
      <w:r w:rsidRPr="00555EEE">
        <w:rPr>
          <w:rFonts w:ascii="仿宋_GB2312" w:eastAsia="仿宋_GB2312" w:hint="eastAsia"/>
          <w:sz w:val="32"/>
          <w:szCs w:val="28"/>
        </w:rPr>
        <w:t>4.北京市红十字会血液中心成分科副科长王占一接受宴请等问题。王占一在参加某公司邀请的培训活动中接受宴请和娱乐活动，并收受了赠送的礼品，北京市红十字会血液中心纪委根据《事业单位工作人员处分暂行规定》，给予王占一警告处分并调离现岗位。</w:t>
      </w:r>
    </w:p>
    <w:p w:rsidR="00F31C6F" w:rsidRPr="00555EEE" w:rsidRDefault="00F31C6F" w:rsidP="00F31C6F">
      <w:pPr>
        <w:spacing w:beforeLines="100" w:before="312" w:line="600" w:lineRule="exact"/>
        <w:ind w:firstLineChars="200" w:firstLine="640"/>
        <w:jc w:val="right"/>
        <w:rPr>
          <w:rFonts w:ascii="仿宋_GB2312" w:eastAsia="仿宋_GB2312"/>
          <w:sz w:val="32"/>
          <w:szCs w:val="28"/>
        </w:rPr>
      </w:pPr>
      <w:r w:rsidRPr="00555EEE">
        <w:rPr>
          <w:rFonts w:ascii="仿宋_GB2312" w:eastAsia="仿宋_GB2312" w:hint="eastAsia"/>
          <w:sz w:val="32"/>
          <w:szCs w:val="28"/>
        </w:rPr>
        <w:t>（来源：</w:t>
      </w:r>
      <w:r>
        <w:rPr>
          <w:rFonts w:ascii="仿宋_GB2312" w:eastAsia="仿宋_GB2312" w:hint="eastAsia"/>
          <w:sz w:val="32"/>
          <w:szCs w:val="28"/>
        </w:rPr>
        <w:t>北京市纪检监察</w:t>
      </w:r>
      <w:r w:rsidRPr="00555EEE">
        <w:rPr>
          <w:rFonts w:ascii="仿宋_GB2312" w:eastAsia="仿宋_GB2312" w:hint="eastAsia"/>
          <w:sz w:val="32"/>
          <w:szCs w:val="28"/>
        </w:rPr>
        <w:t>网）</w:t>
      </w:r>
    </w:p>
    <w:p w:rsidR="00F31C6F" w:rsidRPr="005D7C84" w:rsidRDefault="00F31C6F" w:rsidP="00F31C6F"/>
    <w:p w:rsidR="0031662C" w:rsidRPr="00F31C6F" w:rsidRDefault="0031662C" w:rsidP="0031662C">
      <w:pPr>
        <w:spacing w:line="600" w:lineRule="exact"/>
        <w:ind w:firstLineChars="200" w:firstLine="640"/>
        <w:rPr>
          <w:rFonts w:ascii="仿宋_GB2312" w:eastAsia="仿宋_GB2312"/>
          <w:sz w:val="32"/>
          <w:szCs w:val="28"/>
        </w:rPr>
      </w:pPr>
    </w:p>
    <w:p w:rsidR="0031662C" w:rsidRDefault="0031662C">
      <w:pPr>
        <w:sectPr w:rsidR="0031662C" w:rsidSect="000E492C">
          <w:pgSz w:w="11906" w:h="16838"/>
          <w:pgMar w:top="1440" w:right="1800" w:bottom="1440" w:left="1800" w:header="851" w:footer="567" w:gutter="0"/>
          <w:cols w:space="425"/>
          <w:docGrid w:type="lines" w:linePitch="312"/>
        </w:sectPr>
      </w:pPr>
    </w:p>
    <w:p w:rsidR="0031662C" w:rsidRPr="00F76F13" w:rsidRDefault="0031662C" w:rsidP="0031662C">
      <w:pPr>
        <w:spacing w:line="300" w:lineRule="exact"/>
        <w:rPr>
          <w:rFonts w:ascii="黑体" w:eastAsia="黑体" w:hAnsi="黑体"/>
          <w:bCs/>
          <w:color w:val="FF0000"/>
          <w:sz w:val="24"/>
          <w:szCs w:val="28"/>
        </w:rPr>
      </w:pPr>
      <w:r w:rsidRPr="00F76F13">
        <w:rPr>
          <w:rFonts w:ascii="黑体" w:eastAsia="黑体" w:hAnsi="黑体" w:hint="eastAsia"/>
          <w:bCs/>
          <w:color w:val="FF0000"/>
          <w:sz w:val="24"/>
          <w:szCs w:val="28"/>
        </w:rPr>
        <w:lastRenderedPageBreak/>
        <w:t>内部资料</w:t>
      </w:r>
    </w:p>
    <w:p w:rsidR="0031662C" w:rsidRPr="00F76F13" w:rsidRDefault="0031662C" w:rsidP="0031662C">
      <w:pPr>
        <w:spacing w:line="300" w:lineRule="exact"/>
        <w:rPr>
          <w:rFonts w:ascii="黑体" w:eastAsia="黑体" w:hAnsi="黑体"/>
          <w:bCs/>
          <w:color w:val="FF0000"/>
          <w:sz w:val="24"/>
          <w:szCs w:val="28"/>
        </w:rPr>
      </w:pPr>
      <w:r w:rsidRPr="007E78DB">
        <w:rPr>
          <w:rFonts w:ascii="黑体" w:eastAsia="黑体" w:hAnsi="黑体" w:hint="eastAsia"/>
          <w:bCs/>
          <w:color w:val="FF0000"/>
          <w:sz w:val="24"/>
          <w:szCs w:val="28"/>
        </w:rPr>
        <w:t>注意保密</w:t>
      </w:r>
    </w:p>
    <w:p w:rsidR="0031662C" w:rsidRPr="007E78DB" w:rsidRDefault="0031662C" w:rsidP="0031662C">
      <w:pPr>
        <w:jc w:val="center"/>
        <w:rPr>
          <w:rFonts w:eastAsia="黑体" w:cs="Times New Roman"/>
          <w:b/>
          <w:bCs/>
          <w:i/>
          <w:iCs/>
          <w:color w:val="FF0000"/>
          <w:sz w:val="96"/>
          <w:szCs w:val="72"/>
        </w:rPr>
      </w:pPr>
      <w:r>
        <w:rPr>
          <w:rFonts w:ascii="华文行楷" w:eastAsia="华文行楷" w:hint="eastAsia"/>
          <w:color w:val="FF0000"/>
          <w:sz w:val="144"/>
          <w:szCs w:val="72"/>
        </w:rPr>
        <w:t>明</w:t>
      </w:r>
      <w:r w:rsidRPr="004522E9">
        <w:rPr>
          <w:rFonts w:ascii="华文行楷" w:eastAsia="华文行楷" w:hint="eastAsia"/>
          <w:color w:val="FF0000"/>
          <w:sz w:val="144"/>
          <w:szCs w:val="72"/>
        </w:rPr>
        <w:t>镜</w:t>
      </w:r>
      <w:r>
        <w:rPr>
          <w:rFonts w:ascii="华文行楷" w:eastAsia="华文行楷" w:hint="eastAsia"/>
          <w:color w:val="FF0000"/>
          <w:sz w:val="144"/>
          <w:szCs w:val="72"/>
        </w:rPr>
        <w:t>月刊</w:t>
      </w:r>
    </w:p>
    <w:p w:rsidR="0031662C" w:rsidRPr="007E78DB" w:rsidRDefault="0031662C" w:rsidP="0002635A">
      <w:pPr>
        <w:pStyle w:val="1"/>
      </w:pPr>
      <w:bookmarkStart w:id="27" w:name="_Toc483409862"/>
      <w:r w:rsidRPr="007E78DB">
        <w:rPr>
          <w:rFonts w:hint="eastAsia"/>
        </w:rPr>
        <w:t>第</w:t>
      </w:r>
      <w:r>
        <w:rPr>
          <w:rFonts w:hint="eastAsia"/>
        </w:rPr>
        <w:t>7</w:t>
      </w:r>
      <w:r w:rsidRPr="007E78DB">
        <w:rPr>
          <w:rFonts w:hint="eastAsia"/>
        </w:rPr>
        <w:t>期</w:t>
      </w:r>
      <w:bookmarkEnd w:id="27"/>
    </w:p>
    <w:p w:rsidR="0031662C" w:rsidRPr="007E78DB" w:rsidRDefault="0031662C" w:rsidP="0031662C">
      <w:pPr>
        <w:spacing w:afterLines="20" w:after="62" w:line="340" w:lineRule="exact"/>
        <w:ind w:firstLineChars="50" w:firstLine="140"/>
        <w:rPr>
          <w:rStyle w:val="a5"/>
          <w:rFonts w:ascii="黑体" w:eastAsia="黑体" w:hAnsi="黑体" w:cs="Times New Roman"/>
          <w:color w:val="FF0000"/>
          <w:sz w:val="28"/>
          <w:szCs w:val="28"/>
        </w:rPr>
      </w:pPr>
      <w:r w:rsidRPr="007E78DB">
        <w:rPr>
          <w:rFonts w:ascii="黑体" w:eastAsia="黑体" w:hAnsi="黑体" w:cs="宋体" w:hint="eastAsia"/>
          <w:color w:val="FF0000"/>
          <w:kern w:val="0"/>
          <w:sz w:val="28"/>
          <w:szCs w:val="28"/>
        </w:rPr>
        <w:t>北京科技大学纪委监察室</w:t>
      </w:r>
      <w:r>
        <w:rPr>
          <w:rFonts w:ascii="黑体" w:eastAsia="黑体" w:hAnsi="黑体" w:cs="宋体" w:hint="eastAsia"/>
          <w:color w:val="FF0000"/>
          <w:kern w:val="0"/>
          <w:sz w:val="28"/>
          <w:szCs w:val="28"/>
        </w:rPr>
        <w:t xml:space="preserve">                   　</w:t>
      </w:r>
      <w:r w:rsidRPr="007E78DB">
        <w:rPr>
          <w:rFonts w:ascii="黑体" w:eastAsia="黑体" w:hAnsi="黑体"/>
          <w:color w:val="FF0000"/>
          <w:sz w:val="28"/>
          <w:szCs w:val="28"/>
        </w:rPr>
        <w:t>201</w:t>
      </w:r>
      <w:r w:rsidRPr="007E78DB">
        <w:rPr>
          <w:rFonts w:ascii="黑体" w:eastAsia="黑体" w:hAnsi="黑体" w:hint="eastAsia"/>
          <w:color w:val="FF0000"/>
          <w:sz w:val="28"/>
          <w:szCs w:val="28"/>
        </w:rPr>
        <w:t>4年</w:t>
      </w:r>
      <w:r>
        <w:rPr>
          <w:rFonts w:ascii="黑体" w:eastAsia="黑体" w:hAnsi="黑体" w:hint="eastAsia"/>
          <w:color w:val="FF0000"/>
          <w:sz w:val="28"/>
          <w:szCs w:val="28"/>
        </w:rPr>
        <w:t>10</w:t>
      </w:r>
      <w:r w:rsidRPr="007E78DB">
        <w:rPr>
          <w:rFonts w:ascii="黑体" w:eastAsia="黑体" w:hAnsi="黑体" w:hint="eastAsia"/>
          <w:color w:val="FF0000"/>
          <w:sz w:val="28"/>
          <w:szCs w:val="28"/>
        </w:rPr>
        <w:t>月</w:t>
      </w:r>
    </w:p>
    <w:p w:rsidR="0031662C" w:rsidRDefault="0031662C" w:rsidP="0031662C">
      <w:pPr>
        <w:rPr>
          <w:rFonts w:ascii="宋体" w:eastAsia="宋体" w:hAnsi="宋体" w:cs="宋体"/>
          <w:kern w:val="0"/>
          <w:sz w:val="24"/>
          <w:szCs w:val="24"/>
        </w:rPr>
      </w:pPr>
      <w:r>
        <w:rPr>
          <w:rFonts w:ascii="宋体" w:eastAsia="宋体" w:hAnsi="宋体" w:cs="宋体"/>
          <w:noProof/>
          <w:kern w:val="0"/>
          <w:sz w:val="24"/>
          <w:szCs w:val="24"/>
        </w:rPr>
        <mc:AlternateContent>
          <mc:Choice Requires="wps">
            <w:drawing>
              <wp:anchor distT="0" distB="0" distL="114300" distR="114300" simplePos="0" relativeHeight="251698176" behindDoc="0" locked="0" layoutInCell="1" allowOverlap="1" wp14:anchorId="7E26896A" wp14:editId="2772AADC">
                <wp:simplePos x="0" y="0"/>
                <wp:positionH relativeFrom="column">
                  <wp:posOffset>-133350</wp:posOffset>
                </wp:positionH>
                <wp:positionV relativeFrom="paragraph">
                  <wp:posOffset>89535</wp:posOffset>
                </wp:positionV>
                <wp:extent cx="5505450" cy="0"/>
                <wp:effectExtent l="19050" t="22860" r="19050" b="24765"/>
                <wp:wrapNone/>
                <wp:docPr id="40" name="直接箭头连接符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05450" cy="0"/>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40" o:spid="_x0000_s1026" type="#_x0000_t32" style="position:absolute;left:0;text-align:left;margin-left:-10.5pt;margin-top:7.05pt;width:433.5pt;height:0;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" strokecolor="red" strokeweight="3pt"/>
            </w:pict>
          </mc:Fallback>
        </mc:AlternateContent>
      </w:r>
    </w:p>
    <w:p w:rsidR="0031662C" w:rsidRDefault="0031662C" w:rsidP="0031662C">
      <w:pPr>
        <w:spacing w:line="360" w:lineRule="auto"/>
        <w:ind w:firstLineChars="196" w:firstLine="628"/>
        <w:rPr>
          <w:rStyle w:val="a5"/>
          <w:rFonts w:ascii="华文新魏" w:eastAsia="华文新魏"/>
          <w:b w:val="0"/>
          <w:sz w:val="32"/>
          <w:szCs w:val="32"/>
        </w:rPr>
      </w:pPr>
      <w:r w:rsidRPr="00383630">
        <w:rPr>
          <w:rStyle w:val="a5"/>
          <w:rFonts w:ascii="华文新魏" w:eastAsia="华文新魏" w:hint="eastAsia"/>
          <w:sz w:val="32"/>
          <w:szCs w:val="32"/>
        </w:rPr>
        <w:t>编者按：</w:t>
      </w:r>
      <w:r>
        <w:rPr>
          <w:rStyle w:val="a5"/>
          <w:rFonts w:ascii="华文新魏" w:eastAsia="华文新魏" w:hint="eastAsia"/>
          <w:sz w:val="32"/>
          <w:szCs w:val="32"/>
        </w:rPr>
        <w:t>随着高校的快速发展，</w:t>
      </w:r>
      <w:r>
        <w:rPr>
          <w:rStyle w:val="a5"/>
          <w:rFonts w:eastAsia="华文新魏" w:hint="eastAsia"/>
          <w:sz w:val="32"/>
          <w:szCs w:val="32"/>
        </w:rPr>
        <w:t>高校</w:t>
      </w:r>
      <w:r>
        <w:rPr>
          <w:rStyle w:val="a5"/>
          <w:rFonts w:ascii="华文新魏" w:eastAsia="华文新魏" w:hint="eastAsia"/>
          <w:sz w:val="32"/>
          <w:szCs w:val="32"/>
        </w:rPr>
        <w:t>物资采购的规模不断增大，经济往来增多，大宗物资采购领域成为职务犯罪案件的多发区位，为加强警示教育，本刊选取了四个案例，从不同角度对教育系统物资采购环节的职务犯罪作了梳理。同时，近期教育部通报了直属高校违反八项规定的一起典型案例，本刊进行转发，供您参考，引以为鉴。</w:t>
      </w:r>
    </w:p>
    <w:p w:rsidR="0031662C" w:rsidRPr="00E061CD" w:rsidRDefault="0031662C" w:rsidP="0031662C">
      <w:pPr>
        <w:spacing w:line="360" w:lineRule="auto"/>
        <w:ind w:firstLineChars="196" w:firstLine="627"/>
        <w:rPr>
          <w:rStyle w:val="a5"/>
          <w:rFonts w:ascii="华文新魏" w:eastAsia="华文新魏"/>
          <w:b w:val="0"/>
          <w:sz w:val="32"/>
          <w:szCs w:val="32"/>
        </w:rPr>
      </w:pPr>
    </w:p>
    <w:p w:rsidR="0031662C" w:rsidRDefault="0031662C" w:rsidP="0031662C">
      <w:pPr>
        <w:spacing w:line="360" w:lineRule="auto"/>
        <w:rPr>
          <w:rFonts w:ascii="华文隶书" w:eastAsia="华文隶书"/>
          <w:b/>
          <w:sz w:val="52"/>
          <w:szCs w:val="52"/>
        </w:rPr>
      </w:pPr>
      <w:r>
        <w:rPr>
          <w:rFonts w:ascii="华文行楷" w:eastAsia="华文行楷" w:hAnsi="华文楷体" w:hint="eastAsia"/>
          <w:b/>
          <w:i/>
          <w:sz w:val="52"/>
          <w:szCs w:val="52"/>
        </w:rPr>
        <w:t>典型案例</w:t>
      </w:r>
      <w:r>
        <w:rPr>
          <w:rFonts w:ascii="华文隶书" w:eastAsia="华文隶书" w:hint="eastAsia"/>
          <w:b/>
          <w:sz w:val="52"/>
          <w:szCs w:val="52"/>
        </w:rPr>
        <w:t>//</w:t>
      </w:r>
    </w:p>
    <w:p w:rsidR="0031662C" w:rsidRDefault="0031662C" w:rsidP="0031662C">
      <w:pPr>
        <w:spacing w:line="360" w:lineRule="auto"/>
        <w:rPr>
          <w:rFonts w:ascii="仿宋_GB2312" w:eastAsia="仿宋_GB2312"/>
          <w:b/>
          <w:sz w:val="32"/>
          <w:szCs w:val="32"/>
        </w:rPr>
      </w:pPr>
      <w:r>
        <w:rPr>
          <w:rFonts w:ascii="华文行楷" w:eastAsia="华文行楷" w:hAnsi="华文楷体"/>
          <w:b/>
          <w:i/>
          <w:noProof/>
          <w:sz w:val="52"/>
          <w:szCs w:val="52"/>
        </w:rPr>
        <mc:AlternateContent>
          <mc:Choice Requires="wps">
            <w:drawing>
              <wp:anchor distT="0" distB="0" distL="114300" distR="114300" simplePos="0" relativeHeight="251699200" behindDoc="0" locked="0" layoutInCell="1" allowOverlap="1" wp14:anchorId="75117D6E" wp14:editId="3B05D80D">
                <wp:simplePos x="0" y="0"/>
                <wp:positionH relativeFrom="column">
                  <wp:posOffset>752475</wp:posOffset>
                </wp:positionH>
                <wp:positionV relativeFrom="paragraph">
                  <wp:posOffset>-128270</wp:posOffset>
                </wp:positionV>
                <wp:extent cx="1320800" cy="193040"/>
                <wp:effectExtent l="9525" t="5080" r="12700" b="11430"/>
                <wp:wrapNone/>
                <wp:docPr id="41" name="椭圆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0800" cy="193040"/>
                        </a:xfrm>
                        <a:prstGeom prst="ellipse">
                          <a:avLst/>
                        </a:prstGeom>
                        <a:solidFill>
                          <a:srgbClr val="FFFF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椭圆 41" o:spid="_x0000_s1026" style="position:absolute;left:0;text-align:left;margin-left:59.25pt;margin-top:-10.1pt;width:104pt;height:15.2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" fillcolor="yellow"/>
            </w:pict>
          </mc:Fallback>
        </mc:AlternateContent>
      </w:r>
      <w:r>
        <w:rPr>
          <w:rFonts w:ascii="仿宋_GB2312" w:eastAsia="仿宋_GB2312" w:hint="eastAsia"/>
          <w:b/>
          <w:sz w:val="32"/>
          <w:szCs w:val="32"/>
        </w:rPr>
        <w:t xml:space="preserve">                  </w:t>
      </w:r>
    </w:p>
    <w:p w:rsidR="0031662C" w:rsidRPr="00D0514C" w:rsidRDefault="0031662C" w:rsidP="00F371FF">
      <w:pPr>
        <w:pStyle w:val="2"/>
        <w:spacing w:before="156" w:after="156"/>
        <w:ind w:firstLine="643"/>
      </w:pPr>
      <w:bookmarkStart w:id="28" w:name="_Toc483409863"/>
      <w:r>
        <w:rPr>
          <w:rFonts w:hint="eastAsia"/>
        </w:rPr>
        <w:t>一、某理工大学珠海学院信息学院原教授钟某受贿案</w:t>
      </w:r>
      <w:bookmarkEnd w:id="28"/>
    </w:p>
    <w:p w:rsidR="0031662C" w:rsidRPr="00B23619" w:rsidRDefault="0031662C" w:rsidP="0031662C">
      <w:pPr>
        <w:spacing w:line="360" w:lineRule="auto"/>
        <w:ind w:firstLineChars="200" w:firstLine="640"/>
        <w:rPr>
          <w:rFonts w:ascii="仿宋_GB2312" w:eastAsia="仿宋_GB2312"/>
          <w:sz w:val="32"/>
          <w:szCs w:val="28"/>
        </w:rPr>
      </w:pPr>
      <w:r w:rsidRPr="00B23619">
        <w:rPr>
          <w:rFonts w:ascii="仿宋_GB2312" w:eastAsia="仿宋_GB2312" w:hint="eastAsia"/>
          <w:sz w:val="32"/>
          <w:szCs w:val="28"/>
        </w:rPr>
        <w:t>钟某，男，1941年12月出生，中国同盟会会员，某理工大学珠海学院信息科学技术学院（现称信息学院）教授。2005年，钟某时任某理工大学信息学院系统工程研究所所长，</w:t>
      </w:r>
      <w:r w:rsidRPr="00B23619">
        <w:rPr>
          <w:rFonts w:ascii="仿宋_GB2312" w:eastAsia="仿宋_GB2312" w:hint="eastAsia"/>
          <w:sz w:val="32"/>
          <w:szCs w:val="28"/>
        </w:rPr>
        <w:lastRenderedPageBreak/>
        <w:t>主要负责为学校211工程和985工程学科建设采购设备。在带领系统工程研究所进行学科建设过程中，需要一套三维视景仿真系统。由于该系统属尖端技术，涉及学科建设中的前沿问题，全国没有几家供货商，无法采取招投标方式进行采</w:t>
      </w:r>
      <w:r>
        <w:rPr>
          <w:rFonts w:ascii="黑体" w:eastAsia="黑体" w:hAnsi="黑体" w:cs="宋体"/>
          <w:b/>
          <w:noProof/>
          <w:color w:val="000000"/>
          <w:kern w:val="0"/>
          <w:sz w:val="28"/>
          <w:szCs w:val="28"/>
        </w:rPr>
        <w:drawing>
          <wp:anchor distT="0" distB="0" distL="114300" distR="114300" simplePos="0" relativeHeight="251702272" behindDoc="0" locked="0" layoutInCell="1" allowOverlap="1" wp14:anchorId="6A3E448F" wp14:editId="71D919FB">
            <wp:simplePos x="0" y="0"/>
            <wp:positionH relativeFrom="column">
              <wp:posOffset>-13335</wp:posOffset>
            </wp:positionH>
            <wp:positionV relativeFrom="paragraph">
              <wp:posOffset>1338580</wp:posOffset>
            </wp:positionV>
            <wp:extent cx="2561590" cy="2406650"/>
            <wp:effectExtent l="0" t="0" r="0" b="0"/>
            <wp:wrapSquare wrapText="bothSides"/>
            <wp:docPr id="43" name="图片 43" descr="C:\Users\deng\Desktop\QQ截图201410221511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ng\Desktop\QQ截图20141022151126.p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561590" cy="2406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23619">
        <w:rPr>
          <w:rFonts w:ascii="仿宋_GB2312" w:eastAsia="仿宋_GB2312" w:hint="eastAsia"/>
          <w:sz w:val="32"/>
          <w:szCs w:val="28"/>
        </w:rPr>
        <w:t>购，最终选择引入竞争性谈判的方式采购该套设备。而钟某作为信息学院系统工程研究所所长，既是该领域的专家，又是学科负责人，因此，他在此次谈判中拥有了绝对的话语权。</w:t>
      </w:r>
    </w:p>
    <w:p w:rsidR="0031662C" w:rsidRPr="00B23619" w:rsidRDefault="0031662C" w:rsidP="0031662C">
      <w:pPr>
        <w:spacing w:line="360" w:lineRule="auto"/>
        <w:ind w:firstLineChars="200" w:firstLine="640"/>
        <w:rPr>
          <w:rFonts w:ascii="仿宋_GB2312" w:eastAsia="仿宋_GB2312"/>
          <w:sz w:val="32"/>
          <w:szCs w:val="28"/>
        </w:rPr>
      </w:pPr>
      <w:r w:rsidRPr="00B23619">
        <w:rPr>
          <w:rFonts w:ascii="仿宋_GB2312" w:eastAsia="仿宋_GB2312" w:hint="eastAsia"/>
          <w:sz w:val="32"/>
          <w:szCs w:val="28"/>
        </w:rPr>
        <w:t>当时参与竞争的，有北京甲公司和北京乙公司两家。甲公司的报价很高，系统工程研究所的资金有限，所以放弃购买甲公司的设备。乙公司的三维视景仿真系统在国内也比较先进，报价相对较低。同时，乙公司业务员张某提出合同签订后，公司可以给钟某个人好处费，于是钟某同意签订合同。2006年4月，钟某收受乙公司2万元好处费，用于日后购买房屋使用。2007年6月，</w:t>
      </w:r>
      <w:r>
        <w:rPr>
          <w:rFonts w:ascii="仿宋_GB2312" w:eastAsia="仿宋_GB2312" w:hint="eastAsia"/>
          <w:sz w:val="32"/>
          <w:szCs w:val="28"/>
        </w:rPr>
        <w:t>乙公司以此次合同签订成功，希望以后能继续进行业务合作，请钟某多多帮忙为理由，又再次给钟某2万元好处费，</w:t>
      </w:r>
      <w:r w:rsidRPr="00B23619">
        <w:rPr>
          <w:rFonts w:ascii="仿宋_GB2312" w:eastAsia="仿宋_GB2312" w:hint="eastAsia"/>
          <w:sz w:val="32"/>
          <w:szCs w:val="28"/>
        </w:rPr>
        <w:t>钟某</w:t>
      </w:r>
      <w:r>
        <w:rPr>
          <w:rFonts w:ascii="仿宋_GB2312" w:eastAsia="仿宋_GB2312" w:hint="eastAsia"/>
          <w:sz w:val="32"/>
          <w:szCs w:val="28"/>
        </w:rPr>
        <w:t>后</w:t>
      </w:r>
      <w:r w:rsidRPr="00B23619">
        <w:rPr>
          <w:rFonts w:ascii="仿宋_GB2312" w:eastAsia="仿宋_GB2312" w:hint="eastAsia"/>
          <w:sz w:val="32"/>
          <w:szCs w:val="28"/>
        </w:rPr>
        <w:t>将这笔钱转到了股市。</w:t>
      </w:r>
    </w:p>
    <w:p w:rsidR="0031662C" w:rsidRDefault="0031662C" w:rsidP="0031662C">
      <w:pPr>
        <w:spacing w:line="360" w:lineRule="auto"/>
        <w:ind w:firstLineChars="200" w:firstLine="640"/>
        <w:rPr>
          <w:rFonts w:ascii="仿宋_GB2312" w:eastAsia="仿宋_GB2312"/>
          <w:sz w:val="32"/>
          <w:szCs w:val="28"/>
        </w:rPr>
      </w:pPr>
      <w:r w:rsidRPr="00B23619">
        <w:rPr>
          <w:rFonts w:ascii="仿宋_GB2312" w:eastAsia="仿宋_GB2312" w:hint="eastAsia"/>
          <w:sz w:val="32"/>
          <w:szCs w:val="28"/>
        </w:rPr>
        <w:t>2012年3月，北京市海淀区人民法院经审查认为，钟某身为国家工作人员，利用职务便利，两次共收受乙公司好处</w:t>
      </w:r>
      <w:r w:rsidRPr="00B23619">
        <w:rPr>
          <w:rFonts w:ascii="仿宋_GB2312" w:eastAsia="仿宋_GB2312" w:hint="eastAsia"/>
          <w:sz w:val="32"/>
          <w:szCs w:val="28"/>
        </w:rPr>
        <w:lastRenderedPageBreak/>
        <w:t>费4万元，</w:t>
      </w:r>
      <w:r>
        <w:rPr>
          <w:rFonts w:ascii="仿宋_GB2312" w:eastAsia="仿宋_GB2312" w:hint="eastAsia"/>
          <w:sz w:val="32"/>
          <w:szCs w:val="28"/>
        </w:rPr>
        <w:t>其行为</w:t>
      </w:r>
      <w:r w:rsidRPr="00B23619">
        <w:rPr>
          <w:rFonts w:ascii="仿宋_GB2312" w:eastAsia="仿宋_GB2312" w:hint="eastAsia"/>
          <w:sz w:val="32"/>
          <w:szCs w:val="28"/>
        </w:rPr>
        <w:t>构成受贿罪。鉴于其能如实供</w:t>
      </w:r>
      <w:r>
        <w:rPr>
          <w:rFonts w:ascii="仿宋_GB2312" w:eastAsia="仿宋_GB2312" w:hint="eastAsia"/>
          <w:sz w:val="32"/>
          <w:szCs w:val="28"/>
        </w:rPr>
        <w:t>认自己的罪行，认罪态度较好，并在案发后及时主动退交了全部赃款，且</w:t>
      </w:r>
      <w:r w:rsidRPr="00B23619">
        <w:rPr>
          <w:rFonts w:ascii="仿宋_GB2312" w:eastAsia="仿宋_GB2312" w:hint="eastAsia"/>
          <w:sz w:val="32"/>
          <w:szCs w:val="28"/>
        </w:rPr>
        <w:t xml:space="preserve">有悔罪表现，对其依法从轻处罚，判处有期徒刑三年，缓刑三年。  </w:t>
      </w:r>
    </w:p>
    <w:p w:rsidR="0031662C" w:rsidRPr="00383630" w:rsidRDefault="0031662C" w:rsidP="0031662C">
      <w:pPr>
        <w:spacing w:afterLines="50" w:after="156" w:line="360" w:lineRule="auto"/>
        <w:ind w:firstLineChars="200" w:firstLine="640"/>
        <w:rPr>
          <w:rFonts w:ascii="仿宋_GB2312" w:eastAsia="仿宋_GB2312"/>
          <w:sz w:val="32"/>
          <w:szCs w:val="28"/>
        </w:rPr>
      </w:pPr>
      <w:r w:rsidRPr="00383630">
        <w:rPr>
          <w:rFonts w:ascii="仿宋_GB2312" w:eastAsia="仿宋_GB2312" w:hint="eastAsia"/>
          <w:sz w:val="32"/>
          <w:szCs w:val="28"/>
        </w:rPr>
        <w:t>（来源:</w:t>
      </w:r>
      <w:r w:rsidRPr="006406B9">
        <w:rPr>
          <w:rFonts w:ascii="仿宋_GB2312" w:eastAsia="仿宋_GB2312" w:hint="eastAsia"/>
          <w:sz w:val="32"/>
          <w:szCs w:val="28"/>
        </w:rPr>
        <w:t xml:space="preserve"> </w:t>
      </w:r>
      <w:r>
        <w:rPr>
          <w:rFonts w:ascii="仿宋_GB2312" w:eastAsia="仿宋_GB2312" w:hint="eastAsia"/>
          <w:sz w:val="32"/>
          <w:szCs w:val="28"/>
        </w:rPr>
        <w:t>《</w:t>
      </w:r>
      <w:r w:rsidRPr="00383630">
        <w:rPr>
          <w:rFonts w:ascii="仿宋_GB2312" w:eastAsia="仿宋_GB2312" w:hint="eastAsia"/>
          <w:sz w:val="32"/>
          <w:szCs w:val="28"/>
        </w:rPr>
        <w:t>教育领域职务犯罪与预防警示</w:t>
      </w:r>
      <w:r>
        <w:rPr>
          <w:rFonts w:ascii="仿宋_GB2312" w:eastAsia="仿宋_GB2312" w:hint="eastAsia"/>
          <w:sz w:val="32"/>
          <w:szCs w:val="28"/>
        </w:rPr>
        <w:t>》，</w:t>
      </w:r>
      <w:r w:rsidRPr="00383630">
        <w:rPr>
          <w:rFonts w:ascii="仿宋_GB2312" w:eastAsia="仿宋_GB2312" w:hint="eastAsia"/>
          <w:sz w:val="32"/>
          <w:szCs w:val="28"/>
        </w:rPr>
        <w:t>北京市检察院）</w:t>
      </w:r>
    </w:p>
    <w:p w:rsidR="0031662C" w:rsidRDefault="0031662C" w:rsidP="00F371FF">
      <w:pPr>
        <w:pStyle w:val="2"/>
        <w:spacing w:before="156" w:after="156"/>
        <w:ind w:firstLine="643"/>
      </w:pPr>
      <w:bookmarkStart w:id="29" w:name="_Toc483409864"/>
      <w:r>
        <w:rPr>
          <w:rFonts w:hint="eastAsia"/>
        </w:rPr>
        <w:t>二、北京某电子职业学院信息中心原科员孟某受贿案</w:t>
      </w:r>
      <w:bookmarkEnd w:id="29"/>
    </w:p>
    <w:p w:rsidR="0031662C" w:rsidRPr="00B23619" w:rsidRDefault="0031662C" w:rsidP="0031662C">
      <w:pPr>
        <w:spacing w:line="360" w:lineRule="auto"/>
        <w:ind w:firstLineChars="200" w:firstLine="640"/>
        <w:rPr>
          <w:rFonts w:ascii="仿宋_GB2312" w:eastAsia="仿宋_GB2312"/>
          <w:sz w:val="32"/>
          <w:szCs w:val="28"/>
        </w:rPr>
      </w:pPr>
      <w:r w:rsidRPr="00B23619">
        <w:rPr>
          <w:rFonts w:ascii="仿宋_GB2312" w:eastAsia="仿宋_GB2312" w:hint="eastAsia"/>
          <w:sz w:val="32"/>
          <w:szCs w:val="28"/>
        </w:rPr>
        <w:t>孟某，男，1976年出生，中共党员，北京某电子职业学院信息中心原科员。</w:t>
      </w:r>
    </w:p>
    <w:p w:rsidR="0031662C" w:rsidRDefault="0031662C" w:rsidP="0031662C">
      <w:pPr>
        <w:spacing w:line="360" w:lineRule="auto"/>
        <w:ind w:firstLineChars="200" w:firstLine="640"/>
        <w:rPr>
          <w:rFonts w:ascii="仿宋_GB2312" w:eastAsia="仿宋_GB2312"/>
          <w:sz w:val="32"/>
          <w:szCs w:val="28"/>
        </w:rPr>
      </w:pPr>
      <w:r w:rsidRPr="00B23619">
        <w:rPr>
          <w:rFonts w:ascii="仿宋_GB2312" w:eastAsia="仿宋_GB2312" w:hint="eastAsia"/>
          <w:sz w:val="32"/>
          <w:szCs w:val="28"/>
        </w:rPr>
        <w:t>2006年，北京某电子职业学院新校区进行网络改造，按照正规的政府采</w:t>
      </w:r>
      <w:r>
        <w:rPr>
          <w:rFonts w:ascii="仿宋_GB2312" w:eastAsia="仿宋_GB2312" w:hint="eastAsia"/>
          <w:sz w:val="32"/>
          <w:szCs w:val="28"/>
        </w:rPr>
        <w:t>购</w:t>
      </w:r>
      <w:r w:rsidRPr="00B23619">
        <w:rPr>
          <w:rFonts w:ascii="仿宋_GB2312" w:eastAsia="仿宋_GB2312" w:hint="eastAsia"/>
          <w:sz w:val="32"/>
          <w:szCs w:val="28"/>
        </w:rPr>
        <w:t>流程对外开展了项目招投标活动，项目标的额约60万元。经学校党组研究决定，孟某为此项目负责人，全权负责该事项。</w:t>
      </w:r>
    </w:p>
    <w:p w:rsidR="0031662C" w:rsidRDefault="0031662C" w:rsidP="0031662C">
      <w:pPr>
        <w:spacing w:line="360" w:lineRule="auto"/>
        <w:ind w:firstLineChars="200" w:firstLine="640"/>
        <w:rPr>
          <w:rFonts w:ascii="仿宋_GB2312" w:eastAsia="仿宋_GB2312"/>
          <w:sz w:val="32"/>
          <w:szCs w:val="28"/>
        </w:rPr>
      </w:pPr>
      <w:r>
        <w:rPr>
          <w:rFonts w:ascii="仿宋_GB2312" w:eastAsia="仿宋_GB2312" w:hint="eastAsia"/>
          <w:sz w:val="32"/>
          <w:szCs w:val="28"/>
        </w:rPr>
        <w:t>项目招标前，孟某接到了北京市某公司系统集成有限责任公司总经理谢某的电话，希望其在招标中能关照一下，且该公司与该校有过多次合作，孟某认为网络改造是个小工程，只要公司资质及工程质量符合要求，做个顺水人情也无妨，还能结交朋友。于是，孟某在项目招标及施工验收工程中给公司开了绿灯，使其在许多环节少走了许多弯路，最终该公司顺利中标。</w:t>
      </w:r>
    </w:p>
    <w:p w:rsidR="0031662C" w:rsidRPr="00B23619" w:rsidRDefault="0031662C" w:rsidP="0031662C">
      <w:pPr>
        <w:spacing w:line="360" w:lineRule="auto"/>
        <w:ind w:firstLineChars="200" w:firstLine="640"/>
        <w:rPr>
          <w:rFonts w:ascii="仿宋_GB2312" w:eastAsia="仿宋_GB2312"/>
          <w:sz w:val="32"/>
          <w:szCs w:val="28"/>
        </w:rPr>
      </w:pPr>
      <w:r w:rsidRPr="00B23619">
        <w:rPr>
          <w:rFonts w:ascii="仿宋_GB2312" w:eastAsia="仿宋_GB2312" w:hint="eastAsia"/>
          <w:sz w:val="32"/>
          <w:szCs w:val="28"/>
        </w:rPr>
        <w:t>项目结束后，</w:t>
      </w:r>
      <w:r>
        <w:rPr>
          <w:rFonts w:ascii="仿宋_GB2312" w:eastAsia="仿宋_GB2312" w:hint="eastAsia"/>
          <w:sz w:val="32"/>
          <w:szCs w:val="28"/>
        </w:rPr>
        <w:t>该公司以感谢和希望以后能继续合作为理由给</w:t>
      </w:r>
      <w:r w:rsidRPr="00B23619">
        <w:rPr>
          <w:rFonts w:ascii="仿宋_GB2312" w:eastAsia="仿宋_GB2312" w:hint="eastAsia"/>
          <w:sz w:val="32"/>
          <w:szCs w:val="28"/>
        </w:rPr>
        <w:t>孟某4万元</w:t>
      </w:r>
      <w:r>
        <w:rPr>
          <w:rFonts w:ascii="仿宋_GB2312" w:eastAsia="仿宋_GB2312" w:hint="eastAsia"/>
          <w:sz w:val="32"/>
          <w:szCs w:val="28"/>
        </w:rPr>
        <w:t>好处费</w:t>
      </w:r>
      <w:r w:rsidRPr="00B23619">
        <w:rPr>
          <w:rFonts w:ascii="仿宋_GB2312" w:eastAsia="仿宋_GB2312" w:hint="eastAsia"/>
          <w:sz w:val="32"/>
          <w:szCs w:val="28"/>
        </w:rPr>
        <w:t>，</w:t>
      </w:r>
      <w:r>
        <w:rPr>
          <w:rFonts w:ascii="仿宋_GB2312" w:eastAsia="仿宋_GB2312" w:hint="eastAsia"/>
          <w:sz w:val="32"/>
          <w:szCs w:val="28"/>
        </w:rPr>
        <w:t>孟某认为这是该公司的一片好意，</w:t>
      </w:r>
      <w:r>
        <w:rPr>
          <w:rFonts w:ascii="仿宋_GB2312" w:eastAsia="仿宋_GB2312" w:hint="eastAsia"/>
          <w:sz w:val="32"/>
          <w:szCs w:val="28"/>
        </w:rPr>
        <w:lastRenderedPageBreak/>
        <w:t>推辞不合理，而且这个行业好多人都这么干，应该也不会犯法，就是个礼尚往来，孟某收下后</w:t>
      </w:r>
      <w:r w:rsidRPr="00B23619">
        <w:rPr>
          <w:rFonts w:ascii="仿宋_GB2312" w:eastAsia="仿宋_GB2312" w:hint="eastAsia"/>
          <w:sz w:val="32"/>
          <w:szCs w:val="28"/>
        </w:rPr>
        <w:t>用于日常消费。</w:t>
      </w:r>
    </w:p>
    <w:p w:rsidR="0031662C" w:rsidRDefault="0031662C" w:rsidP="0031662C">
      <w:pPr>
        <w:spacing w:line="360" w:lineRule="auto"/>
        <w:ind w:firstLineChars="200" w:firstLine="640"/>
        <w:rPr>
          <w:rFonts w:ascii="仿宋_GB2312" w:eastAsia="仿宋_GB2312"/>
          <w:sz w:val="32"/>
          <w:szCs w:val="28"/>
        </w:rPr>
      </w:pPr>
      <w:r>
        <w:rPr>
          <w:rFonts w:ascii="仿宋_GB2312" w:eastAsia="仿宋_GB2312"/>
          <w:noProof/>
          <w:sz w:val="32"/>
          <w:szCs w:val="28"/>
        </w:rPr>
        <w:drawing>
          <wp:anchor distT="0" distB="0" distL="114300" distR="114300" simplePos="0" relativeHeight="251701248" behindDoc="1" locked="0" layoutInCell="1" allowOverlap="1" wp14:anchorId="30C6B1F0" wp14:editId="51A5127D">
            <wp:simplePos x="0" y="0"/>
            <wp:positionH relativeFrom="column">
              <wp:posOffset>2875280</wp:posOffset>
            </wp:positionH>
            <wp:positionV relativeFrom="paragraph">
              <wp:posOffset>220980</wp:posOffset>
            </wp:positionV>
            <wp:extent cx="2233930" cy="2682240"/>
            <wp:effectExtent l="0" t="0" r="0" b="3810"/>
            <wp:wrapSquare wrapText="bothSides"/>
            <wp:docPr id="4" name="图片 4" descr="C:\Users\deng\Desktop\QQ截图201410221519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eng\Desktop\QQ截图20141022151933.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233930" cy="26822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23619">
        <w:rPr>
          <w:rFonts w:ascii="仿宋_GB2312" w:eastAsia="仿宋_GB2312" w:hint="eastAsia"/>
          <w:sz w:val="32"/>
          <w:szCs w:val="28"/>
        </w:rPr>
        <w:t>2009年8月19日，北京市朝阳区人民法院经审理认定，孟某身为国家工作人员，为牟取私利，利用职务上的便利，非法收受他人贿赂，数额较大，其行为已经构成受贿罪。鉴于孟某归案后能够如实供述自己的罪行，当庭自愿认罪，具有一定的悔罪表现，且能积极退缴赃款，故法院对其所犯罪行酌情予以从轻处罚，并宣告缓刑。依法判处孟某有期徒刑三年，缓刑三年，受贿款人民币4万元予以没收。</w:t>
      </w:r>
    </w:p>
    <w:p w:rsidR="0031662C" w:rsidRDefault="0031662C" w:rsidP="0031662C">
      <w:pPr>
        <w:spacing w:afterLines="100" w:after="312" w:line="360" w:lineRule="auto"/>
        <w:ind w:firstLineChars="200" w:firstLine="640"/>
        <w:rPr>
          <w:rFonts w:ascii="仿宋_GB2312" w:eastAsia="仿宋_GB2312"/>
          <w:sz w:val="32"/>
          <w:szCs w:val="28"/>
        </w:rPr>
      </w:pPr>
      <w:r w:rsidRPr="00383630">
        <w:rPr>
          <w:rFonts w:ascii="仿宋_GB2312" w:eastAsia="仿宋_GB2312" w:hint="eastAsia"/>
          <w:sz w:val="32"/>
          <w:szCs w:val="28"/>
        </w:rPr>
        <w:t>（来源:</w:t>
      </w:r>
      <w:r w:rsidRPr="006406B9">
        <w:rPr>
          <w:rFonts w:ascii="仿宋_GB2312" w:eastAsia="仿宋_GB2312" w:hint="eastAsia"/>
          <w:sz w:val="32"/>
          <w:szCs w:val="28"/>
        </w:rPr>
        <w:t xml:space="preserve"> </w:t>
      </w:r>
      <w:r>
        <w:rPr>
          <w:rFonts w:ascii="仿宋_GB2312" w:eastAsia="仿宋_GB2312" w:hint="eastAsia"/>
          <w:sz w:val="32"/>
          <w:szCs w:val="28"/>
        </w:rPr>
        <w:t>《</w:t>
      </w:r>
      <w:r w:rsidRPr="00383630">
        <w:rPr>
          <w:rFonts w:ascii="仿宋_GB2312" w:eastAsia="仿宋_GB2312" w:hint="eastAsia"/>
          <w:sz w:val="32"/>
          <w:szCs w:val="28"/>
        </w:rPr>
        <w:t>教育领域职务犯罪与预防警示</w:t>
      </w:r>
      <w:r>
        <w:rPr>
          <w:rFonts w:ascii="仿宋_GB2312" w:eastAsia="仿宋_GB2312" w:hint="eastAsia"/>
          <w:sz w:val="32"/>
          <w:szCs w:val="28"/>
        </w:rPr>
        <w:t>》，</w:t>
      </w:r>
      <w:r w:rsidRPr="00383630">
        <w:rPr>
          <w:rFonts w:ascii="仿宋_GB2312" w:eastAsia="仿宋_GB2312" w:hint="eastAsia"/>
          <w:sz w:val="32"/>
          <w:szCs w:val="28"/>
        </w:rPr>
        <w:t>北京市检察院）</w:t>
      </w:r>
    </w:p>
    <w:p w:rsidR="0031662C" w:rsidRPr="00C32F08" w:rsidRDefault="0031662C" w:rsidP="00F371FF">
      <w:pPr>
        <w:pStyle w:val="2"/>
        <w:spacing w:before="156" w:after="156"/>
        <w:ind w:firstLine="643"/>
      </w:pPr>
      <w:bookmarkStart w:id="30" w:name="_Toc483409865"/>
      <w:r w:rsidRPr="00C32F08">
        <w:rPr>
          <w:rFonts w:hint="eastAsia"/>
        </w:rPr>
        <w:t>三、某大学原实验室及设备管理处设备科采购员赵某受贿案</w:t>
      </w:r>
      <w:bookmarkEnd w:id="30"/>
    </w:p>
    <w:p w:rsidR="0031662C" w:rsidRDefault="0031662C" w:rsidP="0031662C">
      <w:pPr>
        <w:spacing w:line="360" w:lineRule="auto"/>
        <w:ind w:firstLineChars="200" w:firstLine="640"/>
        <w:rPr>
          <w:rFonts w:ascii="仿宋_GB2312" w:eastAsia="仿宋_GB2312"/>
          <w:sz w:val="32"/>
          <w:szCs w:val="28"/>
        </w:rPr>
      </w:pPr>
      <w:r>
        <w:rPr>
          <w:rFonts w:ascii="仿宋_GB2312" w:eastAsia="仿宋_GB2312" w:hint="eastAsia"/>
          <w:sz w:val="32"/>
          <w:szCs w:val="28"/>
        </w:rPr>
        <w:t>赵</w:t>
      </w:r>
      <w:r w:rsidRPr="00C32F08">
        <w:rPr>
          <w:rFonts w:ascii="仿宋_GB2312" w:eastAsia="仿宋_GB2312" w:hint="eastAsia"/>
          <w:sz w:val="32"/>
          <w:szCs w:val="28"/>
        </w:rPr>
        <w:t>某</w:t>
      </w:r>
      <w:r>
        <w:rPr>
          <w:rFonts w:ascii="仿宋_GB2312" w:eastAsia="仿宋_GB2312" w:hint="eastAsia"/>
          <w:sz w:val="32"/>
          <w:szCs w:val="28"/>
        </w:rPr>
        <w:t>，</w:t>
      </w:r>
      <w:r w:rsidRPr="00C32F08">
        <w:rPr>
          <w:rFonts w:ascii="仿宋_GB2312" w:eastAsia="仿宋_GB2312" w:hint="eastAsia"/>
          <w:sz w:val="32"/>
          <w:szCs w:val="28"/>
        </w:rPr>
        <w:t>某大学</w:t>
      </w:r>
      <w:r>
        <w:rPr>
          <w:rFonts w:ascii="仿宋_GB2312" w:eastAsia="仿宋_GB2312" w:hint="eastAsia"/>
          <w:sz w:val="32"/>
          <w:szCs w:val="28"/>
        </w:rPr>
        <w:t>实验室及设备管理处设备科采购员。</w:t>
      </w:r>
    </w:p>
    <w:p w:rsidR="0031662C" w:rsidRDefault="0031662C" w:rsidP="0031662C">
      <w:pPr>
        <w:spacing w:line="360" w:lineRule="auto"/>
        <w:ind w:firstLineChars="200" w:firstLine="640"/>
        <w:rPr>
          <w:rFonts w:ascii="仿宋_GB2312" w:eastAsia="仿宋_GB2312"/>
          <w:sz w:val="32"/>
          <w:szCs w:val="28"/>
        </w:rPr>
      </w:pPr>
      <w:r>
        <w:rPr>
          <w:rFonts w:ascii="仿宋_GB2312" w:eastAsia="仿宋_GB2312" w:hint="eastAsia"/>
          <w:sz w:val="32"/>
          <w:szCs w:val="28"/>
        </w:rPr>
        <w:t>2002年9月至2004年1月，赵某在担任学校采购员期间，利用职务之便，经办采购合同时，非法收受对方单位给予的好处费、过节费等费用，共计人民币4.82万元。</w:t>
      </w:r>
    </w:p>
    <w:p w:rsidR="0031662C" w:rsidRDefault="0031662C" w:rsidP="0031662C">
      <w:pPr>
        <w:spacing w:line="360" w:lineRule="auto"/>
        <w:ind w:firstLineChars="200" w:firstLine="640"/>
        <w:rPr>
          <w:rFonts w:ascii="仿宋_GB2312" w:eastAsia="仿宋_GB2312"/>
          <w:sz w:val="32"/>
          <w:szCs w:val="28"/>
        </w:rPr>
      </w:pPr>
      <w:r w:rsidRPr="00722E3F">
        <w:rPr>
          <w:rFonts w:ascii="仿宋_GB2312" w:eastAsia="仿宋_GB2312" w:hint="eastAsia"/>
          <w:sz w:val="32"/>
          <w:szCs w:val="28"/>
        </w:rPr>
        <w:lastRenderedPageBreak/>
        <w:t>200</w:t>
      </w:r>
      <w:r>
        <w:rPr>
          <w:rFonts w:ascii="仿宋_GB2312" w:eastAsia="仿宋_GB2312" w:hint="eastAsia"/>
          <w:sz w:val="32"/>
          <w:szCs w:val="28"/>
        </w:rPr>
        <w:t>2</w:t>
      </w:r>
      <w:r w:rsidRPr="00722E3F">
        <w:rPr>
          <w:rFonts w:ascii="仿宋_GB2312" w:eastAsia="仿宋_GB2312" w:hint="eastAsia"/>
          <w:sz w:val="32"/>
          <w:szCs w:val="28"/>
        </w:rPr>
        <w:t>年9月3日，该大学与L公司签订了人民币71万元的销售合同，赵某在负责合同的执行过程中，于2002年9月至2004年春节期间，先后4次收受该公司经理夏某及销售员杜某分别给予的感谢费、过节费共计人民币1.62万元。</w:t>
      </w:r>
    </w:p>
    <w:p w:rsidR="0031662C" w:rsidRDefault="0031662C" w:rsidP="0031662C">
      <w:pPr>
        <w:spacing w:line="360" w:lineRule="auto"/>
        <w:ind w:firstLineChars="200" w:firstLine="640"/>
        <w:rPr>
          <w:rFonts w:ascii="仿宋_GB2312" w:eastAsia="仿宋_GB2312"/>
          <w:sz w:val="32"/>
          <w:szCs w:val="28"/>
        </w:rPr>
      </w:pPr>
      <w:r w:rsidRPr="00722E3F">
        <w:rPr>
          <w:rFonts w:ascii="仿宋_GB2312" w:eastAsia="仿宋_GB2312" w:hint="eastAsia"/>
          <w:sz w:val="32"/>
          <w:szCs w:val="28"/>
        </w:rPr>
        <w:t>2003年1月，Q计算机经营部与该大学签订了金额为人民币8.175万元的购销合同，赵某在负责合同的执行过程中，于2003年底和2004年1月中旬，先后两次收受该经营部经理施某给予的好处费共计人民币5000元。</w:t>
      </w:r>
    </w:p>
    <w:p w:rsidR="0031662C" w:rsidRDefault="0031662C" w:rsidP="0031662C">
      <w:pPr>
        <w:spacing w:line="360" w:lineRule="auto"/>
        <w:ind w:firstLineChars="200" w:firstLine="640"/>
        <w:rPr>
          <w:rFonts w:ascii="仿宋_GB2312" w:eastAsia="仿宋_GB2312"/>
          <w:sz w:val="32"/>
          <w:szCs w:val="28"/>
        </w:rPr>
      </w:pPr>
      <w:r w:rsidRPr="00722E3F">
        <w:rPr>
          <w:rFonts w:ascii="仿宋_GB2312" w:eastAsia="仿宋_GB2312" w:hint="eastAsia"/>
          <w:sz w:val="32"/>
          <w:szCs w:val="28"/>
        </w:rPr>
        <w:t>2003年1月，该大学与某公司签订了25万余元的工矿产品购销合同，赵某在负责合同的执行过程中，于2003年1月、4月，先后两次收受该公司法定代表人杨某给予的感谢费共计人民币6000元。</w:t>
      </w:r>
    </w:p>
    <w:p w:rsidR="0031662C" w:rsidRDefault="0031662C" w:rsidP="0031662C">
      <w:pPr>
        <w:spacing w:line="360" w:lineRule="auto"/>
        <w:ind w:firstLineChars="200" w:firstLine="640"/>
        <w:rPr>
          <w:rFonts w:ascii="仿宋_GB2312" w:eastAsia="仿宋_GB2312"/>
          <w:sz w:val="32"/>
          <w:szCs w:val="28"/>
        </w:rPr>
      </w:pPr>
      <w:r w:rsidRPr="00722E3F">
        <w:rPr>
          <w:rFonts w:ascii="仿宋_GB2312" w:eastAsia="仿宋_GB2312" w:hint="eastAsia"/>
          <w:sz w:val="32"/>
          <w:szCs w:val="28"/>
        </w:rPr>
        <w:t>2003年7月，该大学与H公司签订了金额为121万余元的摄影机等产品的购销合同，赵某在负责合同的执行过程中，于2003年9月、11月，先后两次收受该公司给予的感谢费共计人民币4000元和奥林巴斯照相机1部。</w:t>
      </w:r>
    </w:p>
    <w:p w:rsidR="0031662C" w:rsidRDefault="0031662C" w:rsidP="0031662C">
      <w:pPr>
        <w:spacing w:line="360" w:lineRule="auto"/>
        <w:ind w:firstLineChars="200" w:firstLine="640"/>
        <w:rPr>
          <w:rFonts w:ascii="仿宋_GB2312" w:eastAsia="仿宋_GB2312"/>
          <w:sz w:val="32"/>
          <w:szCs w:val="28"/>
        </w:rPr>
      </w:pPr>
      <w:r w:rsidRPr="00722E3F">
        <w:rPr>
          <w:rFonts w:ascii="仿宋_GB2312" w:eastAsia="仿宋_GB2312" w:hint="eastAsia"/>
          <w:sz w:val="32"/>
          <w:szCs w:val="28"/>
        </w:rPr>
        <w:t>2003年7月，该大学与X公司签订了金额为121万余元的多媒体教室项目的购销合同，赵某在负责合同的执行过程中，于2003年11月，收受该公司给予的好处费2000元。</w:t>
      </w:r>
    </w:p>
    <w:p w:rsidR="0031662C" w:rsidRDefault="0031662C" w:rsidP="0031662C">
      <w:pPr>
        <w:spacing w:line="360" w:lineRule="auto"/>
        <w:ind w:firstLineChars="200" w:firstLine="640"/>
        <w:rPr>
          <w:rFonts w:ascii="仿宋_GB2312" w:eastAsia="仿宋_GB2312"/>
          <w:sz w:val="32"/>
          <w:szCs w:val="28"/>
        </w:rPr>
      </w:pPr>
      <w:r w:rsidRPr="00722E3F">
        <w:rPr>
          <w:rFonts w:ascii="仿宋_GB2312" w:eastAsia="仿宋_GB2312" w:hint="eastAsia"/>
          <w:sz w:val="32"/>
          <w:szCs w:val="28"/>
        </w:rPr>
        <w:t>2003年9月，赵某</w:t>
      </w:r>
      <w:r>
        <w:rPr>
          <w:rFonts w:ascii="仿宋_GB2312" w:eastAsia="仿宋_GB2312" w:hint="eastAsia"/>
          <w:sz w:val="32"/>
          <w:szCs w:val="28"/>
        </w:rPr>
        <w:t>在</w:t>
      </w:r>
      <w:r w:rsidRPr="00722E3F">
        <w:rPr>
          <w:rFonts w:ascii="仿宋_GB2312" w:eastAsia="仿宋_GB2312" w:hint="eastAsia"/>
          <w:sz w:val="32"/>
          <w:szCs w:val="28"/>
        </w:rPr>
        <w:t>负责该大学与W公司签订金额为504万余元的新校区网络多媒体项目的购销合同</w:t>
      </w:r>
      <w:r>
        <w:rPr>
          <w:rFonts w:ascii="仿宋_GB2312" w:eastAsia="仿宋_GB2312" w:hint="eastAsia"/>
          <w:sz w:val="32"/>
          <w:szCs w:val="28"/>
        </w:rPr>
        <w:t>时，</w:t>
      </w:r>
      <w:r w:rsidRPr="00722E3F">
        <w:rPr>
          <w:rFonts w:ascii="仿宋_GB2312" w:eastAsia="仿宋_GB2312" w:hint="eastAsia"/>
          <w:sz w:val="32"/>
          <w:szCs w:val="28"/>
        </w:rPr>
        <w:t>在</w:t>
      </w:r>
      <w:r>
        <w:rPr>
          <w:rFonts w:ascii="仿宋_GB2312" w:eastAsia="仿宋_GB2312" w:hint="eastAsia"/>
          <w:sz w:val="32"/>
          <w:szCs w:val="28"/>
        </w:rPr>
        <w:t>合同的</w:t>
      </w:r>
      <w:r w:rsidRPr="00722E3F">
        <w:rPr>
          <w:rFonts w:ascii="仿宋_GB2312" w:eastAsia="仿宋_GB2312" w:hint="eastAsia"/>
          <w:sz w:val="32"/>
          <w:szCs w:val="28"/>
        </w:rPr>
        <w:t>执行过程中，于2003年9月、2004年1月，</w:t>
      </w:r>
      <w:r>
        <w:rPr>
          <w:rFonts w:ascii="仿宋_GB2312" w:eastAsia="仿宋_GB2312" w:hint="eastAsia"/>
          <w:sz w:val="32"/>
          <w:szCs w:val="28"/>
        </w:rPr>
        <w:t>其</w:t>
      </w:r>
      <w:r w:rsidRPr="00722E3F">
        <w:rPr>
          <w:rFonts w:ascii="仿宋_GB2312" w:eastAsia="仿宋_GB2312" w:hint="eastAsia"/>
          <w:sz w:val="32"/>
          <w:szCs w:val="28"/>
        </w:rPr>
        <w:t>先后两次</w:t>
      </w:r>
      <w:r w:rsidRPr="00722E3F">
        <w:rPr>
          <w:rFonts w:ascii="仿宋_GB2312" w:eastAsia="仿宋_GB2312" w:hint="eastAsia"/>
          <w:sz w:val="32"/>
          <w:szCs w:val="28"/>
        </w:rPr>
        <w:lastRenderedPageBreak/>
        <w:t>分别收受该公司经理及销售员给予的回扣和过节费共计人民币1.2万元。</w:t>
      </w:r>
    </w:p>
    <w:p w:rsidR="0031662C" w:rsidRPr="00722E3F" w:rsidRDefault="0031662C" w:rsidP="0031662C">
      <w:pPr>
        <w:spacing w:line="360" w:lineRule="auto"/>
        <w:ind w:firstLineChars="200" w:firstLine="640"/>
        <w:rPr>
          <w:rFonts w:ascii="仿宋_GB2312" w:eastAsia="仿宋_GB2312"/>
          <w:sz w:val="32"/>
          <w:szCs w:val="28"/>
        </w:rPr>
      </w:pPr>
      <w:r w:rsidRPr="00722E3F">
        <w:rPr>
          <w:rFonts w:ascii="仿宋_GB2312" w:eastAsia="仿宋_GB2312" w:hint="eastAsia"/>
          <w:sz w:val="32"/>
          <w:szCs w:val="28"/>
        </w:rPr>
        <w:t>2003年11月，赵某将该大学一笔金额为人民币4.6万余元的设备采购业务交给M公司，收受该公司回扣人民币3000元。</w:t>
      </w:r>
    </w:p>
    <w:p w:rsidR="0031662C" w:rsidRPr="00A752D4" w:rsidRDefault="0031662C" w:rsidP="0031662C">
      <w:pPr>
        <w:spacing w:line="360" w:lineRule="auto"/>
        <w:ind w:firstLineChars="200" w:firstLine="640"/>
        <w:rPr>
          <w:rFonts w:ascii="仿宋_GB2312" w:eastAsia="仿宋_GB2312"/>
          <w:sz w:val="32"/>
          <w:szCs w:val="28"/>
        </w:rPr>
      </w:pPr>
      <w:r w:rsidRPr="00A752D4">
        <w:rPr>
          <w:rFonts w:ascii="仿宋_GB2312" w:eastAsia="仿宋_GB2312" w:hint="eastAsia"/>
          <w:sz w:val="32"/>
          <w:szCs w:val="28"/>
        </w:rPr>
        <w:t>因犯受贿罪，赵某被法院依法判处有期徒刑二年，缓刑三年。赃款4.82万元，予以没收。</w:t>
      </w:r>
    </w:p>
    <w:p w:rsidR="0031662C" w:rsidRDefault="0031662C" w:rsidP="0031662C">
      <w:pPr>
        <w:spacing w:afterLines="100" w:after="312" w:line="360" w:lineRule="auto"/>
        <w:ind w:firstLineChars="200" w:firstLine="640"/>
        <w:rPr>
          <w:rFonts w:ascii="仿宋_GB2312" w:eastAsia="仿宋_GB2312"/>
          <w:sz w:val="32"/>
          <w:szCs w:val="28"/>
        </w:rPr>
      </w:pPr>
      <w:r w:rsidRPr="00383630">
        <w:rPr>
          <w:rFonts w:ascii="仿宋_GB2312" w:eastAsia="仿宋_GB2312" w:hint="eastAsia"/>
          <w:sz w:val="32"/>
          <w:szCs w:val="28"/>
        </w:rPr>
        <w:t>（来源:</w:t>
      </w:r>
      <w:r w:rsidRPr="006406B9">
        <w:rPr>
          <w:rFonts w:ascii="仿宋_GB2312" w:eastAsia="仿宋_GB2312" w:hint="eastAsia"/>
          <w:sz w:val="32"/>
          <w:szCs w:val="28"/>
        </w:rPr>
        <w:t xml:space="preserve"> </w:t>
      </w:r>
      <w:r>
        <w:rPr>
          <w:rFonts w:ascii="仿宋_GB2312" w:eastAsia="仿宋_GB2312" w:hint="eastAsia"/>
          <w:sz w:val="32"/>
          <w:szCs w:val="28"/>
        </w:rPr>
        <w:t>临海教育网</w:t>
      </w:r>
      <w:r w:rsidRPr="00383630">
        <w:rPr>
          <w:rFonts w:ascii="仿宋_GB2312" w:eastAsia="仿宋_GB2312" w:hint="eastAsia"/>
          <w:sz w:val="32"/>
          <w:szCs w:val="28"/>
        </w:rPr>
        <w:t>）</w:t>
      </w:r>
    </w:p>
    <w:p w:rsidR="0031662C" w:rsidRPr="00922639" w:rsidRDefault="0031662C" w:rsidP="00F371FF">
      <w:pPr>
        <w:pStyle w:val="2"/>
        <w:spacing w:before="156" w:after="156"/>
        <w:ind w:firstLine="643"/>
      </w:pPr>
      <w:bookmarkStart w:id="31" w:name="_Toc483409866"/>
      <w:r>
        <w:rPr>
          <w:rFonts w:hint="eastAsia"/>
        </w:rPr>
        <w:t>四、</w:t>
      </w:r>
      <w:r w:rsidRPr="00922639">
        <w:rPr>
          <w:rFonts w:hint="eastAsia"/>
        </w:rPr>
        <w:t>重庆某大学校医院原院长赵某受贿案</w:t>
      </w:r>
      <w:bookmarkEnd w:id="31"/>
    </w:p>
    <w:p w:rsidR="0031662C" w:rsidRPr="00922639" w:rsidRDefault="0031662C" w:rsidP="0031662C">
      <w:pPr>
        <w:spacing w:line="360" w:lineRule="auto"/>
        <w:ind w:firstLineChars="200" w:firstLine="640"/>
        <w:rPr>
          <w:rFonts w:ascii="仿宋_GB2312" w:eastAsia="仿宋_GB2312"/>
          <w:sz w:val="32"/>
          <w:szCs w:val="28"/>
        </w:rPr>
      </w:pPr>
      <w:r w:rsidRPr="00922639">
        <w:rPr>
          <w:rFonts w:ascii="仿宋_GB2312" w:eastAsia="仿宋_GB2312" w:hint="eastAsia"/>
          <w:sz w:val="32"/>
          <w:szCs w:val="28"/>
        </w:rPr>
        <w:t>赵</w:t>
      </w:r>
      <w:r>
        <w:rPr>
          <w:rFonts w:ascii="仿宋_GB2312" w:eastAsia="仿宋_GB2312" w:hint="eastAsia"/>
          <w:sz w:val="32"/>
          <w:szCs w:val="28"/>
        </w:rPr>
        <w:t>某</w:t>
      </w:r>
      <w:r w:rsidRPr="00922639">
        <w:rPr>
          <w:rFonts w:ascii="仿宋_GB2312" w:eastAsia="仿宋_GB2312" w:hint="eastAsia"/>
          <w:sz w:val="32"/>
          <w:szCs w:val="28"/>
        </w:rPr>
        <w:t>，男，重庆</w:t>
      </w:r>
      <w:r>
        <w:rPr>
          <w:rFonts w:ascii="仿宋_GB2312" w:eastAsia="仿宋_GB2312" w:hint="eastAsia"/>
          <w:sz w:val="32"/>
          <w:szCs w:val="28"/>
        </w:rPr>
        <w:t>某</w:t>
      </w:r>
      <w:r w:rsidRPr="00922639">
        <w:rPr>
          <w:rFonts w:ascii="仿宋_GB2312" w:eastAsia="仿宋_GB2312" w:hint="eastAsia"/>
          <w:sz w:val="32"/>
          <w:szCs w:val="28"/>
        </w:rPr>
        <w:t>大学校医院原院长。</w:t>
      </w:r>
    </w:p>
    <w:p w:rsidR="0031662C" w:rsidRPr="00922639" w:rsidRDefault="0031662C" w:rsidP="0031662C">
      <w:pPr>
        <w:spacing w:line="360" w:lineRule="auto"/>
        <w:ind w:firstLineChars="200" w:firstLine="640"/>
        <w:rPr>
          <w:rFonts w:ascii="仿宋_GB2312" w:eastAsia="仿宋_GB2312"/>
          <w:sz w:val="32"/>
          <w:szCs w:val="28"/>
        </w:rPr>
      </w:pPr>
      <w:r>
        <w:rPr>
          <w:rFonts w:ascii="仿宋_GB2312" w:eastAsia="仿宋_GB2312"/>
          <w:noProof/>
          <w:sz w:val="32"/>
          <w:szCs w:val="28"/>
        </w:rPr>
        <w:drawing>
          <wp:anchor distT="0" distB="0" distL="114300" distR="114300" simplePos="0" relativeHeight="251703296" behindDoc="1" locked="0" layoutInCell="1" allowOverlap="1" wp14:anchorId="44C31822" wp14:editId="0B819836">
            <wp:simplePos x="0" y="0"/>
            <wp:positionH relativeFrom="column">
              <wp:posOffset>11430</wp:posOffset>
            </wp:positionH>
            <wp:positionV relativeFrom="paragraph">
              <wp:posOffset>107950</wp:posOffset>
            </wp:positionV>
            <wp:extent cx="2011680" cy="1951990"/>
            <wp:effectExtent l="0" t="0" r="7620" b="0"/>
            <wp:wrapTight wrapText="bothSides">
              <wp:wrapPolygon edited="0">
                <wp:start x="0" y="0"/>
                <wp:lineTo x="0" y="21291"/>
                <wp:lineTo x="21477" y="21291"/>
                <wp:lineTo x="21477" y="0"/>
                <wp:lineTo x="0" y="0"/>
              </wp:wrapPolygon>
            </wp:wrapTight>
            <wp:docPr id="3" name="图片 3" descr="C:\Users\deng\Desktop\bieranglianjiechengweinideduanb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ng\Desktop\bieranglianjiechengweinideduanban.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011680" cy="19519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22639">
        <w:rPr>
          <w:rFonts w:ascii="仿宋_GB2312" w:eastAsia="仿宋_GB2312" w:hint="eastAsia"/>
          <w:sz w:val="32"/>
          <w:szCs w:val="28"/>
        </w:rPr>
        <w:t>2001年</w:t>
      </w:r>
      <w:r>
        <w:rPr>
          <w:rFonts w:ascii="仿宋_GB2312" w:eastAsia="仿宋_GB2312" w:hint="eastAsia"/>
          <w:sz w:val="32"/>
          <w:szCs w:val="28"/>
        </w:rPr>
        <w:t>至2006年，赵某先后在重庆两所医院任院长</w:t>
      </w:r>
      <w:r w:rsidRPr="00922639">
        <w:rPr>
          <w:rFonts w:ascii="仿宋_GB2312" w:eastAsia="仿宋_GB2312" w:hint="eastAsia"/>
          <w:sz w:val="32"/>
          <w:szCs w:val="28"/>
        </w:rPr>
        <w:t>，</w:t>
      </w:r>
      <w:r>
        <w:rPr>
          <w:rFonts w:ascii="仿宋_GB2312" w:eastAsia="仿宋_GB2312" w:hint="eastAsia"/>
          <w:sz w:val="32"/>
          <w:szCs w:val="28"/>
        </w:rPr>
        <w:t>在担任</w:t>
      </w:r>
      <w:r w:rsidRPr="00922639">
        <w:rPr>
          <w:rFonts w:ascii="仿宋_GB2312" w:eastAsia="仿宋_GB2312" w:hint="eastAsia"/>
          <w:sz w:val="32"/>
          <w:szCs w:val="28"/>
        </w:rPr>
        <w:t>两家医院院长期间，重点分管医院财务、设备和药品采购等，在药品和设备的采购上拥有建议权和决定权。</w:t>
      </w:r>
    </w:p>
    <w:p w:rsidR="0031662C" w:rsidRPr="00922639" w:rsidRDefault="0031662C" w:rsidP="0031662C">
      <w:pPr>
        <w:spacing w:line="360" w:lineRule="auto"/>
        <w:ind w:firstLineChars="200" w:firstLine="640"/>
        <w:rPr>
          <w:rFonts w:ascii="仿宋_GB2312" w:eastAsia="仿宋_GB2312"/>
          <w:sz w:val="32"/>
          <w:szCs w:val="28"/>
        </w:rPr>
      </w:pPr>
      <w:r w:rsidRPr="00922639">
        <w:rPr>
          <w:rFonts w:ascii="仿宋_GB2312" w:eastAsia="仿宋_GB2312" w:hint="eastAsia"/>
          <w:sz w:val="32"/>
          <w:szCs w:val="28"/>
        </w:rPr>
        <w:t>2004年，</w:t>
      </w:r>
      <w:r>
        <w:rPr>
          <w:rFonts w:ascii="仿宋_GB2312" w:eastAsia="仿宋_GB2312" w:hint="eastAsia"/>
          <w:sz w:val="32"/>
          <w:szCs w:val="28"/>
        </w:rPr>
        <w:t>某</w:t>
      </w:r>
      <w:r w:rsidRPr="00922639">
        <w:rPr>
          <w:rFonts w:ascii="仿宋_GB2312" w:eastAsia="仿宋_GB2312" w:hint="eastAsia"/>
          <w:sz w:val="32"/>
          <w:szCs w:val="28"/>
        </w:rPr>
        <w:t>医院需购置一台螺旋CT机。一家医药公司老板王某找到赵</w:t>
      </w:r>
      <w:r>
        <w:rPr>
          <w:rFonts w:ascii="仿宋_GB2312" w:eastAsia="仿宋_GB2312" w:hint="eastAsia"/>
          <w:sz w:val="32"/>
          <w:szCs w:val="28"/>
        </w:rPr>
        <w:t>某</w:t>
      </w:r>
      <w:r w:rsidRPr="00922639">
        <w:rPr>
          <w:rFonts w:ascii="仿宋_GB2312" w:eastAsia="仿宋_GB2312" w:hint="eastAsia"/>
          <w:sz w:val="32"/>
          <w:szCs w:val="28"/>
        </w:rPr>
        <w:t>，称自己的公司愿意为医院垫付设备款，条件是公司与医院签订3年的供药协议，供药协议签订后，王某于2004年到2005年期间，分3次给了赵</w:t>
      </w:r>
      <w:r>
        <w:rPr>
          <w:rFonts w:ascii="仿宋_GB2312" w:eastAsia="仿宋_GB2312" w:hint="eastAsia"/>
          <w:sz w:val="32"/>
          <w:szCs w:val="28"/>
        </w:rPr>
        <w:t>某</w:t>
      </w:r>
      <w:r w:rsidRPr="00922639">
        <w:rPr>
          <w:rFonts w:ascii="仿宋_GB2312" w:eastAsia="仿宋_GB2312" w:hint="eastAsia"/>
          <w:sz w:val="32"/>
          <w:szCs w:val="28"/>
        </w:rPr>
        <w:t>共计10万余元人民币和2万余元美元的好处费</w:t>
      </w:r>
      <w:r>
        <w:rPr>
          <w:rFonts w:ascii="仿宋_GB2312" w:eastAsia="仿宋_GB2312" w:hint="eastAsia"/>
          <w:sz w:val="32"/>
          <w:szCs w:val="28"/>
        </w:rPr>
        <w:t>。</w:t>
      </w:r>
      <w:r w:rsidRPr="00922639">
        <w:rPr>
          <w:rFonts w:ascii="仿宋_GB2312" w:eastAsia="仿宋_GB2312" w:hint="eastAsia"/>
          <w:sz w:val="32"/>
          <w:szCs w:val="28"/>
        </w:rPr>
        <w:t>赵</w:t>
      </w:r>
      <w:r>
        <w:rPr>
          <w:rFonts w:ascii="仿宋_GB2312" w:eastAsia="仿宋_GB2312" w:hint="eastAsia"/>
          <w:sz w:val="32"/>
          <w:szCs w:val="28"/>
        </w:rPr>
        <w:t>某</w:t>
      </w:r>
      <w:r w:rsidRPr="00922639">
        <w:rPr>
          <w:rFonts w:ascii="仿宋_GB2312" w:eastAsia="仿宋_GB2312" w:hint="eastAsia"/>
          <w:sz w:val="32"/>
          <w:szCs w:val="28"/>
        </w:rPr>
        <w:t>调到重</w:t>
      </w:r>
      <w:r>
        <w:rPr>
          <w:rFonts w:ascii="仿宋_GB2312" w:eastAsia="仿宋_GB2312" w:hint="eastAsia"/>
          <w:sz w:val="32"/>
          <w:szCs w:val="28"/>
        </w:rPr>
        <w:t>庆某大学</w:t>
      </w:r>
      <w:r w:rsidRPr="00922639">
        <w:rPr>
          <w:rFonts w:ascii="仿宋_GB2312" w:eastAsia="仿宋_GB2312" w:hint="eastAsia"/>
          <w:sz w:val="32"/>
          <w:szCs w:val="28"/>
        </w:rPr>
        <w:t>校医院当院长</w:t>
      </w:r>
      <w:r>
        <w:rPr>
          <w:rFonts w:ascii="仿宋_GB2312" w:eastAsia="仿宋_GB2312" w:hint="eastAsia"/>
          <w:sz w:val="32"/>
          <w:szCs w:val="28"/>
        </w:rPr>
        <w:t>后</w:t>
      </w:r>
      <w:r w:rsidRPr="00922639">
        <w:rPr>
          <w:rFonts w:ascii="仿宋_GB2312" w:eastAsia="仿宋_GB2312" w:hint="eastAsia"/>
          <w:sz w:val="32"/>
          <w:szCs w:val="28"/>
        </w:rPr>
        <w:t>，王某为达到在</w:t>
      </w:r>
      <w:r>
        <w:rPr>
          <w:rFonts w:ascii="仿宋_GB2312" w:eastAsia="仿宋_GB2312" w:hint="eastAsia"/>
          <w:sz w:val="32"/>
          <w:szCs w:val="28"/>
        </w:rPr>
        <w:t>该</w:t>
      </w:r>
      <w:r w:rsidRPr="00922639">
        <w:rPr>
          <w:rFonts w:ascii="仿宋_GB2312" w:eastAsia="仿宋_GB2312" w:hint="eastAsia"/>
          <w:sz w:val="32"/>
          <w:szCs w:val="28"/>
        </w:rPr>
        <w:t>医院做业务的目的，于</w:t>
      </w:r>
      <w:r w:rsidRPr="00922639">
        <w:rPr>
          <w:rFonts w:ascii="仿宋_GB2312" w:eastAsia="仿宋_GB2312" w:hint="eastAsia"/>
          <w:sz w:val="32"/>
          <w:szCs w:val="28"/>
        </w:rPr>
        <w:lastRenderedPageBreak/>
        <w:t>2010年4月送给赵</w:t>
      </w:r>
      <w:r>
        <w:rPr>
          <w:rFonts w:ascii="仿宋_GB2312" w:eastAsia="仿宋_GB2312" w:hint="eastAsia"/>
          <w:sz w:val="32"/>
          <w:szCs w:val="28"/>
        </w:rPr>
        <w:t>某</w:t>
      </w:r>
      <w:r w:rsidRPr="00922639">
        <w:rPr>
          <w:rFonts w:ascii="仿宋_GB2312" w:eastAsia="仿宋_GB2312" w:hint="eastAsia"/>
          <w:sz w:val="32"/>
          <w:szCs w:val="28"/>
        </w:rPr>
        <w:t>人民币1万元。</w:t>
      </w:r>
    </w:p>
    <w:p w:rsidR="0031662C" w:rsidRPr="00922639" w:rsidRDefault="0031662C" w:rsidP="0031662C">
      <w:pPr>
        <w:spacing w:line="360" w:lineRule="auto"/>
        <w:ind w:firstLineChars="200" w:firstLine="640"/>
        <w:rPr>
          <w:rFonts w:ascii="仿宋_GB2312" w:eastAsia="仿宋_GB2312"/>
          <w:sz w:val="32"/>
          <w:szCs w:val="28"/>
        </w:rPr>
      </w:pPr>
      <w:r w:rsidRPr="00922639">
        <w:rPr>
          <w:rFonts w:ascii="仿宋_GB2312" w:eastAsia="仿宋_GB2312" w:hint="eastAsia"/>
          <w:sz w:val="32"/>
          <w:szCs w:val="28"/>
        </w:rPr>
        <w:t>2008年春节期间，另一家医药公司老板张某为了能继续向校医院供药，主动找到赵</w:t>
      </w:r>
      <w:r>
        <w:rPr>
          <w:rFonts w:ascii="仿宋_GB2312" w:eastAsia="仿宋_GB2312" w:hint="eastAsia"/>
          <w:sz w:val="32"/>
          <w:szCs w:val="28"/>
        </w:rPr>
        <w:t>某</w:t>
      </w:r>
      <w:r w:rsidRPr="00922639">
        <w:rPr>
          <w:rFonts w:ascii="仿宋_GB2312" w:eastAsia="仿宋_GB2312" w:hint="eastAsia"/>
          <w:sz w:val="32"/>
          <w:szCs w:val="28"/>
        </w:rPr>
        <w:t>，交给他一包“土特产”。赵某回家打开包装，发现里面装的是一条100克的千足金。同年11月，又一家医药公司老板李某以恭贺赵</w:t>
      </w:r>
      <w:r>
        <w:rPr>
          <w:rFonts w:ascii="仿宋_GB2312" w:eastAsia="仿宋_GB2312" w:hint="eastAsia"/>
          <w:sz w:val="32"/>
          <w:szCs w:val="28"/>
        </w:rPr>
        <w:t>某</w:t>
      </w:r>
      <w:r w:rsidRPr="00922639">
        <w:rPr>
          <w:rFonts w:ascii="仿宋_GB2312" w:eastAsia="仿宋_GB2312" w:hint="eastAsia"/>
          <w:sz w:val="32"/>
          <w:szCs w:val="28"/>
        </w:rPr>
        <w:t>儿子考上国外一所大学的名义，用信封包了1万元送给了赵</w:t>
      </w:r>
      <w:r>
        <w:rPr>
          <w:rFonts w:ascii="仿宋_GB2312" w:eastAsia="仿宋_GB2312" w:hint="eastAsia"/>
          <w:sz w:val="32"/>
          <w:szCs w:val="28"/>
        </w:rPr>
        <w:t>某</w:t>
      </w:r>
      <w:r w:rsidRPr="00922639">
        <w:rPr>
          <w:rFonts w:ascii="仿宋_GB2312" w:eastAsia="仿宋_GB2312" w:hint="eastAsia"/>
          <w:sz w:val="32"/>
          <w:szCs w:val="28"/>
        </w:rPr>
        <w:t>。</w:t>
      </w:r>
    </w:p>
    <w:p w:rsidR="0031662C" w:rsidRDefault="0031662C" w:rsidP="0031662C">
      <w:pPr>
        <w:spacing w:line="360" w:lineRule="auto"/>
        <w:ind w:firstLineChars="200" w:firstLine="640"/>
        <w:rPr>
          <w:rFonts w:ascii="仿宋_GB2312" w:eastAsia="仿宋_GB2312"/>
          <w:sz w:val="32"/>
          <w:szCs w:val="28"/>
        </w:rPr>
      </w:pPr>
      <w:r w:rsidRPr="00922639">
        <w:rPr>
          <w:rFonts w:ascii="仿宋_GB2312" w:eastAsia="仿宋_GB2312" w:hint="eastAsia"/>
          <w:sz w:val="32"/>
          <w:szCs w:val="28"/>
        </w:rPr>
        <w:t>2010 年，法院以受贿罪判处赵</w:t>
      </w:r>
      <w:r>
        <w:rPr>
          <w:rFonts w:ascii="仿宋_GB2312" w:eastAsia="仿宋_GB2312" w:hint="eastAsia"/>
          <w:sz w:val="32"/>
          <w:szCs w:val="28"/>
        </w:rPr>
        <w:t>某</w:t>
      </w:r>
      <w:r w:rsidRPr="00922639">
        <w:rPr>
          <w:rFonts w:ascii="仿宋_GB2312" w:eastAsia="仿宋_GB2312" w:hint="eastAsia"/>
          <w:sz w:val="32"/>
          <w:szCs w:val="28"/>
        </w:rPr>
        <w:t>有期徒刑七年。</w:t>
      </w:r>
    </w:p>
    <w:p w:rsidR="0031662C" w:rsidRDefault="0031662C" w:rsidP="0031662C">
      <w:pPr>
        <w:spacing w:line="360" w:lineRule="auto"/>
        <w:ind w:firstLineChars="200" w:firstLine="640"/>
        <w:rPr>
          <w:rFonts w:ascii="仿宋_GB2312" w:eastAsia="仿宋_GB2312"/>
          <w:sz w:val="32"/>
          <w:szCs w:val="28"/>
        </w:rPr>
      </w:pPr>
      <w:r>
        <w:rPr>
          <w:rFonts w:ascii="仿宋_GB2312" w:eastAsia="仿宋_GB2312" w:hint="eastAsia"/>
          <w:sz w:val="32"/>
          <w:szCs w:val="28"/>
        </w:rPr>
        <w:t>（来源：高等教育领域职务犯罪警示教育展，北京市教育纪工委主办）</w:t>
      </w:r>
    </w:p>
    <w:p w:rsidR="0031662C" w:rsidRDefault="0031662C" w:rsidP="0031662C">
      <w:pPr>
        <w:widowControl/>
        <w:jc w:val="left"/>
        <w:rPr>
          <w:rFonts w:ascii="仿宋_GB2312" w:eastAsia="仿宋_GB2312"/>
          <w:sz w:val="32"/>
          <w:szCs w:val="28"/>
        </w:rPr>
      </w:pPr>
      <w:r>
        <w:rPr>
          <w:rFonts w:ascii="仿宋_GB2312" w:eastAsia="仿宋_GB2312"/>
          <w:sz w:val="32"/>
          <w:szCs w:val="28"/>
        </w:rPr>
        <w:br w:type="page"/>
      </w:r>
    </w:p>
    <w:p w:rsidR="0031662C" w:rsidRDefault="0031662C" w:rsidP="0031662C">
      <w:pPr>
        <w:widowControl/>
        <w:jc w:val="left"/>
        <w:rPr>
          <w:rFonts w:ascii="仿宋_GB2312" w:eastAsia="仿宋_GB2312"/>
          <w:sz w:val="32"/>
          <w:szCs w:val="28"/>
        </w:rPr>
      </w:pPr>
      <w:r>
        <w:rPr>
          <w:rFonts w:hint="eastAsia"/>
          <w:noProof/>
        </w:rPr>
        <w:lastRenderedPageBreak/>
        <mc:AlternateContent>
          <mc:Choice Requires="wps">
            <w:drawing>
              <wp:anchor distT="0" distB="0" distL="114300" distR="114300" simplePos="0" relativeHeight="251700224" behindDoc="0" locked="0" layoutInCell="1" allowOverlap="1" wp14:anchorId="05B90A84" wp14:editId="26D51497">
                <wp:simplePos x="0" y="0"/>
                <wp:positionH relativeFrom="column">
                  <wp:posOffset>-394665</wp:posOffset>
                </wp:positionH>
                <wp:positionV relativeFrom="paragraph">
                  <wp:posOffset>165100</wp:posOffset>
                </wp:positionV>
                <wp:extent cx="2223770" cy="701675"/>
                <wp:effectExtent l="0" t="190500" r="0" b="174625"/>
                <wp:wrapNone/>
                <wp:docPr id="42" name="矩形 42"/>
                <wp:cNvGraphicFramePr/>
                <a:graphic xmlns:a="http://schemas.openxmlformats.org/drawingml/2006/main">
                  <a:graphicData uri="http://schemas.microsoft.com/office/word/2010/wordprocessingShape">
                    <wps:wsp>
                      <wps:cNvSpPr/>
                      <wps:spPr>
                        <a:xfrm>
                          <a:off x="0" y="0"/>
                          <a:ext cx="2223770" cy="701675"/>
                        </a:xfrm>
                        <a:prstGeom prst="rect">
                          <a:avLst/>
                        </a:prstGeom>
                        <a:effectLst/>
                        <a:scene3d>
                          <a:camera prst="isometricOffAxis1Right">
                            <a:rot lat="600000" lon="19200000" rev="0"/>
                          </a:camera>
                          <a:lightRig rig="soft" dir="t">
                            <a:rot lat="0" lon="0" rev="1200000"/>
                          </a:lightRig>
                        </a:scene3d>
                        <a:sp3d prstMaterial="softEdge">
                          <a:bevelT prst="relaxedInset"/>
                          <a:bevelB/>
                        </a:sp3d>
                      </wps:spPr>
                      <wps:style>
                        <a:lnRef idx="2">
                          <a:schemeClr val="accent2"/>
                        </a:lnRef>
                        <a:fillRef idx="1">
                          <a:schemeClr val="lt1"/>
                        </a:fillRef>
                        <a:effectRef idx="0">
                          <a:schemeClr val="accent2"/>
                        </a:effectRef>
                        <a:fontRef idx="minor">
                          <a:schemeClr val="dk1"/>
                        </a:fontRef>
                      </wps:style>
                      <wps:txbx>
                        <w:txbxContent>
                          <w:p w:rsidR="005B4CC9" w:rsidRPr="00F31528" w:rsidRDefault="005B4CC9" w:rsidP="0031662C">
                            <w:pPr>
                              <w:spacing w:line="480" w:lineRule="exact"/>
                              <w:jc w:val="center"/>
                              <w:rPr>
                                <w:rFonts w:ascii="黑体" w:eastAsia="黑体" w:hAnsi="黑体"/>
                                <w:b/>
                                <w:sz w:val="44"/>
                                <w:szCs w:val="44"/>
                              </w:rPr>
                            </w:pPr>
                            <w:r w:rsidRPr="00F31528">
                              <w:rPr>
                                <w:rFonts w:ascii="黑体" w:eastAsia="黑体" w:hAnsi="黑体" w:hint="eastAsia"/>
                                <w:b/>
                                <w:sz w:val="44"/>
                                <w:szCs w:val="44"/>
                              </w:rPr>
                              <w:t>通</w:t>
                            </w:r>
                            <w:r>
                              <w:rPr>
                                <w:rFonts w:ascii="黑体" w:eastAsia="黑体" w:hAnsi="黑体" w:hint="eastAsia"/>
                                <w:b/>
                                <w:sz w:val="44"/>
                                <w:szCs w:val="44"/>
                              </w:rPr>
                              <w:t xml:space="preserve"> </w:t>
                            </w:r>
                            <w:r w:rsidRPr="00F31528">
                              <w:rPr>
                                <w:rFonts w:ascii="黑体" w:eastAsia="黑体" w:hAnsi="黑体" w:hint="eastAsia"/>
                                <w:b/>
                                <w:sz w:val="44"/>
                                <w:szCs w:val="44"/>
                              </w:rPr>
                              <w:t>报</w:t>
                            </w:r>
                            <w:r>
                              <w:rPr>
                                <w:rFonts w:ascii="黑体" w:eastAsia="黑体" w:hAnsi="黑体" w:hint="eastAsia"/>
                                <w:b/>
                                <w:sz w:val="44"/>
                                <w:szCs w:val="44"/>
                              </w:rPr>
                              <w:t xml:space="preserve"> </w:t>
                            </w:r>
                            <w:r w:rsidRPr="00F31528">
                              <w:rPr>
                                <w:rFonts w:ascii="黑体" w:eastAsia="黑体" w:hAnsi="黑体" w:hint="eastAsia"/>
                                <w:b/>
                                <w:sz w:val="44"/>
                                <w:szCs w:val="44"/>
                              </w:rPr>
                              <w:t>曝</w:t>
                            </w:r>
                            <w:r>
                              <w:rPr>
                                <w:rFonts w:ascii="黑体" w:eastAsia="黑体" w:hAnsi="黑体" w:hint="eastAsia"/>
                                <w:b/>
                                <w:sz w:val="44"/>
                                <w:szCs w:val="44"/>
                              </w:rPr>
                              <w:t xml:space="preserve"> </w:t>
                            </w:r>
                            <w:r w:rsidRPr="00F31528">
                              <w:rPr>
                                <w:rFonts w:ascii="黑体" w:eastAsia="黑体" w:hAnsi="黑体" w:hint="eastAsia"/>
                                <w:b/>
                                <w:sz w:val="44"/>
                                <w:szCs w:val="44"/>
                              </w:rPr>
                              <w:t>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矩形 42" o:spid="_x0000_s1029" style="position:absolute;margin-left:-31.1pt;margin-top:13pt;width:175.1pt;height:55.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" fillcolor="white [3201]" strokecolor="#c0504d [3205]" strokeweight="2pt">
                <v:textbox>
                  <w:txbxContent>
                    <w:p w:rsidR="005B4CC9" w:rsidRPr="00F31528" w:rsidRDefault="005B4CC9" w:rsidP="0031662C">
                      <w:pPr>
                        <w:spacing w:line="480" w:lineRule="exact"/>
                        <w:jc w:val="center"/>
                        <w:rPr>
                          <w:rFonts w:ascii="黑体" w:eastAsia="黑体" w:hAnsi="黑体"/>
                          <w:b/>
                          <w:sz w:val="44"/>
                          <w:szCs w:val="44"/>
                        </w:rPr>
                      </w:pPr>
                      <w:r w:rsidRPr="00F31528">
                        <w:rPr>
                          <w:rFonts w:ascii="黑体" w:eastAsia="黑体" w:hAnsi="黑体" w:hint="eastAsia"/>
                          <w:b/>
                          <w:sz w:val="44"/>
                          <w:szCs w:val="44"/>
                        </w:rPr>
                        <w:t>通</w:t>
                      </w:r>
                      <w:r>
                        <w:rPr>
                          <w:rFonts w:ascii="黑体" w:eastAsia="黑体" w:hAnsi="黑体" w:hint="eastAsia"/>
                          <w:b/>
                          <w:sz w:val="44"/>
                          <w:szCs w:val="44"/>
                        </w:rPr>
                        <w:t xml:space="preserve"> </w:t>
                      </w:r>
                      <w:r w:rsidRPr="00F31528">
                        <w:rPr>
                          <w:rFonts w:ascii="黑体" w:eastAsia="黑体" w:hAnsi="黑体" w:hint="eastAsia"/>
                          <w:b/>
                          <w:sz w:val="44"/>
                          <w:szCs w:val="44"/>
                        </w:rPr>
                        <w:t>报</w:t>
                      </w:r>
                      <w:r>
                        <w:rPr>
                          <w:rFonts w:ascii="黑体" w:eastAsia="黑体" w:hAnsi="黑体" w:hint="eastAsia"/>
                          <w:b/>
                          <w:sz w:val="44"/>
                          <w:szCs w:val="44"/>
                        </w:rPr>
                        <w:t xml:space="preserve"> </w:t>
                      </w:r>
                      <w:r w:rsidRPr="00F31528">
                        <w:rPr>
                          <w:rFonts w:ascii="黑体" w:eastAsia="黑体" w:hAnsi="黑体" w:hint="eastAsia"/>
                          <w:b/>
                          <w:sz w:val="44"/>
                          <w:szCs w:val="44"/>
                        </w:rPr>
                        <w:t>曝</w:t>
                      </w:r>
                      <w:r>
                        <w:rPr>
                          <w:rFonts w:ascii="黑体" w:eastAsia="黑体" w:hAnsi="黑体" w:hint="eastAsia"/>
                          <w:b/>
                          <w:sz w:val="44"/>
                          <w:szCs w:val="44"/>
                        </w:rPr>
                        <w:t xml:space="preserve"> </w:t>
                      </w:r>
                      <w:r w:rsidRPr="00F31528">
                        <w:rPr>
                          <w:rFonts w:ascii="黑体" w:eastAsia="黑体" w:hAnsi="黑体" w:hint="eastAsia"/>
                          <w:b/>
                          <w:sz w:val="44"/>
                          <w:szCs w:val="44"/>
                        </w:rPr>
                        <w:t>光</w:t>
                      </w:r>
                    </w:p>
                  </w:txbxContent>
                </v:textbox>
              </v:rect>
            </w:pict>
          </mc:Fallback>
        </mc:AlternateContent>
      </w:r>
    </w:p>
    <w:p w:rsidR="0031662C" w:rsidRDefault="0031662C" w:rsidP="0031662C">
      <w:pPr>
        <w:widowControl/>
        <w:jc w:val="left"/>
        <w:rPr>
          <w:rFonts w:ascii="仿宋_GB2312" w:eastAsia="仿宋_GB2312"/>
          <w:sz w:val="32"/>
          <w:szCs w:val="28"/>
        </w:rPr>
      </w:pPr>
    </w:p>
    <w:p w:rsidR="0031662C" w:rsidRDefault="0031662C" w:rsidP="0031662C">
      <w:pPr>
        <w:widowControl/>
        <w:ind w:firstLineChars="249" w:firstLine="700"/>
        <w:jc w:val="left"/>
        <w:rPr>
          <w:rFonts w:ascii="黑体" w:eastAsia="黑体" w:hAnsi="黑体" w:cs="宋体"/>
          <w:b/>
          <w:color w:val="000000"/>
          <w:kern w:val="0"/>
          <w:sz w:val="28"/>
          <w:szCs w:val="28"/>
        </w:rPr>
      </w:pPr>
    </w:p>
    <w:p w:rsidR="0031662C" w:rsidRPr="004571CA" w:rsidRDefault="0031662C" w:rsidP="0031662C">
      <w:pPr>
        <w:widowControl/>
        <w:ind w:firstLineChars="249" w:firstLine="700"/>
        <w:jc w:val="left"/>
        <w:rPr>
          <w:rFonts w:ascii="仿宋_GB2312" w:eastAsia="仿宋_GB2312"/>
          <w:sz w:val="32"/>
          <w:szCs w:val="28"/>
        </w:rPr>
      </w:pPr>
      <w:r w:rsidRPr="003633B4">
        <w:rPr>
          <w:rFonts w:ascii="黑体" w:eastAsia="黑体" w:hAnsi="黑体" w:cs="宋体" w:hint="eastAsia"/>
          <w:b/>
          <w:color w:val="000000"/>
          <w:kern w:val="0"/>
          <w:sz w:val="28"/>
          <w:szCs w:val="28"/>
        </w:rPr>
        <w:t>教育部近期通报的违反八项规定典型案例</w:t>
      </w:r>
    </w:p>
    <w:p w:rsidR="0031662C" w:rsidRDefault="0031662C" w:rsidP="0031662C">
      <w:pPr>
        <w:spacing w:line="360" w:lineRule="auto"/>
        <w:ind w:firstLineChars="200" w:firstLine="640"/>
        <w:rPr>
          <w:rFonts w:ascii="仿宋_GB2312" w:eastAsia="仿宋_GB2312"/>
          <w:sz w:val="32"/>
          <w:szCs w:val="28"/>
        </w:rPr>
      </w:pPr>
      <w:r>
        <w:rPr>
          <w:rFonts w:ascii="仿宋_GB2312" w:eastAsia="仿宋_GB2312" w:hint="eastAsia"/>
          <w:sz w:val="32"/>
          <w:szCs w:val="28"/>
        </w:rPr>
        <w:t>肖鸿，武汉理工大学网络教育学院原党总支书记。</w:t>
      </w:r>
      <w:r w:rsidRPr="00162BAE">
        <w:rPr>
          <w:rFonts w:ascii="仿宋_GB2312" w:eastAsia="仿宋_GB2312" w:hint="eastAsia"/>
          <w:sz w:val="32"/>
          <w:szCs w:val="28"/>
        </w:rPr>
        <w:t>2013年5月1日，肖鸿为其子举办婚礼。肖鸿虽在婚宴前曾向学校纪委报告，纪委强调了廉政规定，并明确提出不能大操大办的要求。但婚礼当日，他仍置学校纪委要求于不顾，摆婚宴38桌，其中肖鸿的同事及朋友7桌，收取礼金25000元，在教职员工中造成了不良影响。武汉理工大学党委给予肖鸿党内警告处分，责令其退回违规收受的礼金。</w:t>
      </w:r>
    </w:p>
    <w:p w:rsidR="0031662C" w:rsidRPr="006E7ED3" w:rsidRDefault="0031662C" w:rsidP="0031662C">
      <w:pPr>
        <w:spacing w:line="360" w:lineRule="auto"/>
        <w:ind w:firstLineChars="200" w:firstLine="640"/>
        <w:rPr>
          <w:rFonts w:ascii="仿宋_GB2312" w:eastAsia="仿宋_GB2312"/>
          <w:sz w:val="32"/>
          <w:szCs w:val="28"/>
        </w:rPr>
      </w:pPr>
      <w:r>
        <w:rPr>
          <w:rFonts w:ascii="仿宋_GB2312" w:eastAsia="仿宋_GB2312" w:hint="eastAsia"/>
          <w:sz w:val="32"/>
          <w:szCs w:val="28"/>
        </w:rPr>
        <w:t>（摘编自：中央纪委监察部网站）</w:t>
      </w:r>
    </w:p>
    <w:p w:rsidR="0031662C" w:rsidRDefault="0031662C">
      <w:pPr>
        <w:sectPr w:rsidR="0031662C" w:rsidSect="000E492C">
          <w:pgSz w:w="11906" w:h="16838"/>
          <w:pgMar w:top="1440" w:right="1800" w:bottom="1440" w:left="1800" w:header="851" w:footer="567" w:gutter="0"/>
          <w:cols w:space="425"/>
          <w:docGrid w:type="lines" w:linePitch="312"/>
        </w:sectPr>
      </w:pPr>
    </w:p>
    <w:p w:rsidR="0031662C" w:rsidRPr="00F76F13" w:rsidRDefault="0031662C" w:rsidP="0031662C">
      <w:pPr>
        <w:spacing w:line="300" w:lineRule="exact"/>
        <w:rPr>
          <w:rFonts w:ascii="黑体" w:eastAsia="黑体" w:hAnsi="黑体"/>
          <w:bCs/>
          <w:color w:val="FF0000"/>
          <w:sz w:val="24"/>
          <w:szCs w:val="28"/>
        </w:rPr>
      </w:pPr>
      <w:r w:rsidRPr="00F76F13">
        <w:rPr>
          <w:rFonts w:ascii="黑体" w:eastAsia="黑体" w:hAnsi="黑体" w:hint="eastAsia"/>
          <w:bCs/>
          <w:color w:val="FF0000"/>
          <w:sz w:val="24"/>
          <w:szCs w:val="28"/>
        </w:rPr>
        <w:lastRenderedPageBreak/>
        <w:t>内部资料</w:t>
      </w:r>
    </w:p>
    <w:p w:rsidR="0031662C" w:rsidRPr="00F76F13" w:rsidRDefault="0031662C" w:rsidP="0031662C">
      <w:pPr>
        <w:spacing w:line="300" w:lineRule="exact"/>
        <w:rPr>
          <w:rFonts w:ascii="黑体" w:eastAsia="黑体" w:hAnsi="黑体"/>
          <w:bCs/>
          <w:color w:val="FF0000"/>
          <w:sz w:val="24"/>
          <w:szCs w:val="28"/>
        </w:rPr>
      </w:pPr>
      <w:r w:rsidRPr="007E78DB">
        <w:rPr>
          <w:rFonts w:ascii="黑体" w:eastAsia="黑体" w:hAnsi="黑体" w:hint="eastAsia"/>
          <w:bCs/>
          <w:color w:val="FF0000"/>
          <w:sz w:val="24"/>
          <w:szCs w:val="28"/>
        </w:rPr>
        <w:t>注意保密</w:t>
      </w:r>
    </w:p>
    <w:p w:rsidR="0031662C" w:rsidRPr="007E78DB" w:rsidRDefault="0031662C" w:rsidP="0031662C">
      <w:pPr>
        <w:jc w:val="center"/>
        <w:rPr>
          <w:rFonts w:eastAsia="黑体" w:cs="Times New Roman"/>
          <w:b/>
          <w:bCs/>
          <w:i/>
          <w:iCs/>
          <w:color w:val="FF0000"/>
          <w:sz w:val="96"/>
          <w:szCs w:val="72"/>
        </w:rPr>
      </w:pPr>
      <w:r>
        <w:rPr>
          <w:rFonts w:ascii="华文行楷" w:eastAsia="华文行楷" w:hint="eastAsia"/>
          <w:color w:val="FF0000"/>
          <w:sz w:val="144"/>
          <w:szCs w:val="72"/>
        </w:rPr>
        <w:t>明</w:t>
      </w:r>
      <w:r w:rsidRPr="004522E9">
        <w:rPr>
          <w:rFonts w:ascii="华文行楷" w:eastAsia="华文行楷" w:hint="eastAsia"/>
          <w:color w:val="FF0000"/>
          <w:sz w:val="144"/>
          <w:szCs w:val="72"/>
        </w:rPr>
        <w:t>镜</w:t>
      </w:r>
      <w:r>
        <w:rPr>
          <w:rFonts w:ascii="华文行楷" w:eastAsia="华文行楷" w:hint="eastAsia"/>
          <w:color w:val="FF0000"/>
          <w:sz w:val="144"/>
          <w:szCs w:val="72"/>
        </w:rPr>
        <w:t>月刊</w:t>
      </w:r>
    </w:p>
    <w:p w:rsidR="0031662C" w:rsidRPr="007E78DB" w:rsidRDefault="0031662C" w:rsidP="0002635A">
      <w:pPr>
        <w:pStyle w:val="1"/>
      </w:pPr>
      <w:bookmarkStart w:id="32" w:name="_Toc483409867"/>
      <w:r w:rsidRPr="007E78DB">
        <w:rPr>
          <w:rFonts w:hint="eastAsia"/>
        </w:rPr>
        <w:t>第</w:t>
      </w:r>
      <w:r>
        <w:rPr>
          <w:rFonts w:hint="eastAsia"/>
        </w:rPr>
        <w:t>8</w:t>
      </w:r>
      <w:r w:rsidRPr="007E78DB">
        <w:rPr>
          <w:rFonts w:hint="eastAsia"/>
        </w:rPr>
        <w:t>期</w:t>
      </w:r>
      <w:bookmarkEnd w:id="32"/>
    </w:p>
    <w:p w:rsidR="0031662C" w:rsidRPr="007E78DB" w:rsidRDefault="0031662C" w:rsidP="0031662C">
      <w:pPr>
        <w:spacing w:afterLines="20" w:after="62" w:line="340" w:lineRule="exact"/>
        <w:ind w:firstLineChars="50" w:firstLine="140"/>
        <w:rPr>
          <w:rStyle w:val="a5"/>
          <w:rFonts w:ascii="黑体" w:eastAsia="黑体" w:hAnsi="黑体" w:cs="Times New Roman"/>
          <w:color w:val="FF0000"/>
          <w:sz w:val="28"/>
          <w:szCs w:val="28"/>
        </w:rPr>
      </w:pPr>
      <w:r w:rsidRPr="007E78DB">
        <w:rPr>
          <w:rFonts w:ascii="黑体" w:eastAsia="黑体" w:hAnsi="黑体" w:cs="宋体" w:hint="eastAsia"/>
          <w:color w:val="FF0000"/>
          <w:kern w:val="0"/>
          <w:sz w:val="28"/>
          <w:szCs w:val="28"/>
        </w:rPr>
        <w:t>北京科技大学纪委监察室</w:t>
      </w:r>
      <w:r>
        <w:rPr>
          <w:rFonts w:ascii="黑体" w:eastAsia="黑体" w:hAnsi="黑体" w:cs="宋体" w:hint="eastAsia"/>
          <w:color w:val="FF0000"/>
          <w:kern w:val="0"/>
          <w:sz w:val="28"/>
          <w:szCs w:val="28"/>
        </w:rPr>
        <w:t xml:space="preserve">                   　</w:t>
      </w:r>
      <w:r w:rsidRPr="007E78DB">
        <w:rPr>
          <w:rFonts w:ascii="黑体" w:eastAsia="黑体" w:hAnsi="黑体"/>
          <w:color w:val="FF0000"/>
          <w:sz w:val="28"/>
          <w:szCs w:val="28"/>
        </w:rPr>
        <w:t>201</w:t>
      </w:r>
      <w:r w:rsidRPr="007E78DB">
        <w:rPr>
          <w:rFonts w:ascii="黑体" w:eastAsia="黑体" w:hAnsi="黑体" w:hint="eastAsia"/>
          <w:color w:val="FF0000"/>
          <w:sz w:val="28"/>
          <w:szCs w:val="28"/>
        </w:rPr>
        <w:t>4年</w:t>
      </w:r>
      <w:r>
        <w:rPr>
          <w:rFonts w:ascii="黑体" w:eastAsia="黑体" w:hAnsi="黑体" w:hint="eastAsia"/>
          <w:color w:val="FF0000"/>
          <w:sz w:val="28"/>
          <w:szCs w:val="28"/>
        </w:rPr>
        <w:t>11</w:t>
      </w:r>
      <w:r w:rsidRPr="007E78DB">
        <w:rPr>
          <w:rFonts w:ascii="黑体" w:eastAsia="黑体" w:hAnsi="黑体" w:hint="eastAsia"/>
          <w:color w:val="FF0000"/>
          <w:sz w:val="28"/>
          <w:szCs w:val="28"/>
        </w:rPr>
        <w:t>月</w:t>
      </w:r>
    </w:p>
    <w:p w:rsidR="0031662C" w:rsidRDefault="0031662C" w:rsidP="0031662C">
      <w:pPr>
        <w:rPr>
          <w:rFonts w:ascii="宋体" w:eastAsia="宋体" w:hAnsi="宋体" w:cs="宋体"/>
          <w:kern w:val="0"/>
          <w:sz w:val="24"/>
          <w:szCs w:val="24"/>
        </w:rPr>
      </w:pPr>
      <w:r>
        <w:rPr>
          <w:rFonts w:ascii="宋体" w:eastAsia="宋体" w:hAnsi="宋体" w:cs="宋体"/>
          <w:noProof/>
          <w:kern w:val="0"/>
          <w:sz w:val="24"/>
          <w:szCs w:val="24"/>
        </w:rPr>
        <mc:AlternateContent>
          <mc:Choice Requires="wps">
            <w:drawing>
              <wp:anchor distT="0" distB="0" distL="114300" distR="114300" simplePos="0" relativeHeight="251705344" behindDoc="0" locked="0" layoutInCell="1" allowOverlap="1" wp14:anchorId="5783A5E4" wp14:editId="70800F24">
                <wp:simplePos x="0" y="0"/>
                <wp:positionH relativeFrom="column">
                  <wp:posOffset>-133350</wp:posOffset>
                </wp:positionH>
                <wp:positionV relativeFrom="paragraph">
                  <wp:posOffset>89535</wp:posOffset>
                </wp:positionV>
                <wp:extent cx="5505450" cy="0"/>
                <wp:effectExtent l="19050" t="22860" r="19050" b="24765"/>
                <wp:wrapNone/>
                <wp:docPr id="44" name="直接箭头连接符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05450" cy="0"/>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44" o:spid="_x0000_s1026" type="#_x0000_t32" style="position:absolute;left:0;text-align:left;margin-left:-10.5pt;margin-top:7.05pt;width:433.5pt;height:0;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" strokecolor="red" strokeweight="3pt"/>
            </w:pict>
          </mc:Fallback>
        </mc:AlternateContent>
      </w:r>
    </w:p>
    <w:p w:rsidR="0031662C" w:rsidRPr="00711F81" w:rsidRDefault="0031662C" w:rsidP="0031662C">
      <w:pPr>
        <w:spacing w:line="360" w:lineRule="auto"/>
        <w:ind w:firstLineChars="196" w:firstLine="628"/>
        <w:rPr>
          <w:rStyle w:val="a5"/>
          <w:rFonts w:ascii="华文新魏" w:eastAsia="华文新魏"/>
          <w:sz w:val="32"/>
          <w:szCs w:val="32"/>
        </w:rPr>
      </w:pPr>
      <w:r w:rsidRPr="00383630">
        <w:rPr>
          <w:rStyle w:val="a5"/>
          <w:rFonts w:ascii="华文新魏" w:eastAsia="华文新魏" w:hint="eastAsia"/>
          <w:sz w:val="32"/>
          <w:szCs w:val="32"/>
        </w:rPr>
        <w:t>编者按：</w:t>
      </w:r>
      <w:r>
        <w:rPr>
          <w:rStyle w:val="a5"/>
          <w:rFonts w:ascii="华文新魏" w:eastAsia="华文新魏" w:hint="eastAsia"/>
          <w:sz w:val="32"/>
          <w:szCs w:val="32"/>
        </w:rPr>
        <w:t>财务管理工作是教育系统资金财产流通及审核把关的重要一环。就目前情况而言，教育系统财务管理工作逐步规范，管理范围不断扩展，总体状况良好。但不可忽视的是，在财务管理过程中仍存在着一些监管漏洞，成为职务犯罪的高发地带。本期选取了三</w:t>
      </w:r>
      <w:r w:rsidRPr="00BD6CB3">
        <w:rPr>
          <w:rStyle w:val="a5"/>
          <w:rFonts w:ascii="华文新魏" w:eastAsia="华文新魏" w:hint="eastAsia"/>
          <w:sz w:val="32"/>
          <w:szCs w:val="32"/>
        </w:rPr>
        <w:t>个案例，对教育系统财务管理</w:t>
      </w:r>
      <w:r>
        <w:rPr>
          <w:rStyle w:val="a5"/>
          <w:rFonts w:ascii="华文新魏" w:eastAsia="华文新魏" w:hint="eastAsia"/>
          <w:sz w:val="32"/>
          <w:szCs w:val="32"/>
        </w:rPr>
        <w:t>易出现问题的环节</w:t>
      </w:r>
      <w:r w:rsidRPr="00BD6CB3">
        <w:rPr>
          <w:rStyle w:val="a5"/>
          <w:rFonts w:ascii="华文新魏" w:eastAsia="华文新魏" w:hint="eastAsia"/>
          <w:sz w:val="32"/>
          <w:szCs w:val="32"/>
        </w:rPr>
        <w:t>作了梳理，供您参考，引以为鉴。</w:t>
      </w:r>
      <w:r w:rsidRPr="00711F81">
        <w:rPr>
          <w:rStyle w:val="a5"/>
          <w:rFonts w:ascii="华文新魏" w:eastAsia="华文新魏" w:hint="eastAsia"/>
          <w:sz w:val="32"/>
          <w:szCs w:val="32"/>
        </w:rPr>
        <w:t>同时，</w:t>
      </w:r>
      <w:r w:rsidRPr="00711F81">
        <w:rPr>
          <w:rStyle w:val="a5"/>
          <w:rFonts w:ascii="华文新魏" w:eastAsia="华文新魏"/>
          <w:sz w:val="32"/>
          <w:szCs w:val="32"/>
        </w:rPr>
        <w:t>北京市纪委编辑制作的《党政领导干部廉政新规图解》正式</w:t>
      </w:r>
      <w:r w:rsidRPr="00711F81">
        <w:rPr>
          <w:rStyle w:val="a5"/>
          <w:rFonts w:ascii="华文新魏" w:eastAsia="华文新魏" w:hint="eastAsia"/>
          <w:sz w:val="32"/>
          <w:szCs w:val="32"/>
        </w:rPr>
        <w:t>发行，本刊将新规图解进行系列转载，供各位党员领导干部学习，</w:t>
      </w:r>
      <w:r w:rsidRPr="00711F81">
        <w:rPr>
          <w:rStyle w:val="a5"/>
          <w:rFonts w:ascii="华文新魏" w:eastAsia="华文新魏"/>
          <w:sz w:val="32"/>
          <w:szCs w:val="32"/>
        </w:rPr>
        <w:t>不断增强廉洁自律意识</w:t>
      </w:r>
      <w:r w:rsidRPr="00711F81">
        <w:rPr>
          <w:rStyle w:val="a5"/>
          <w:rFonts w:ascii="华文新魏" w:eastAsia="华文新魏" w:hint="eastAsia"/>
          <w:sz w:val="32"/>
          <w:szCs w:val="32"/>
        </w:rPr>
        <w:t>。</w:t>
      </w:r>
    </w:p>
    <w:p w:rsidR="0031662C" w:rsidRPr="00E061CD" w:rsidRDefault="0031662C" w:rsidP="0031662C">
      <w:pPr>
        <w:spacing w:line="360" w:lineRule="auto"/>
        <w:ind w:firstLineChars="196" w:firstLine="627"/>
        <w:rPr>
          <w:rStyle w:val="a5"/>
          <w:rFonts w:ascii="华文新魏" w:eastAsia="华文新魏"/>
          <w:b w:val="0"/>
          <w:sz w:val="32"/>
          <w:szCs w:val="32"/>
        </w:rPr>
      </w:pPr>
    </w:p>
    <w:p w:rsidR="0031662C" w:rsidRDefault="0031662C" w:rsidP="0031662C">
      <w:pPr>
        <w:spacing w:line="360" w:lineRule="auto"/>
        <w:rPr>
          <w:rFonts w:ascii="华文隶书" w:eastAsia="华文隶书"/>
          <w:b/>
          <w:sz w:val="52"/>
          <w:szCs w:val="52"/>
        </w:rPr>
      </w:pPr>
      <w:r>
        <w:rPr>
          <w:rFonts w:ascii="华文行楷" w:eastAsia="华文行楷" w:hAnsi="华文楷体" w:hint="eastAsia"/>
          <w:b/>
          <w:i/>
          <w:sz w:val="52"/>
          <w:szCs w:val="52"/>
        </w:rPr>
        <w:t>典型案例</w:t>
      </w:r>
      <w:r>
        <w:rPr>
          <w:rFonts w:ascii="华文隶书" w:eastAsia="华文隶书" w:hint="eastAsia"/>
          <w:b/>
          <w:sz w:val="52"/>
          <w:szCs w:val="52"/>
        </w:rPr>
        <w:t>//</w:t>
      </w:r>
    </w:p>
    <w:p w:rsidR="0031662C" w:rsidRDefault="0031662C" w:rsidP="0031662C">
      <w:pPr>
        <w:spacing w:line="360" w:lineRule="auto"/>
        <w:rPr>
          <w:rFonts w:ascii="仿宋_GB2312" w:eastAsia="仿宋_GB2312"/>
          <w:b/>
          <w:sz w:val="32"/>
          <w:szCs w:val="32"/>
        </w:rPr>
      </w:pPr>
      <w:r>
        <w:rPr>
          <w:rFonts w:ascii="华文行楷" w:eastAsia="华文行楷" w:hAnsi="华文楷体"/>
          <w:b/>
          <w:i/>
          <w:noProof/>
          <w:sz w:val="52"/>
          <w:szCs w:val="52"/>
        </w:rPr>
        <mc:AlternateContent>
          <mc:Choice Requires="wps">
            <w:drawing>
              <wp:anchor distT="0" distB="0" distL="114300" distR="114300" simplePos="0" relativeHeight="251706368" behindDoc="0" locked="0" layoutInCell="1" allowOverlap="1" wp14:anchorId="7BD1C6D2" wp14:editId="39C551F6">
                <wp:simplePos x="0" y="0"/>
                <wp:positionH relativeFrom="column">
                  <wp:posOffset>752475</wp:posOffset>
                </wp:positionH>
                <wp:positionV relativeFrom="paragraph">
                  <wp:posOffset>-128270</wp:posOffset>
                </wp:positionV>
                <wp:extent cx="1320800" cy="193040"/>
                <wp:effectExtent l="9525" t="5080" r="12700" b="11430"/>
                <wp:wrapNone/>
                <wp:docPr id="45" name="椭圆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0800" cy="193040"/>
                        </a:xfrm>
                        <a:prstGeom prst="ellipse">
                          <a:avLst/>
                        </a:prstGeom>
                        <a:solidFill>
                          <a:srgbClr val="FFFF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椭圆 45" o:spid="_x0000_s1026" style="position:absolute;left:0;text-align:left;margin-left:59.25pt;margin-top:-10.1pt;width:104pt;height:15.2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" fillcolor="yellow"/>
            </w:pict>
          </mc:Fallback>
        </mc:AlternateContent>
      </w:r>
      <w:r>
        <w:rPr>
          <w:rFonts w:ascii="仿宋_GB2312" w:eastAsia="仿宋_GB2312" w:hint="eastAsia"/>
          <w:b/>
          <w:sz w:val="32"/>
          <w:szCs w:val="32"/>
        </w:rPr>
        <w:t xml:space="preserve">                  </w:t>
      </w:r>
    </w:p>
    <w:p w:rsidR="0031662C" w:rsidRPr="00F371FF" w:rsidRDefault="0031662C" w:rsidP="00F371FF">
      <w:pPr>
        <w:pStyle w:val="2"/>
        <w:spacing w:before="156" w:after="156"/>
        <w:ind w:firstLine="583"/>
        <w:rPr>
          <w:w w:val="90"/>
        </w:rPr>
      </w:pPr>
      <w:bookmarkStart w:id="33" w:name="_Toc483409868"/>
      <w:r w:rsidRPr="00F371FF">
        <w:rPr>
          <w:rFonts w:hint="eastAsia"/>
          <w:w w:val="90"/>
        </w:rPr>
        <w:lastRenderedPageBreak/>
        <w:t>一、某大学财务部会计派驻中心驻化学学院原会计王某贪污案</w:t>
      </w:r>
      <w:bookmarkEnd w:id="33"/>
    </w:p>
    <w:p w:rsidR="0031662C" w:rsidRPr="003809DA" w:rsidRDefault="0031662C" w:rsidP="0031662C">
      <w:pPr>
        <w:spacing w:line="360" w:lineRule="auto"/>
        <w:ind w:firstLineChars="200" w:firstLine="640"/>
        <w:rPr>
          <w:rFonts w:ascii="仿宋_GB2312" w:eastAsia="仿宋_GB2312"/>
          <w:sz w:val="32"/>
          <w:szCs w:val="28"/>
        </w:rPr>
      </w:pPr>
      <w:r w:rsidRPr="003809DA">
        <w:rPr>
          <w:rFonts w:ascii="仿宋_GB2312" w:eastAsia="仿宋_GB2312" w:hint="eastAsia"/>
          <w:sz w:val="32"/>
          <w:szCs w:val="28"/>
        </w:rPr>
        <w:t>王某，女，1950年10月出生，中共党员，某大学财务部会计派驻中心驻化学学院会计</w:t>
      </w:r>
      <w:r>
        <w:rPr>
          <w:rFonts w:ascii="仿宋_GB2312" w:eastAsia="仿宋_GB2312" w:hint="eastAsia"/>
          <w:sz w:val="32"/>
          <w:szCs w:val="28"/>
        </w:rPr>
        <w:t>。</w:t>
      </w:r>
    </w:p>
    <w:p w:rsidR="0031662C" w:rsidRPr="003809DA" w:rsidRDefault="0031662C" w:rsidP="0031662C">
      <w:pPr>
        <w:spacing w:line="360" w:lineRule="auto"/>
        <w:ind w:firstLineChars="200" w:firstLine="500"/>
        <w:rPr>
          <w:rFonts w:ascii="仿宋_GB2312" w:eastAsia="仿宋_GB2312"/>
          <w:sz w:val="32"/>
          <w:szCs w:val="28"/>
        </w:rPr>
      </w:pPr>
      <w:r>
        <w:rPr>
          <w:noProof/>
          <w:color w:val="000000"/>
          <w:sz w:val="25"/>
          <w:szCs w:val="25"/>
        </w:rPr>
        <w:drawing>
          <wp:anchor distT="0" distB="0" distL="114300" distR="114300" simplePos="0" relativeHeight="251710464" behindDoc="1" locked="0" layoutInCell="1" allowOverlap="1" wp14:anchorId="61E624F4" wp14:editId="552495A2">
            <wp:simplePos x="0" y="0"/>
            <wp:positionH relativeFrom="column">
              <wp:posOffset>2502535</wp:posOffset>
            </wp:positionH>
            <wp:positionV relativeFrom="paragraph">
              <wp:posOffset>868680</wp:posOffset>
            </wp:positionV>
            <wp:extent cx="2839720" cy="2133600"/>
            <wp:effectExtent l="0" t="0" r="0" b="0"/>
            <wp:wrapTight wrapText="bothSides">
              <wp:wrapPolygon edited="0">
                <wp:start x="0" y="0"/>
                <wp:lineTo x="0" y="21407"/>
                <wp:lineTo x="21445" y="21407"/>
                <wp:lineTo x="21445" y="0"/>
                <wp:lineTo x="0" y="0"/>
              </wp:wrapPolygon>
            </wp:wrapTight>
            <wp:docPr id="46" name="图片 46" descr="http://www.bjsupervision.gov.cn/caphtjcj/userfiles/image/W0201409165222313791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bjsupervision.gov.cn/caphtjcj/userfiles/image/W020140916522231379135.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839720" cy="2133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809DA">
        <w:rPr>
          <w:rFonts w:ascii="仿宋_GB2312" w:eastAsia="仿宋_GB2312" w:hint="eastAsia"/>
          <w:sz w:val="32"/>
          <w:szCs w:val="28"/>
        </w:rPr>
        <w:t>1999年，某大学开始实行会计派驻制，化学系财务室纳入会计派驻范围，作为学校财务部会计派驻中心驻化学学院会计，王某的工会和党员关系留在化学学院，人事关系则转入财务部会计派驻中心。新制度的试行并未给王某工作带来变化，主管领导的印章依然保管在自己手里中，化学系财务报销也依然只由</w:t>
      </w:r>
      <w:r>
        <w:rPr>
          <w:rFonts w:ascii="仿宋_GB2312" w:eastAsia="仿宋_GB2312" w:hint="eastAsia"/>
          <w:sz w:val="32"/>
          <w:szCs w:val="28"/>
        </w:rPr>
        <w:t>王某</w:t>
      </w:r>
      <w:r w:rsidRPr="003809DA">
        <w:rPr>
          <w:rFonts w:ascii="仿宋_GB2312" w:eastAsia="仿宋_GB2312" w:hint="eastAsia"/>
          <w:sz w:val="32"/>
          <w:szCs w:val="28"/>
        </w:rPr>
        <w:t>经手，而对长期从事财务工作的王某而言，这样的制度简直漏洞百出。于是，王某便打起了利用这些漏洞报销自己个人消费的念头。2000年5月，王某为报销自己的700元电话卡的发票，找到本学院的徐某，让他帮忙签个名好报销，考虑到自己报销有求于王某，徐某便欣然答应。事后，王某又陆续通过赵某、李某等人的签名，报销购物、购书发票多次。仅2000年，王某利用类似的手段先后8次进行虚假报销，贪污公款1.7万余元。此外，王某还利用他人报销的账单，在已经签好字的报销凭证上私自篡改、添加数额和发票，将自己的私人发票混杂其中进行报销。2003年，王某在李某报销时利用李某的名字虚</w:t>
      </w:r>
      <w:r w:rsidRPr="003809DA">
        <w:rPr>
          <w:rFonts w:ascii="仿宋_GB2312" w:eastAsia="仿宋_GB2312" w:hint="eastAsia"/>
          <w:sz w:val="32"/>
          <w:szCs w:val="28"/>
        </w:rPr>
        <w:lastRenderedPageBreak/>
        <w:t>报项目进行报销，并让李某帮忙在空白的报销封面上签字，之后自行报销，共计报销1万余元。</w:t>
      </w:r>
    </w:p>
    <w:p w:rsidR="0031662C" w:rsidRPr="003809DA" w:rsidRDefault="0031662C" w:rsidP="0031662C">
      <w:pPr>
        <w:spacing w:line="360" w:lineRule="auto"/>
        <w:ind w:firstLineChars="200" w:firstLine="500"/>
        <w:rPr>
          <w:rFonts w:ascii="仿宋_GB2312" w:eastAsia="仿宋_GB2312"/>
          <w:sz w:val="32"/>
          <w:szCs w:val="28"/>
        </w:rPr>
      </w:pPr>
      <w:r>
        <w:rPr>
          <w:noProof/>
          <w:color w:val="000000"/>
          <w:sz w:val="25"/>
          <w:szCs w:val="25"/>
        </w:rPr>
        <w:drawing>
          <wp:anchor distT="0" distB="0" distL="114300" distR="114300" simplePos="0" relativeHeight="251707392" behindDoc="1" locked="0" layoutInCell="1" allowOverlap="1" wp14:anchorId="778D3E64" wp14:editId="009F7AAB">
            <wp:simplePos x="0" y="0"/>
            <wp:positionH relativeFrom="column">
              <wp:posOffset>5715</wp:posOffset>
            </wp:positionH>
            <wp:positionV relativeFrom="paragraph">
              <wp:posOffset>3674745</wp:posOffset>
            </wp:positionV>
            <wp:extent cx="2311400" cy="3148330"/>
            <wp:effectExtent l="0" t="0" r="0" b="0"/>
            <wp:wrapTight wrapText="bothSides">
              <wp:wrapPolygon edited="0">
                <wp:start x="0" y="0"/>
                <wp:lineTo x="0" y="21434"/>
                <wp:lineTo x="21363" y="21434"/>
                <wp:lineTo x="21363" y="0"/>
                <wp:lineTo x="0" y="0"/>
              </wp:wrapPolygon>
            </wp:wrapTight>
            <wp:docPr id="8" name="图片 8" descr="http://www.bjsupervision.gov.cn/caphtjcj/userfiles/image/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bjsupervision.gov.cn/caphtjcj/userfiles/image/100.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311400" cy="31483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809DA">
        <w:rPr>
          <w:rFonts w:ascii="仿宋_GB2312" w:eastAsia="仿宋_GB2312" w:hint="eastAsia"/>
          <w:sz w:val="32"/>
          <w:szCs w:val="28"/>
        </w:rPr>
        <w:t>随着贪念的增长，找人签字和模仿他人签字已经不能满足王某</w:t>
      </w:r>
      <w:r>
        <w:rPr>
          <w:rFonts w:ascii="仿宋_GB2312" w:eastAsia="仿宋_GB2312" w:hint="eastAsia"/>
          <w:sz w:val="32"/>
          <w:szCs w:val="28"/>
        </w:rPr>
        <w:t>报销的欲望</w:t>
      </w:r>
      <w:r w:rsidRPr="003809DA">
        <w:rPr>
          <w:rFonts w:ascii="仿宋_GB2312" w:eastAsia="仿宋_GB2312" w:hint="eastAsia"/>
          <w:sz w:val="32"/>
          <w:szCs w:val="28"/>
        </w:rPr>
        <w:t>。为了更好地掩人耳目，王某发现了更为便捷的造假渠道，就是冒用他人的名义，私刻印章进行报销</w:t>
      </w:r>
      <w:r>
        <w:rPr>
          <w:rFonts w:ascii="仿宋_GB2312" w:eastAsia="仿宋_GB2312" w:hint="eastAsia"/>
          <w:sz w:val="32"/>
          <w:szCs w:val="28"/>
        </w:rPr>
        <w:t>。</w:t>
      </w:r>
      <w:r w:rsidRPr="003809DA">
        <w:rPr>
          <w:rFonts w:ascii="仿宋_GB2312" w:eastAsia="仿宋_GB2312" w:hint="eastAsia"/>
          <w:sz w:val="32"/>
          <w:szCs w:val="28"/>
        </w:rPr>
        <w:t>在审核报销单据的过程中，发现不少具有一定领导职务的教师都有私人印章，而且其报销量也比较大，王某最终决定使用该学院实验中心</w:t>
      </w:r>
      <w:r>
        <w:rPr>
          <w:rFonts w:ascii="仿宋_GB2312" w:eastAsia="仿宋_GB2312" w:hint="eastAsia"/>
          <w:sz w:val="32"/>
          <w:szCs w:val="28"/>
        </w:rPr>
        <w:t>物理</w:t>
      </w:r>
      <w:r w:rsidRPr="003809DA">
        <w:rPr>
          <w:rFonts w:ascii="仿宋_GB2312" w:eastAsia="仿宋_GB2312" w:hint="eastAsia"/>
          <w:sz w:val="32"/>
          <w:szCs w:val="28"/>
        </w:rPr>
        <w:t>化学实验室主任杨某的名字私刻印章一枚，以方便自己进行虚假报销。此后，王某作案的速度和贪污的数额也逐渐增多。2003年，作案15次，贪污10万余元；2004年，作案15次，贪污16万余元；2005年，作案14次，贪污19万余元；2006年，作案15次，贪污17万余元，2007年，作案16次，贪污15万余元；2008年截至其被抓获时共作案4次，贪污4万余元。从2000年至2008年间，王某通过伪造他人名章、假冒他人签名的手段，先后106次将个人消费的各种票据在学校财务报销，共计骗取公款96万余元。</w:t>
      </w:r>
    </w:p>
    <w:p w:rsidR="0031662C" w:rsidRPr="003809DA" w:rsidRDefault="0031662C" w:rsidP="0031662C">
      <w:pPr>
        <w:spacing w:line="360" w:lineRule="auto"/>
        <w:ind w:firstLineChars="200" w:firstLine="640"/>
        <w:rPr>
          <w:rFonts w:ascii="仿宋_GB2312" w:eastAsia="仿宋_GB2312"/>
          <w:sz w:val="32"/>
          <w:szCs w:val="28"/>
        </w:rPr>
      </w:pPr>
      <w:r w:rsidRPr="003809DA">
        <w:rPr>
          <w:rFonts w:ascii="仿宋_GB2312" w:eastAsia="仿宋_GB2312" w:hint="eastAsia"/>
          <w:sz w:val="32"/>
          <w:szCs w:val="28"/>
        </w:rPr>
        <w:t>2009年，王某因犯贪污罪被北京市海淀区人民法院判处有期徒刑四年。</w:t>
      </w:r>
    </w:p>
    <w:p w:rsidR="0031662C" w:rsidRPr="00383630" w:rsidRDefault="0031662C" w:rsidP="0031662C">
      <w:pPr>
        <w:spacing w:afterLines="50" w:after="156" w:line="360" w:lineRule="auto"/>
        <w:ind w:firstLineChars="200" w:firstLine="640"/>
        <w:rPr>
          <w:rFonts w:ascii="仿宋_GB2312" w:eastAsia="仿宋_GB2312"/>
          <w:sz w:val="32"/>
          <w:szCs w:val="28"/>
        </w:rPr>
      </w:pPr>
      <w:r w:rsidRPr="00383630">
        <w:rPr>
          <w:rFonts w:ascii="仿宋_GB2312" w:eastAsia="仿宋_GB2312" w:hint="eastAsia"/>
          <w:sz w:val="32"/>
          <w:szCs w:val="28"/>
        </w:rPr>
        <w:lastRenderedPageBreak/>
        <w:t>（来源:</w:t>
      </w:r>
      <w:r w:rsidRPr="006406B9">
        <w:rPr>
          <w:rFonts w:ascii="仿宋_GB2312" w:eastAsia="仿宋_GB2312" w:hint="eastAsia"/>
          <w:sz w:val="32"/>
          <w:szCs w:val="28"/>
        </w:rPr>
        <w:t xml:space="preserve"> </w:t>
      </w:r>
      <w:r>
        <w:rPr>
          <w:rFonts w:ascii="仿宋_GB2312" w:eastAsia="仿宋_GB2312" w:hint="eastAsia"/>
          <w:sz w:val="32"/>
          <w:szCs w:val="28"/>
        </w:rPr>
        <w:t>《</w:t>
      </w:r>
      <w:r w:rsidRPr="00383630">
        <w:rPr>
          <w:rFonts w:ascii="仿宋_GB2312" w:eastAsia="仿宋_GB2312" w:hint="eastAsia"/>
          <w:sz w:val="32"/>
          <w:szCs w:val="28"/>
        </w:rPr>
        <w:t>教育领域职务犯罪与预防警示</w:t>
      </w:r>
      <w:r>
        <w:rPr>
          <w:rFonts w:ascii="仿宋_GB2312" w:eastAsia="仿宋_GB2312" w:hint="eastAsia"/>
          <w:sz w:val="32"/>
          <w:szCs w:val="28"/>
        </w:rPr>
        <w:t>》，</w:t>
      </w:r>
      <w:r w:rsidRPr="00383630">
        <w:rPr>
          <w:rFonts w:ascii="仿宋_GB2312" w:eastAsia="仿宋_GB2312" w:hint="eastAsia"/>
          <w:sz w:val="32"/>
          <w:szCs w:val="28"/>
        </w:rPr>
        <w:t>北京市检察院）</w:t>
      </w:r>
    </w:p>
    <w:p w:rsidR="0031662C" w:rsidRPr="00777AF3" w:rsidRDefault="0031662C" w:rsidP="00F371FF">
      <w:pPr>
        <w:pStyle w:val="2"/>
        <w:spacing w:before="156" w:after="156"/>
        <w:ind w:firstLine="643"/>
      </w:pPr>
      <w:bookmarkStart w:id="34" w:name="_Toc483409869"/>
      <w:r>
        <w:rPr>
          <w:rFonts w:hint="eastAsia"/>
        </w:rPr>
        <w:t>二、</w:t>
      </w:r>
      <w:r w:rsidRPr="00777AF3">
        <w:rPr>
          <w:rFonts w:hint="eastAsia"/>
        </w:rPr>
        <w:t>北京某外国语学院继续教育学院原院长王某、</w:t>
      </w:r>
      <w:r w:rsidR="00F371FF">
        <w:br/>
      </w:r>
      <w:r w:rsidRPr="00777AF3">
        <w:rPr>
          <w:rFonts w:hint="eastAsia"/>
        </w:rPr>
        <w:t>办公室原主任王某某私分国有资产案</w:t>
      </w:r>
      <w:bookmarkEnd w:id="34"/>
    </w:p>
    <w:p w:rsidR="0031662C" w:rsidRPr="00F23AFC" w:rsidRDefault="0031662C" w:rsidP="0031662C">
      <w:pPr>
        <w:spacing w:line="360" w:lineRule="auto"/>
        <w:ind w:firstLineChars="200" w:firstLine="640"/>
        <w:rPr>
          <w:rFonts w:ascii="仿宋_GB2312" w:eastAsia="仿宋_GB2312"/>
          <w:sz w:val="32"/>
          <w:szCs w:val="28"/>
        </w:rPr>
      </w:pPr>
      <w:r w:rsidRPr="00F23AFC">
        <w:rPr>
          <w:rFonts w:ascii="仿宋_GB2312" w:eastAsia="仿宋_GB2312" w:hint="eastAsia"/>
          <w:sz w:val="32"/>
          <w:szCs w:val="28"/>
        </w:rPr>
        <w:t>王某，女，1953年12月出生，中共党员，北京某外国语学院继续教育学院原院长。</w:t>
      </w:r>
    </w:p>
    <w:p w:rsidR="0031662C" w:rsidRPr="00F23AFC" w:rsidRDefault="0031662C" w:rsidP="0031662C">
      <w:pPr>
        <w:spacing w:line="360" w:lineRule="auto"/>
        <w:ind w:firstLineChars="200" w:firstLine="640"/>
        <w:rPr>
          <w:rFonts w:ascii="仿宋_GB2312" w:eastAsia="仿宋_GB2312"/>
          <w:sz w:val="32"/>
          <w:szCs w:val="28"/>
        </w:rPr>
      </w:pPr>
      <w:r w:rsidRPr="00F23AFC">
        <w:rPr>
          <w:rFonts w:ascii="仿宋_GB2312" w:eastAsia="仿宋_GB2312" w:hint="eastAsia"/>
          <w:sz w:val="32"/>
          <w:szCs w:val="28"/>
        </w:rPr>
        <w:t>王某某，男，1957年7月出生，中共党员，北京某外国语学院继续教育学院办公室原主任。</w:t>
      </w:r>
    </w:p>
    <w:p w:rsidR="0031662C" w:rsidRPr="00F23AFC" w:rsidRDefault="0031662C" w:rsidP="0031662C">
      <w:pPr>
        <w:spacing w:line="360" w:lineRule="auto"/>
        <w:ind w:firstLineChars="200" w:firstLine="640"/>
        <w:rPr>
          <w:rFonts w:ascii="仿宋_GB2312" w:eastAsia="仿宋_GB2312"/>
          <w:sz w:val="32"/>
          <w:szCs w:val="28"/>
        </w:rPr>
      </w:pPr>
      <w:r w:rsidRPr="00F23AFC">
        <w:rPr>
          <w:rFonts w:ascii="仿宋_GB2312" w:eastAsia="仿宋_GB2312" w:hint="eastAsia"/>
          <w:sz w:val="32"/>
          <w:szCs w:val="28"/>
        </w:rPr>
        <w:t>某外国语继续教育学院成立于1998年，系隶属学校的二级学院。2001年起，王某开始担任该学院院长，因为学校对继教院发放福利费用没有限制，在</w:t>
      </w:r>
      <w:r>
        <w:rPr>
          <w:rFonts w:ascii="仿宋_GB2312" w:eastAsia="仿宋_GB2312" w:hint="eastAsia"/>
          <w:sz w:val="32"/>
          <w:szCs w:val="28"/>
        </w:rPr>
        <w:t>其</w:t>
      </w:r>
      <w:r w:rsidRPr="00F23AFC">
        <w:rPr>
          <w:rFonts w:ascii="仿宋_GB2312" w:eastAsia="仿宋_GB2312" w:hint="eastAsia"/>
          <w:sz w:val="32"/>
          <w:szCs w:val="28"/>
        </w:rPr>
        <w:t>任职期间，继教院的福利一直都是全校最好的。但从2006年7月份开始，为了规范财务管理，该外语学院制定了《经济管理办法》并下发给继教院，规定继教院创收（包括收取的学生学费、所作项目收入等）的费用需按一定比例上交。按比例上交后，继教院可自由支配的资金减少，</w:t>
      </w:r>
      <w:r>
        <w:rPr>
          <w:rFonts w:ascii="仿宋_GB2312" w:eastAsia="仿宋_GB2312" w:hint="eastAsia"/>
          <w:sz w:val="32"/>
          <w:szCs w:val="28"/>
        </w:rPr>
        <w:t>同时，</w:t>
      </w:r>
      <w:r w:rsidRPr="00F23AFC">
        <w:rPr>
          <w:rFonts w:ascii="仿宋_GB2312" w:eastAsia="仿宋_GB2312" w:hint="eastAsia"/>
          <w:sz w:val="32"/>
          <w:szCs w:val="28"/>
        </w:rPr>
        <w:t>新规明确限制各二级单位发放福利</w:t>
      </w:r>
      <w:r>
        <w:rPr>
          <w:rFonts w:ascii="仿宋_GB2312" w:eastAsia="仿宋_GB2312" w:hint="eastAsia"/>
          <w:sz w:val="32"/>
          <w:szCs w:val="28"/>
        </w:rPr>
        <w:t>的标准</w:t>
      </w:r>
      <w:r w:rsidRPr="00F23AFC">
        <w:rPr>
          <w:rFonts w:ascii="仿宋_GB2312" w:eastAsia="仿宋_GB2312" w:hint="eastAsia"/>
          <w:sz w:val="32"/>
          <w:szCs w:val="28"/>
        </w:rPr>
        <w:t>，由于继教院年终奖及过节费的标准超出学校标准未被批准，造成继教院无法维持以往的</w:t>
      </w:r>
      <w:r>
        <w:rPr>
          <w:rFonts w:ascii="仿宋_GB2312" w:eastAsia="仿宋_GB2312" w:hint="eastAsia"/>
          <w:sz w:val="32"/>
          <w:szCs w:val="28"/>
        </w:rPr>
        <w:t>高</w:t>
      </w:r>
      <w:r w:rsidRPr="00F23AFC">
        <w:rPr>
          <w:rFonts w:ascii="仿宋_GB2312" w:eastAsia="仿宋_GB2312" w:hint="eastAsia"/>
          <w:sz w:val="32"/>
          <w:szCs w:val="28"/>
        </w:rPr>
        <w:t>福利和奖金。王某觉得学院职工工资不高，如果福利再降低了肯定会引起职工不满。</w:t>
      </w:r>
    </w:p>
    <w:p w:rsidR="0031662C" w:rsidRPr="00F23AFC" w:rsidRDefault="0031662C" w:rsidP="0031662C">
      <w:pPr>
        <w:spacing w:line="360" w:lineRule="auto"/>
        <w:ind w:firstLineChars="200" w:firstLine="640"/>
        <w:rPr>
          <w:rFonts w:ascii="仿宋_GB2312" w:eastAsia="仿宋_GB2312"/>
          <w:sz w:val="32"/>
          <w:szCs w:val="28"/>
        </w:rPr>
      </w:pPr>
      <w:r w:rsidRPr="00F23AFC">
        <w:rPr>
          <w:rFonts w:ascii="仿宋_GB2312" w:eastAsia="仿宋_GB2312" w:hint="eastAsia"/>
          <w:sz w:val="32"/>
          <w:szCs w:val="28"/>
        </w:rPr>
        <w:t>王某很快找到了解决办法，她找到继教院办公室主任王某某，让他以购买办公用品的名义从某外国语学院财务处领</w:t>
      </w:r>
      <w:r w:rsidRPr="00F23AFC">
        <w:rPr>
          <w:rFonts w:ascii="仿宋_GB2312" w:eastAsia="仿宋_GB2312" w:hint="eastAsia"/>
          <w:sz w:val="32"/>
          <w:szCs w:val="28"/>
        </w:rPr>
        <w:lastRenderedPageBreak/>
        <w:t>取支票，随后在超市购买消费卡分给继教院教职员工及外聘教师作为福利，再以办公用品发票平账。2006年7月至2009年1月，由王某规定发放标准，王某某列出名单具体执行，二人以单位名义向继教院教职工违规发放“消费卡”达89万余元。</w:t>
      </w:r>
    </w:p>
    <w:p w:rsidR="0031662C" w:rsidRPr="00F23AFC" w:rsidRDefault="0031662C" w:rsidP="0031662C">
      <w:pPr>
        <w:spacing w:line="360" w:lineRule="auto"/>
        <w:ind w:firstLineChars="200" w:firstLine="500"/>
        <w:rPr>
          <w:rFonts w:ascii="仿宋_GB2312" w:eastAsia="仿宋_GB2312"/>
          <w:sz w:val="32"/>
          <w:szCs w:val="28"/>
        </w:rPr>
      </w:pPr>
      <w:r>
        <w:rPr>
          <w:noProof/>
          <w:color w:val="000000"/>
          <w:sz w:val="25"/>
          <w:szCs w:val="25"/>
        </w:rPr>
        <w:drawing>
          <wp:anchor distT="0" distB="0" distL="114300" distR="114300" simplePos="0" relativeHeight="251708416" behindDoc="1" locked="0" layoutInCell="1" allowOverlap="1" wp14:anchorId="01319AA9" wp14:editId="67070322">
            <wp:simplePos x="0" y="0"/>
            <wp:positionH relativeFrom="column">
              <wp:posOffset>2723515</wp:posOffset>
            </wp:positionH>
            <wp:positionV relativeFrom="paragraph">
              <wp:posOffset>2386330</wp:posOffset>
            </wp:positionV>
            <wp:extent cx="2610485" cy="1903730"/>
            <wp:effectExtent l="0" t="0" r="0" b="1270"/>
            <wp:wrapTight wrapText="bothSides">
              <wp:wrapPolygon edited="0">
                <wp:start x="0" y="0"/>
                <wp:lineTo x="0" y="21398"/>
                <wp:lineTo x="21437" y="21398"/>
                <wp:lineTo x="21437" y="0"/>
                <wp:lineTo x="0" y="0"/>
              </wp:wrapPolygon>
            </wp:wrapTight>
            <wp:docPr id="47" name="图片 47" descr="http://www.bjsupervision.gov.cn/caphtjcj/userfiles/image/1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bjsupervision.gov.cn/caphtjcj/userfiles/image/100(4).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610485" cy="19037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23AFC">
        <w:rPr>
          <w:rFonts w:ascii="仿宋_GB2312" w:eastAsia="仿宋_GB2312" w:hint="eastAsia"/>
          <w:sz w:val="32"/>
          <w:szCs w:val="28"/>
        </w:rPr>
        <w:t>但继教院106人的庞大开支，办公用品的报销费用无异于杯水车薪，王某又盯上了继教院收取的学生住宿费。继教院招收的学生</w:t>
      </w:r>
      <w:r>
        <w:rPr>
          <w:rFonts w:ascii="仿宋_GB2312" w:eastAsia="仿宋_GB2312" w:hint="eastAsia"/>
          <w:sz w:val="32"/>
          <w:szCs w:val="28"/>
        </w:rPr>
        <w:t>为</w:t>
      </w:r>
      <w:r w:rsidRPr="00F23AFC">
        <w:rPr>
          <w:rFonts w:ascii="仿宋_GB2312" w:eastAsia="仿宋_GB2312" w:hint="eastAsia"/>
          <w:sz w:val="32"/>
          <w:szCs w:val="28"/>
        </w:rPr>
        <w:t>非国家全日制正规在校生，学校现有住宿资源无法解决他们的住宿问题。为此，该外国语学院对外租用了几栋楼作为学生宿舍使用。因为要考虑学生入住率的问题，向学生收取的住宿费标准要低于市场价格。按照规定，继教院代收住宿费后再交给出租方</w:t>
      </w:r>
      <w:r>
        <w:rPr>
          <w:rFonts w:ascii="仿宋_GB2312" w:eastAsia="仿宋_GB2312" w:hint="eastAsia"/>
          <w:sz w:val="32"/>
          <w:szCs w:val="28"/>
        </w:rPr>
        <w:t>。</w:t>
      </w:r>
      <w:r w:rsidRPr="00F23AFC">
        <w:rPr>
          <w:rFonts w:ascii="仿宋_GB2312" w:eastAsia="仿宋_GB2312" w:hint="eastAsia"/>
          <w:sz w:val="32"/>
          <w:szCs w:val="28"/>
        </w:rPr>
        <w:t>住宿费不足以缴纳的部分由该外语学院财务统一支付给出租方。这给继教院在住宿费管理方面很大的自由度</w:t>
      </w:r>
      <w:r>
        <w:rPr>
          <w:rFonts w:ascii="仿宋_GB2312" w:eastAsia="仿宋_GB2312" w:hint="eastAsia"/>
          <w:sz w:val="32"/>
          <w:szCs w:val="28"/>
        </w:rPr>
        <w:t>。</w:t>
      </w:r>
      <w:r w:rsidRPr="00F23AFC">
        <w:rPr>
          <w:rFonts w:ascii="仿宋_GB2312" w:eastAsia="仿宋_GB2312" w:hint="eastAsia"/>
          <w:sz w:val="32"/>
          <w:szCs w:val="28"/>
        </w:rPr>
        <w:t>王某看到学校对住宿费监管并不严，于是大胆决定将住宿费中的一部分现金挪出，直接以福利、奖金的形式发放给员工。从2006年7月至2009年1月间，王某多次指使办公室主任王某某截留继教院收取的学生的住宿费以奖金、劳务费、过节费等形式发放给继教院全体教职员工及外聘教师，累计数额达420万余元。</w:t>
      </w:r>
    </w:p>
    <w:p w:rsidR="0031662C" w:rsidRPr="002344B3" w:rsidRDefault="0031662C" w:rsidP="0031662C">
      <w:pPr>
        <w:spacing w:line="360" w:lineRule="auto"/>
        <w:ind w:firstLineChars="200" w:firstLine="640"/>
        <w:rPr>
          <w:rFonts w:ascii="仿宋_GB2312" w:eastAsia="仿宋_GB2312"/>
          <w:color w:val="FF0000"/>
          <w:sz w:val="32"/>
          <w:szCs w:val="28"/>
        </w:rPr>
      </w:pPr>
      <w:r w:rsidRPr="00711F81">
        <w:rPr>
          <w:rFonts w:ascii="仿宋_GB2312" w:eastAsia="仿宋_GB2312" w:hint="eastAsia"/>
          <w:sz w:val="32"/>
          <w:szCs w:val="28"/>
        </w:rPr>
        <w:lastRenderedPageBreak/>
        <w:t>2011年,经法院判决，王某以犯私分国有资产罪被判处有期徒刑三年，缓刑四年；王某某以犯私分国有资产罪被判处有期徒刑一年六个月，缓刑二年。</w:t>
      </w:r>
    </w:p>
    <w:p w:rsidR="0031662C" w:rsidRDefault="0031662C" w:rsidP="0031662C">
      <w:pPr>
        <w:spacing w:afterLines="100" w:after="312" w:line="360" w:lineRule="auto"/>
        <w:ind w:firstLineChars="200" w:firstLine="640"/>
        <w:rPr>
          <w:rFonts w:ascii="仿宋_GB2312" w:eastAsia="仿宋_GB2312"/>
          <w:sz w:val="32"/>
          <w:szCs w:val="28"/>
        </w:rPr>
      </w:pPr>
      <w:r w:rsidRPr="00383630">
        <w:rPr>
          <w:rFonts w:ascii="仿宋_GB2312" w:eastAsia="仿宋_GB2312" w:hint="eastAsia"/>
          <w:sz w:val="32"/>
          <w:szCs w:val="28"/>
        </w:rPr>
        <w:t>（来源:</w:t>
      </w:r>
      <w:r w:rsidRPr="006406B9">
        <w:rPr>
          <w:rFonts w:ascii="仿宋_GB2312" w:eastAsia="仿宋_GB2312" w:hint="eastAsia"/>
          <w:sz w:val="32"/>
          <w:szCs w:val="28"/>
        </w:rPr>
        <w:t xml:space="preserve"> </w:t>
      </w:r>
      <w:r>
        <w:rPr>
          <w:rFonts w:ascii="仿宋_GB2312" w:eastAsia="仿宋_GB2312" w:hint="eastAsia"/>
          <w:sz w:val="32"/>
          <w:szCs w:val="28"/>
        </w:rPr>
        <w:t>《</w:t>
      </w:r>
      <w:r w:rsidRPr="00383630">
        <w:rPr>
          <w:rFonts w:ascii="仿宋_GB2312" w:eastAsia="仿宋_GB2312" w:hint="eastAsia"/>
          <w:sz w:val="32"/>
          <w:szCs w:val="28"/>
        </w:rPr>
        <w:t>教育领域职务犯罪与预防警示</w:t>
      </w:r>
      <w:r>
        <w:rPr>
          <w:rFonts w:ascii="仿宋_GB2312" w:eastAsia="仿宋_GB2312" w:hint="eastAsia"/>
          <w:sz w:val="32"/>
          <w:szCs w:val="28"/>
        </w:rPr>
        <w:t>》，</w:t>
      </w:r>
      <w:r w:rsidRPr="00383630">
        <w:rPr>
          <w:rFonts w:ascii="仿宋_GB2312" w:eastAsia="仿宋_GB2312" w:hint="eastAsia"/>
          <w:sz w:val="32"/>
          <w:szCs w:val="28"/>
        </w:rPr>
        <w:t>北京市检察院）</w:t>
      </w:r>
    </w:p>
    <w:p w:rsidR="0031662C" w:rsidRDefault="0031662C" w:rsidP="00F371FF">
      <w:pPr>
        <w:pStyle w:val="2"/>
        <w:spacing w:before="156" w:after="156"/>
        <w:ind w:firstLine="643"/>
      </w:pPr>
      <w:bookmarkStart w:id="35" w:name="_Toc483409870"/>
      <w:r w:rsidRPr="00C32F08">
        <w:rPr>
          <w:rFonts w:hint="eastAsia"/>
        </w:rPr>
        <w:t>三、</w:t>
      </w:r>
      <w:r w:rsidRPr="00F87D78">
        <w:rPr>
          <w:rFonts w:hint="eastAsia"/>
        </w:rPr>
        <w:t>北京某函授学院原院长王某、教务处原处长陈某、</w:t>
      </w:r>
      <w:r w:rsidR="00F371FF">
        <w:br/>
      </w:r>
      <w:r w:rsidRPr="00F87D78">
        <w:rPr>
          <w:rFonts w:hint="eastAsia"/>
        </w:rPr>
        <w:t>原副处长李某私分国有资产案</w:t>
      </w:r>
      <w:bookmarkEnd w:id="35"/>
    </w:p>
    <w:p w:rsidR="0031662C" w:rsidRPr="00F87D78" w:rsidRDefault="0031662C" w:rsidP="0031662C">
      <w:pPr>
        <w:spacing w:line="360" w:lineRule="auto"/>
        <w:ind w:firstLineChars="200" w:firstLine="640"/>
        <w:rPr>
          <w:rFonts w:ascii="仿宋_GB2312" w:eastAsia="仿宋_GB2312"/>
          <w:sz w:val="32"/>
          <w:szCs w:val="28"/>
        </w:rPr>
      </w:pPr>
      <w:r w:rsidRPr="00F87D78">
        <w:rPr>
          <w:rFonts w:ascii="仿宋_GB2312" w:eastAsia="仿宋_GB2312" w:hint="eastAsia"/>
          <w:sz w:val="32"/>
          <w:szCs w:val="28"/>
        </w:rPr>
        <w:t>王某，女，1956年7月出生，中共党员，北京某函授学院（以下简称函授学院）原副院长。</w:t>
      </w:r>
    </w:p>
    <w:p w:rsidR="0031662C" w:rsidRPr="00F87D78" w:rsidRDefault="0031662C" w:rsidP="0031662C">
      <w:pPr>
        <w:spacing w:line="360" w:lineRule="auto"/>
        <w:ind w:firstLineChars="200" w:firstLine="640"/>
        <w:rPr>
          <w:rFonts w:ascii="仿宋_GB2312" w:eastAsia="仿宋_GB2312"/>
          <w:sz w:val="32"/>
          <w:szCs w:val="28"/>
        </w:rPr>
      </w:pPr>
      <w:r w:rsidRPr="00F87D78">
        <w:rPr>
          <w:rFonts w:ascii="仿宋_GB2312" w:eastAsia="仿宋_GB2312" w:hint="eastAsia"/>
          <w:sz w:val="32"/>
          <w:szCs w:val="28"/>
        </w:rPr>
        <w:t>陈某，男，1960年2月出生，中共党员，函授学院教务处原处长。</w:t>
      </w:r>
    </w:p>
    <w:p w:rsidR="0031662C" w:rsidRPr="00F87D78" w:rsidRDefault="0031662C" w:rsidP="0031662C">
      <w:pPr>
        <w:spacing w:line="360" w:lineRule="auto"/>
        <w:ind w:firstLineChars="200" w:firstLine="640"/>
        <w:rPr>
          <w:rFonts w:ascii="仿宋_GB2312" w:eastAsia="仿宋_GB2312"/>
          <w:sz w:val="32"/>
          <w:szCs w:val="28"/>
        </w:rPr>
      </w:pPr>
      <w:r w:rsidRPr="00F87D78">
        <w:rPr>
          <w:rFonts w:ascii="仿宋_GB2312" w:eastAsia="仿宋_GB2312" w:hint="eastAsia"/>
          <w:sz w:val="32"/>
          <w:szCs w:val="28"/>
        </w:rPr>
        <w:t>李某，女，1956年11月出生，中共党员，函授学院教务处原副处长。</w:t>
      </w:r>
    </w:p>
    <w:p w:rsidR="0031662C" w:rsidRPr="00F87D78" w:rsidRDefault="0031662C" w:rsidP="0031662C">
      <w:pPr>
        <w:spacing w:line="360" w:lineRule="auto"/>
        <w:ind w:firstLineChars="200" w:firstLine="420"/>
        <w:rPr>
          <w:rFonts w:ascii="仿宋_GB2312" w:eastAsia="仿宋_GB2312"/>
          <w:sz w:val="32"/>
          <w:szCs w:val="28"/>
        </w:rPr>
      </w:pPr>
      <w:r>
        <w:rPr>
          <w:noProof/>
        </w:rPr>
        <w:drawing>
          <wp:anchor distT="0" distB="0" distL="114300" distR="114300" simplePos="0" relativeHeight="251711488" behindDoc="1" locked="0" layoutInCell="1" allowOverlap="1" wp14:anchorId="13102E78" wp14:editId="6ED3672A">
            <wp:simplePos x="0" y="0"/>
            <wp:positionH relativeFrom="column">
              <wp:posOffset>37465</wp:posOffset>
            </wp:positionH>
            <wp:positionV relativeFrom="paragraph">
              <wp:posOffset>98425</wp:posOffset>
            </wp:positionV>
            <wp:extent cx="1903730" cy="2628265"/>
            <wp:effectExtent l="0" t="0" r="1270" b="635"/>
            <wp:wrapTight wrapText="bothSides">
              <wp:wrapPolygon edited="0">
                <wp:start x="0" y="0"/>
                <wp:lineTo x="0" y="21449"/>
                <wp:lineTo x="21398" y="21449"/>
                <wp:lineTo x="21398" y="0"/>
                <wp:lineTo x="0" y="0"/>
              </wp:wrapPolygon>
            </wp:wrapTight>
            <wp:docPr id="48" name="图片 48" descr="http://www.ccdi.gov.cn/xwtt/201409/W0201409165222313670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www.ccdi.gov.cn/xwtt/201409/W020140916522231367096.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03730" cy="26282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7D78">
        <w:rPr>
          <w:rFonts w:ascii="仿宋_GB2312" w:eastAsia="仿宋_GB2312" w:hint="eastAsia"/>
          <w:sz w:val="32"/>
          <w:szCs w:val="28"/>
        </w:rPr>
        <w:t>2003年，函授学院办公会决定院内各部门实行经营目标管理责任制，对每个业务部门的收入、上缴利润、分配比例作了规定。在取得学院院长郑某和副院长王某的同意后，由陈某任负责人的教务处承包了学院的招生工作。此后，由于业绩完成情况比较好，教务处经营收入不断提高，到年终分配奖金的时候，</w:t>
      </w:r>
      <w:r w:rsidRPr="00F87D78">
        <w:rPr>
          <w:rFonts w:ascii="仿宋_GB2312" w:eastAsia="仿宋_GB2312" w:hint="eastAsia"/>
          <w:sz w:val="32"/>
          <w:szCs w:val="28"/>
        </w:rPr>
        <w:lastRenderedPageBreak/>
        <w:t>其应分数额远远大于其他业务部门。考虑到各个部门奖金相应平衡的问题，函授学院并没有给教务处兑现全部奖金。心理严重失衡的陈某遂向郑某与王某请示，希望能将教务处的学员学费收入中留一部分作为年终奖发给职员。在得到二人应允后，陈某伙同李某通过删除学员姓名的手段开始截留学费。2004年至2008年，陈某在负责办学招生并收取费用的过程中，采取截留学员学费的手段，将经手的学费共计人民币48万余元非法占有，并</w:t>
      </w:r>
      <w:r>
        <w:rPr>
          <w:rFonts w:ascii="仿宋_GB2312" w:eastAsia="仿宋_GB2312" w:hint="eastAsia"/>
          <w:sz w:val="32"/>
          <w:szCs w:val="28"/>
        </w:rPr>
        <w:t>与</w:t>
      </w:r>
      <w:r w:rsidRPr="00F87D78">
        <w:rPr>
          <w:rFonts w:ascii="仿宋_GB2312" w:eastAsia="仿宋_GB2312" w:hint="eastAsia"/>
          <w:sz w:val="32"/>
          <w:szCs w:val="28"/>
        </w:rPr>
        <w:t>李某商议将截留的学费共计人民币190余万元以奖金、加班费名义发给教务处工作人员，其中陈某分得人民币65.7万元，李某分得人民币64.59万元，致使国有资产被私分。</w:t>
      </w:r>
    </w:p>
    <w:p w:rsidR="0031662C" w:rsidRPr="00F87D78" w:rsidRDefault="0031662C" w:rsidP="0031662C">
      <w:pPr>
        <w:spacing w:line="360" w:lineRule="auto"/>
        <w:ind w:firstLineChars="200" w:firstLine="640"/>
        <w:rPr>
          <w:rFonts w:ascii="仿宋_GB2312" w:eastAsia="仿宋_GB2312"/>
          <w:sz w:val="32"/>
          <w:szCs w:val="28"/>
        </w:rPr>
      </w:pPr>
      <w:r>
        <w:rPr>
          <w:rFonts w:ascii="仿宋_GB2312" w:eastAsia="仿宋_GB2312"/>
          <w:noProof/>
          <w:sz w:val="32"/>
          <w:szCs w:val="28"/>
        </w:rPr>
        <w:drawing>
          <wp:anchor distT="0" distB="0" distL="114300" distR="114300" simplePos="0" relativeHeight="251709440" behindDoc="1" locked="0" layoutInCell="1" allowOverlap="1" wp14:anchorId="3F29B197" wp14:editId="3D8EC6F2">
            <wp:simplePos x="0" y="0"/>
            <wp:positionH relativeFrom="column">
              <wp:posOffset>2602865</wp:posOffset>
            </wp:positionH>
            <wp:positionV relativeFrom="paragraph">
              <wp:posOffset>911860</wp:posOffset>
            </wp:positionV>
            <wp:extent cx="2838450" cy="2133600"/>
            <wp:effectExtent l="0" t="0" r="0" b="0"/>
            <wp:wrapTight wrapText="bothSides">
              <wp:wrapPolygon edited="0">
                <wp:start x="0" y="0"/>
                <wp:lineTo x="0" y="21407"/>
                <wp:lineTo x="21455" y="21407"/>
                <wp:lineTo x="21455" y="0"/>
                <wp:lineTo x="0" y="0"/>
              </wp:wrapPolygon>
            </wp:wrapTight>
            <wp:docPr id="49" name="图片 49" descr="C:\Users\DENG\Desktop\要从心里防腐.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DENG\Desktop\要从心里防腐.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838450" cy="2133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7D78">
        <w:rPr>
          <w:rFonts w:ascii="仿宋_GB2312" w:eastAsia="仿宋_GB2312" w:hint="eastAsia"/>
          <w:sz w:val="32"/>
          <w:szCs w:val="28"/>
        </w:rPr>
        <w:t>2003年3月至2010年1月间，王某被聘任为函授学院副院长，主持学院的日常工作。从2004年起，教务处使用截留款项发放奖金前，会和副院长王某打招呼或者让王某在发钱单据上签字。</w:t>
      </w:r>
    </w:p>
    <w:p w:rsidR="0031662C" w:rsidRPr="00F87D78" w:rsidRDefault="0031662C" w:rsidP="0031662C">
      <w:pPr>
        <w:spacing w:line="360" w:lineRule="auto"/>
        <w:ind w:firstLineChars="200" w:firstLine="640"/>
        <w:rPr>
          <w:rFonts w:ascii="仿宋_GB2312" w:eastAsia="仿宋_GB2312"/>
          <w:sz w:val="32"/>
          <w:szCs w:val="28"/>
        </w:rPr>
      </w:pPr>
      <w:r w:rsidRPr="00F87D78">
        <w:rPr>
          <w:rFonts w:ascii="仿宋_GB2312" w:eastAsia="仿宋_GB2312" w:hint="eastAsia"/>
          <w:sz w:val="32"/>
          <w:szCs w:val="28"/>
        </w:rPr>
        <w:t>在2006年至2008年间的26张函授学院费领取单及支出凭单上，均显示王某签字批准该学院教务处将截留的国有资产人民币35.9万余元以“奖金”、“加班费”、“过节费”及“年终奖”等名义予以集体私分。教务处人员证实于2005年10月至2008年8</w:t>
      </w:r>
      <w:r w:rsidRPr="00F87D78">
        <w:rPr>
          <w:rFonts w:ascii="仿宋_GB2312" w:eastAsia="仿宋_GB2312" w:hint="eastAsia"/>
          <w:sz w:val="32"/>
          <w:szCs w:val="28"/>
        </w:rPr>
        <w:lastRenderedPageBreak/>
        <w:t>月在函授学院教务处工作期间，除从学院财务统一领取固定金额的工资和奖金外，还多次从教务处负责人陈某和李某处领取过数额不等的“奖金”、“加班费”、“过节费”及“年终奖”等款项。而依照正常的财务制度，函授学院正常的奖金发放形式是直接打进员工的工资卡，而非以现金形式直接向员工发放。自此，函授学院原院长郑某、原副院长王某及原教务处长陈某、原副处长李某均因不同缘由相继案发。</w:t>
      </w:r>
    </w:p>
    <w:p w:rsidR="0031662C" w:rsidRPr="00F87D78" w:rsidRDefault="0031662C" w:rsidP="0031662C">
      <w:pPr>
        <w:spacing w:line="360" w:lineRule="auto"/>
        <w:ind w:firstLineChars="200" w:firstLine="640"/>
        <w:rPr>
          <w:rFonts w:ascii="仿宋_GB2312" w:eastAsia="仿宋_GB2312"/>
          <w:sz w:val="32"/>
          <w:szCs w:val="28"/>
        </w:rPr>
      </w:pPr>
      <w:r w:rsidRPr="00F87D78">
        <w:rPr>
          <w:rFonts w:ascii="仿宋_GB2312" w:eastAsia="仿宋_GB2312" w:hint="eastAsia"/>
          <w:sz w:val="32"/>
          <w:szCs w:val="28"/>
        </w:rPr>
        <w:t>2011年，王某被北京市西城区人民法院以私分国有资产罪判处有期徒刑六个月，缓刑一年，并处罚金人民币5000元。</w:t>
      </w:r>
    </w:p>
    <w:p w:rsidR="0031662C" w:rsidRPr="00F87D78" w:rsidRDefault="0031662C" w:rsidP="0031662C">
      <w:pPr>
        <w:spacing w:line="360" w:lineRule="auto"/>
        <w:ind w:firstLineChars="200" w:firstLine="640"/>
        <w:rPr>
          <w:rFonts w:ascii="仿宋_GB2312" w:eastAsia="仿宋_GB2312"/>
          <w:sz w:val="32"/>
          <w:szCs w:val="28"/>
        </w:rPr>
      </w:pPr>
      <w:r w:rsidRPr="00F87D78">
        <w:rPr>
          <w:rFonts w:ascii="仿宋_GB2312" w:eastAsia="仿宋_GB2312" w:hint="eastAsia"/>
          <w:sz w:val="32"/>
          <w:szCs w:val="28"/>
        </w:rPr>
        <w:t>陈某、李某则被另案处理，最终被北京市第一中级人民法院审理并作出裁判：陈某犯贪污罪，判处有期徒刑十二年；犯私分国有资产罪，判处有期徒刑四年，并处罚金人民币4万元，决定执行有期徒刑十五年，并处罚金人民币4万元。李某犯私分国有资产罪，判处有期徒刑二年六个月，缓刑三年，并处罚金人民币2.5万元</w:t>
      </w:r>
    </w:p>
    <w:p w:rsidR="0031662C" w:rsidRDefault="0031662C" w:rsidP="0031662C">
      <w:pPr>
        <w:spacing w:afterLines="100" w:after="312" w:line="360" w:lineRule="auto"/>
        <w:ind w:firstLineChars="200" w:firstLine="640"/>
        <w:rPr>
          <w:rFonts w:ascii="仿宋_GB2312" w:eastAsia="仿宋_GB2312"/>
          <w:sz w:val="32"/>
          <w:szCs w:val="28"/>
        </w:rPr>
      </w:pPr>
      <w:r w:rsidRPr="00383630">
        <w:rPr>
          <w:rFonts w:ascii="仿宋_GB2312" w:eastAsia="仿宋_GB2312" w:hint="eastAsia"/>
          <w:sz w:val="32"/>
          <w:szCs w:val="28"/>
        </w:rPr>
        <w:t>（来源:</w:t>
      </w:r>
      <w:r w:rsidRPr="006406B9">
        <w:rPr>
          <w:rFonts w:ascii="仿宋_GB2312" w:eastAsia="仿宋_GB2312" w:hint="eastAsia"/>
          <w:sz w:val="32"/>
          <w:szCs w:val="28"/>
        </w:rPr>
        <w:t xml:space="preserve"> </w:t>
      </w:r>
      <w:r>
        <w:rPr>
          <w:rFonts w:ascii="仿宋_GB2312" w:eastAsia="仿宋_GB2312" w:hint="eastAsia"/>
          <w:sz w:val="32"/>
          <w:szCs w:val="28"/>
        </w:rPr>
        <w:t>《</w:t>
      </w:r>
      <w:r w:rsidRPr="00383630">
        <w:rPr>
          <w:rFonts w:ascii="仿宋_GB2312" w:eastAsia="仿宋_GB2312" w:hint="eastAsia"/>
          <w:sz w:val="32"/>
          <w:szCs w:val="28"/>
        </w:rPr>
        <w:t>教育领域职务犯罪与预防警示</w:t>
      </w:r>
      <w:r>
        <w:rPr>
          <w:rFonts w:ascii="仿宋_GB2312" w:eastAsia="仿宋_GB2312" w:hint="eastAsia"/>
          <w:sz w:val="32"/>
          <w:szCs w:val="28"/>
        </w:rPr>
        <w:t>》，</w:t>
      </w:r>
      <w:r w:rsidRPr="00383630">
        <w:rPr>
          <w:rFonts w:ascii="仿宋_GB2312" w:eastAsia="仿宋_GB2312" w:hint="eastAsia"/>
          <w:sz w:val="32"/>
          <w:szCs w:val="28"/>
        </w:rPr>
        <w:t>北京市检察院）</w:t>
      </w:r>
    </w:p>
    <w:p w:rsidR="0031662C" w:rsidRDefault="0031662C" w:rsidP="0031662C">
      <w:pPr>
        <w:widowControl/>
        <w:jc w:val="left"/>
        <w:rPr>
          <w:rFonts w:ascii="仿宋_GB2312" w:eastAsia="仿宋_GB2312"/>
          <w:sz w:val="32"/>
          <w:szCs w:val="28"/>
        </w:rPr>
      </w:pPr>
      <w:r>
        <w:rPr>
          <w:rFonts w:ascii="仿宋_GB2312" w:eastAsia="仿宋_GB2312"/>
          <w:sz w:val="32"/>
          <w:szCs w:val="28"/>
        </w:rPr>
        <w:br w:type="page"/>
      </w:r>
    </w:p>
    <w:tbl>
      <w:tblPr>
        <w:tblStyle w:val="a7"/>
        <w:tblW w:w="2155" w:type="dxa"/>
        <w:tblBorders>
          <w:top w:val="none" w:sz="0" w:space="0" w:color="auto"/>
          <w:left w:val="none" w:sz="0" w:space="0" w:color="auto"/>
          <w:bottom w:val="thickThinSmallGap" w:sz="24" w:space="0" w:color="C00000"/>
          <w:right w:val="none" w:sz="0" w:space="0" w:color="auto"/>
          <w:insideH w:val="none" w:sz="0" w:space="0" w:color="auto"/>
          <w:insideV w:val="none" w:sz="0" w:space="0" w:color="auto"/>
        </w:tblBorders>
        <w:tblLook w:val="04A0" w:firstRow="1" w:lastRow="0" w:firstColumn="1" w:lastColumn="0" w:noHBand="0" w:noVBand="1"/>
      </w:tblPr>
      <w:tblGrid>
        <w:gridCol w:w="2155"/>
      </w:tblGrid>
      <w:tr w:rsidR="0031662C" w:rsidTr="0002635A">
        <w:trPr>
          <w:trHeight w:val="780"/>
        </w:trPr>
        <w:tc>
          <w:tcPr>
            <w:tcW w:w="2155" w:type="dxa"/>
          </w:tcPr>
          <w:p w:rsidR="0031662C" w:rsidRDefault="0031662C" w:rsidP="0002635A">
            <w:pPr>
              <w:rPr>
                <w:rFonts w:ascii="华文琥珀" w:eastAsia="华文琥珀"/>
                <w:color w:val="943634" w:themeColor="accent2" w:themeShade="BF"/>
                <w:sz w:val="48"/>
                <w:szCs w:val="32"/>
              </w:rPr>
            </w:pPr>
            <w:r>
              <w:rPr>
                <w:rFonts w:ascii="华文琥珀" w:eastAsia="华文琥珀" w:hint="eastAsia"/>
                <w:color w:val="943634" w:themeColor="accent2" w:themeShade="BF"/>
                <w:sz w:val="48"/>
                <w:szCs w:val="32"/>
              </w:rPr>
              <w:lastRenderedPageBreak/>
              <w:t>廉政图解</w:t>
            </w:r>
          </w:p>
        </w:tc>
      </w:tr>
    </w:tbl>
    <w:p w:rsidR="0031662C" w:rsidRDefault="0031662C" w:rsidP="0031662C">
      <w:pPr>
        <w:spacing w:beforeLines="50" w:before="156" w:line="360" w:lineRule="auto"/>
        <w:ind w:firstLineChars="200" w:firstLine="640"/>
        <w:jc w:val="left"/>
        <w:rPr>
          <w:rFonts w:ascii="仿宋_GB2312" w:eastAsia="仿宋_GB2312"/>
          <w:sz w:val="32"/>
          <w:szCs w:val="28"/>
        </w:rPr>
      </w:pPr>
      <w:r w:rsidRPr="00010ACA">
        <w:rPr>
          <w:rFonts w:ascii="仿宋_GB2312" w:eastAsia="仿宋_GB2312"/>
          <w:sz w:val="32"/>
          <w:szCs w:val="28"/>
        </w:rPr>
        <w:t>《党政领导干部廉政新规图解》包括公务外出、公务接待、公务用车、会议活动、办公用房、个人自律6个方面制度规定</w:t>
      </w:r>
      <w:r w:rsidRPr="00010ACA">
        <w:rPr>
          <w:rFonts w:ascii="仿宋_GB2312" w:eastAsia="仿宋_GB2312" w:hint="eastAsia"/>
          <w:sz w:val="32"/>
          <w:szCs w:val="28"/>
        </w:rPr>
        <w:t>。</w:t>
      </w:r>
      <w:r>
        <w:rPr>
          <w:rFonts w:ascii="仿宋_GB2312" w:eastAsia="仿宋_GB2312" w:hint="eastAsia"/>
          <w:sz w:val="32"/>
          <w:szCs w:val="28"/>
        </w:rPr>
        <w:t>该“廉政图解”供各位党员领导干部学习</w:t>
      </w:r>
      <w:r w:rsidRPr="00010ACA">
        <w:rPr>
          <w:rFonts w:ascii="仿宋_GB2312" w:eastAsia="仿宋_GB2312"/>
          <w:sz w:val="32"/>
          <w:szCs w:val="28"/>
        </w:rPr>
        <w:t>，增强纪律观念，做到知纪守规，将各项廉政要求化为良好的自律意识和行为习惯，进一步提高党员领导干部拒腐防变能力，增强领导干部保持自身廉洁的自觉性</w:t>
      </w:r>
      <w:r>
        <w:rPr>
          <w:rFonts w:ascii="仿宋_GB2312" w:eastAsia="仿宋_GB2312" w:hint="eastAsia"/>
          <w:sz w:val="32"/>
          <w:szCs w:val="28"/>
        </w:rPr>
        <w:t>。</w:t>
      </w:r>
    </w:p>
    <w:p w:rsidR="0031662C" w:rsidRPr="000629D7" w:rsidRDefault="0031662C" w:rsidP="0031662C">
      <w:pPr>
        <w:spacing w:line="360" w:lineRule="auto"/>
        <w:ind w:firstLineChars="200" w:firstLine="562"/>
        <w:jc w:val="left"/>
        <w:rPr>
          <w:rFonts w:ascii="黑体" w:eastAsia="黑体" w:hAnsi="黑体" w:cs="宋体"/>
          <w:b/>
          <w:color w:val="595959" w:themeColor="text1" w:themeTint="A6"/>
          <w:kern w:val="0"/>
          <w:sz w:val="28"/>
          <w:szCs w:val="28"/>
        </w:rPr>
      </w:pPr>
      <w:r w:rsidRPr="000629D7">
        <w:rPr>
          <w:rFonts w:ascii="黑体" w:eastAsia="黑体" w:hAnsi="黑体" w:cs="宋体" w:hint="eastAsia"/>
          <w:b/>
          <w:color w:val="595959" w:themeColor="text1" w:themeTint="A6"/>
          <w:kern w:val="0"/>
          <w:sz w:val="28"/>
          <w:szCs w:val="28"/>
        </w:rPr>
        <w:t>一、 国内公务接待</w:t>
      </w:r>
      <w:r w:rsidRPr="00621AA4">
        <w:rPr>
          <w:rFonts w:ascii="黑体" w:eastAsia="黑体" w:hAnsi="黑体" w:cs="宋体" w:hint="eastAsia"/>
          <w:b/>
          <w:color w:val="595959" w:themeColor="text1" w:themeTint="A6"/>
          <w:kern w:val="0"/>
          <w:sz w:val="28"/>
          <w:szCs w:val="28"/>
        </w:rPr>
        <w:t>（2014年3月14日起施行）</w:t>
      </w:r>
    </w:p>
    <w:p w:rsidR="0031662C" w:rsidRDefault="0031662C" w:rsidP="0031662C">
      <w:pPr>
        <w:widowControl/>
        <w:jc w:val="left"/>
        <w:rPr>
          <w:rFonts w:ascii="黑体" w:eastAsia="黑体" w:hAnsi="黑体" w:cs="宋体"/>
          <w:b/>
          <w:color w:val="000000"/>
          <w:kern w:val="0"/>
          <w:sz w:val="28"/>
          <w:szCs w:val="28"/>
        </w:rPr>
      </w:pPr>
      <w:r>
        <w:rPr>
          <w:rFonts w:ascii="仿宋_GB2312" w:eastAsia="仿宋_GB2312"/>
          <w:noProof/>
          <w:sz w:val="32"/>
          <w:szCs w:val="28"/>
        </w:rPr>
        <w:drawing>
          <wp:anchor distT="0" distB="0" distL="114300" distR="114300" simplePos="0" relativeHeight="251712512" behindDoc="1" locked="0" layoutInCell="1" allowOverlap="1" wp14:anchorId="29730AA2" wp14:editId="3D6B9EBA">
            <wp:simplePos x="0" y="0"/>
            <wp:positionH relativeFrom="column">
              <wp:posOffset>1080770</wp:posOffset>
            </wp:positionH>
            <wp:positionV relativeFrom="paragraph">
              <wp:posOffset>15875</wp:posOffset>
            </wp:positionV>
            <wp:extent cx="3394075" cy="4688840"/>
            <wp:effectExtent l="0" t="0" r="0" b="0"/>
            <wp:wrapTight wrapText="bothSides">
              <wp:wrapPolygon edited="0">
                <wp:start x="0" y="0"/>
                <wp:lineTo x="0" y="21501"/>
                <wp:lineTo x="21459" y="21501"/>
                <wp:lineTo x="21459" y="0"/>
                <wp:lineTo x="0" y="0"/>
              </wp:wrapPolygon>
            </wp:wrapTight>
            <wp:docPr id="50" name="图片 50" descr="E:\2014年工作\3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2014年工作\332.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394075" cy="46888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黑体" w:eastAsia="黑体" w:hAnsi="黑体" w:cs="宋体"/>
          <w:b/>
          <w:color w:val="000000"/>
          <w:kern w:val="0"/>
          <w:sz w:val="28"/>
          <w:szCs w:val="28"/>
        </w:rPr>
        <w:br w:type="page"/>
      </w:r>
      <w:r>
        <w:rPr>
          <w:rFonts w:ascii="黑体" w:eastAsia="黑体" w:hAnsi="黑体" w:cs="宋体" w:hint="eastAsia"/>
          <w:b/>
          <w:color w:val="000000"/>
          <w:kern w:val="0"/>
          <w:sz w:val="28"/>
          <w:szCs w:val="28"/>
        </w:rPr>
        <w:lastRenderedPageBreak/>
        <w:t xml:space="preserve"> </w:t>
      </w:r>
    </w:p>
    <w:p w:rsidR="0031662C" w:rsidRDefault="0031662C" w:rsidP="0031662C">
      <w:pPr>
        <w:widowControl/>
        <w:jc w:val="left"/>
        <w:rPr>
          <w:rFonts w:ascii="黑体" w:eastAsia="黑体" w:hAnsi="黑体" w:cs="宋体"/>
          <w:b/>
          <w:color w:val="000000"/>
          <w:kern w:val="0"/>
          <w:sz w:val="28"/>
          <w:szCs w:val="28"/>
        </w:rPr>
      </w:pPr>
      <w:r>
        <w:rPr>
          <w:rFonts w:ascii="黑体" w:eastAsia="黑体" w:hAnsi="黑体" w:cs="宋体"/>
          <w:b/>
          <w:noProof/>
          <w:color w:val="000000"/>
          <w:kern w:val="0"/>
          <w:sz w:val="28"/>
          <w:szCs w:val="28"/>
        </w:rPr>
        <w:drawing>
          <wp:anchor distT="0" distB="0" distL="114300" distR="114300" simplePos="0" relativeHeight="251715584" behindDoc="1" locked="0" layoutInCell="1" allowOverlap="1" wp14:anchorId="64B5100C" wp14:editId="11358B55">
            <wp:simplePos x="0" y="0"/>
            <wp:positionH relativeFrom="column">
              <wp:posOffset>1096645</wp:posOffset>
            </wp:positionH>
            <wp:positionV relativeFrom="paragraph">
              <wp:posOffset>-68580</wp:posOffset>
            </wp:positionV>
            <wp:extent cx="3444875" cy="4359275"/>
            <wp:effectExtent l="0" t="0" r="3175" b="3175"/>
            <wp:wrapTight wrapText="bothSides">
              <wp:wrapPolygon edited="0">
                <wp:start x="0" y="0"/>
                <wp:lineTo x="0" y="21521"/>
                <wp:lineTo x="21500" y="21521"/>
                <wp:lineTo x="21500" y="0"/>
                <wp:lineTo x="0" y="0"/>
              </wp:wrapPolygon>
            </wp:wrapTight>
            <wp:docPr id="51" name="图片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444875" cy="4359275"/>
                    </a:xfrm>
                    <a:prstGeom prst="rect">
                      <a:avLst/>
                    </a:prstGeom>
                    <a:noFill/>
                  </pic:spPr>
                </pic:pic>
              </a:graphicData>
            </a:graphic>
            <wp14:sizeRelH relativeFrom="page">
              <wp14:pctWidth>0</wp14:pctWidth>
            </wp14:sizeRelH>
            <wp14:sizeRelV relativeFrom="page">
              <wp14:pctHeight>0</wp14:pctHeight>
            </wp14:sizeRelV>
          </wp:anchor>
        </w:drawing>
      </w:r>
    </w:p>
    <w:p w:rsidR="0031662C" w:rsidRDefault="0031662C" w:rsidP="0031662C">
      <w:pPr>
        <w:spacing w:line="360" w:lineRule="auto"/>
        <w:ind w:firstLineChars="200" w:firstLine="562"/>
        <w:jc w:val="left"/>
        <w:rPr>
          <w:rFonts w:ascii="黑体" w:eastAsia="黑体" w:hAnsi="黑体" w:cs="宋体"/>
          <w:b/>
          <w:color w:val="000000"/>
          <w:kern w:val="0"/>
          <w:sz w:val="28"/>
          <w:szCs w:val="28"/>
        </w:rPr>
      </w:pPr>
    </w:p>
    <w:p w:rsidR="0031662C" w:rsidRDefault="0031662C" w:rsidP="0031662C">
      <w:pPr>
        <w:spacing w:line="360" w:lineRule="auto"/>
        <w:ind w:firstLineChars="200" w:firstLine="562"/>
        <w:jc w:val="left"/>
        <w:rPr>
          <w:rFonts w:ascii="黑体" w:eastAsia="黑体" w:hAnsi="黑体" w:cs="宋体"/>
          <w:b/>
          <w:color w:val="000000"/>
          <w:kern w:val="0"/>
          <w:sz w:val="28"/>
          <w:szCs w:val="28"/>
        </w:rPr>
      </w:pPr>
    </w:p>
    <w:p w:rsidR="0031662C" w:rsidRDefault="0031662C" w:rsidP="0031662C">
      <w:pPr>
        <w:spacing w:line="360" w:lineRule="auto"/>
        <w:ind w:firstLineChars="200" w:firstLine="562"/>
        <w:jc w:val="left"/>
        <w:rPr>
          <w:rFonts w:ascii="黑体" w:eastAsia="黑体" w:hAnsi="黑体" w:cs="宋体"/>
          <w:b/>
          <w:color w:val="000000"/>
          <w:kern w:val="0"/>
          <w:sz w:val="28"/>
          <w:szCs w:val="28"/>
        </w:rPr>
      </w:pPr>
    </w:p>
    <w:p w:rsidR="0031662C" w:rsidRDefault="0031662C" w:rsidP="0031662C">
      <w:pPr>
        <w:spacing w:line="360" w:lineRule="auto"/>
        <w:ind w:firstLineChars="200" w:firstLine="562"/>
        <w:jc w:val="left"/>
        <w:rPr>
          <w:rFonts w:ascii="黑体" w:eastAsia="黑体" w:hAnsi="黑体" w:cs="宋体"/>
          <w:b/>
          <w:color w:val="000000"/>
          <w:kern w:val="0"/>
          <w:sz w:val="28"/>
          <w:szCs w:val="28"/>
        </w:rPr>
      </w:pPr>
    </w:p>
    <w:p w:rsidR="0031662C" w:rsidRDefault="0031662C" w:rsidP="0031662C">
      <w:pPr>
        <w:spacing w:line="360" w:lineRule="auto"/>
        <w:ind w:firstLineChars="200" w:firstLine="562"/>
        <w:jc w:val="left"/>
        <w:rPr>
          <w:rFonts w:ascii="黑体" w:eastAsia="黑体" w:hAnsi="黑体" w:cs="宋体"/>
          <w:b/>
          <w:color w:val="000000"/>
          <w:kern w:val="0"/>
          <w:sz w:val="28"/>
          <w:szCs w:val="28"/>
        </w:rPr>
      </w:pPr>
    </w:p>
    <w:p w:rsidR="0031662C" w:rsidRDefault="0031662C" w:rsidP="0031662C">
      <w:pPr>
        <w:spacing w:line="360" w:lineRule="auto"/>
        <w:ind w:firstLineChars="200" w:firstLine="562"/>
        <w:jc w:val="left"/>
        <w:rPr>
          <w:rFonts w:ascii="黑体" w:eastAsia="黑体" w:hAnsi="黑体" w:cs="宋体"/>
          <w:b/>
          <w:color w:val="000000"/>
          <w:kern w:val="0"/>
          <w:sz w:val="28"/>
          <w:szCs w:val="28"/>
        </w:rPr>
      </w:pPr>
    </w:p>
    <w:p w:rsidR="0031662C" w:rsidRDefault="0031662C" w:rsidP="0031662C">
      <w:pPr>
        <w:spacing w:line="360" w:lineRule="auto"/>
        <w:ind w:firstLineChars="200" w:firstLine="562"/>
        <w:jc w:val="left"/>
        <w:rPr>
          <w:rFonts w:ascii="黑体" w:eastAsia="黑体" w:hAnsi="黑体" w:cs="宋体"/>
          <w:b/>
          <w:color w:val="000000"/>
          <w:kern w:val="0"/>
          <w:sz w:val="28"/>
          <w:szCs w:val="28"/>
        </w:rPr>
      </w:pPr>
    </w:p>
    <w:p w:rsidR="0031662C" w:rsidRDefault="0031662C" w:rsidP="0031662C">
      <w:pPr>
        <w:spacing w:line="360" w:lineRule="auto"/>
        <w:ind w:firstLineChars="200" w:firstLine="562"/>
        <w:jc w:val="left"/>
        <w:rPr>
          <w:rFonts w:ascii="黑体" w:eastAsia="黑体" w:hAnsi="黑体" w:cs="宋体"/>
          <w:b/>
          <w:color w:val="000000"/>
          <w:kern w:val="0"/>
          <w:sz w:val="28"/>
          <w:szCs w:val="28"/>
        </w:rPr>
      </w:pPr>
    </w:p>
    <w:p w:rsidR="0031662C" w:rsidRDefault="0031662C" w:rsidP="0031662C">
      <w:pPr>
        <w:spacing w:line="360" w:lineRule="auto"/>
        <w:ind w:firstLineChars="200" w:firstLine="562"/>
        <w:jc w:val="left"/>
        <w:rPr>
          <w:rFonts w:ascii="黑体" w:eastAsia="黑体" w:hAnsi="黑体" w:cs="宋体"/>
          <w:b/>
          <w:color w:val="000000"/>
          <w:kern w:val="0"/>
          <w:sz w:val="28"/>
          <w:szCs w:val="28"/>
        </w:rPr>
      </w:pPr>
      <w:r w:rsidRPr="00D43391">
        <w:rPr>
          <w:rFonts w:ascii="黑体" w:eastAsia="黑体" w:hAnsi="黑体" w:cs="宋体"/>
          <w:b/>
          <w:noProof/>
          <w:color w:val="000000"/>
          <w:kern w:val="0"/>
          <w:sz w:val="28"/>
          <w:szCs w:val="28"/>
        </w:rPr>
        <w:drawing>
          <wp:anchor distT="0" distB="0" distL="114300" distR="114300" simplePos="0" relativeHeight="251713536" behindDoc="1" locked="0" layoutInCell="1" allowOverlap="1" wp14:anchorId="4E2EEFBB" wp14:editId="79AFA715">
            <wp:simplePos x="0" y="0"/>
            <wp:positionH relativeFrom="column">
              <wp:posOffset>1094105</wp:posOffset>
            </wp:positionH>
            <wp:positionV relativeFrom="paragraph">
              <wp:posOffset>350520</wp:posOffset>
            </wp:positionV>
            <wp:extent cx="3444875" cy="4359275"/>
            <wp:effectExtent l="0" t="0" r="3175" b="3175"/>
            <wp:wrapTight wrapText="bothSides">
              <wp:wrapPolygon edited="0">
                <wp:start x="0" y="0"/>
                <wp:lineTo x="0" y="21521"/>
                <wp:lineTo x="21500" y="21521"/>
                <wp:lineTo x="21500" y="0"/>
                <wp:lineTo x="0" y="0"/>
              </wp:wrapPolygon>
            </wp:wrapTight>
            <wp:docPr id="52" name="图片 52" descr="E:\2014年工作\33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 descr="E:\2014年工作\334.jpg"/>
                    <pic:cNvPicPr preferRelativeResize="0">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444875" cy="43592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1662C" w:rsidRDefault="0031662C" w:rsidP="0031662C">
      <w:pPr>
        <w:spacing w:line="360" w:lineRule="auto"/>
        <w:ind w:firstLineChars="200" w:firstLine="562"/>
        <w:jc w:val="left"/>
        <w:rPr>
          <w:rFonts w:ascii="黑体" w:eastAsia="黑体" w:hAnsi="黑体" w:cs="宋体"/>
          <w:b/>
          <w:color w:val="000000"/>
          <w:kern w:val="0"/>
          <w:sz w:val="28"/>
          <w:szCs w:val="28"/>
        </w:rPr>
      </w:pPr>
    </w:p>
    <w:p w:rsidR="0031662C" w:rsidRDefault="0031662C" w:rsidP="0031662C">
      <w:pPr>
        <w:spacing w:line="360" w:lineRule="auto"/>
        <w:ind w:firstLineChars="200" w:firstLine="562"/>
        <w:jc w:val="left"/>
        <w:rPr>
          <w:rFonts w:ascii="黑体" w:eastAsia="黑体" w:hAnsi="黑体" w:cs="宋体"/>
          <w:b/>
          <w:color w:val="000000"/>
          <w:kern w:val="0"/>
          <w:sz w:val="28"/>
          <w:szCs w:val="28"/>
        </w:rPr>
      </w:pPr>
    </w:p>
    <w:p w:rsidR="0031662C" w:rsidRDefault="0031662C" w:rsidP="0031662C">
      <w:pPr>
        <w:spacing w:line="360" w:lineRule="auto"/>
        <w:ind w:firstLineChars="200" w:firstLine="562"/>
        <w:jc w:val="left"/>
        <w:rPr>
          <w:rFonts w:ascii="黑体" w:eastAsia="黑体" w:hAnsi="黑体" w:cs="宋体"/>
          <w:b/>
          <w:color w:val="000000"/>
          <w:kern w:val="0"/>
          <w:sz w:val="28"/>
          <w:szCs w:val="28"/>
        </w:rPr>
      </w:pPr>
    </w:p>
    <w:p w:rsidR="0031662C" w:rsidRDefault="0031662C" w:rsidP="0031662C">
      <w:pPr>
        <w:spacing w:line="360" w:lineRule="auto"/>
        <w:ind w:firstLineChars="200" w:firstLine="562"/>
        <w:jc w:val="left"/>
        <w:rPr>
          <w:rFonts w:ascii="黑体" w:eastAsia="黑体" w:hAnsi="黑体" w:cs="宋体"/>
          <w:b/>
          <w:color w:val="000000"/>
          <w:kern w:val="0"/>
          <w:sz w:val="28"/>
          <w:szCs w:val="28"/>
        </w:rPr>
      </w:pPr>
    </w:p>
    <w:p w:rsidR="0031662C" w:rsidRDefault="0031662C" w:rsidP="0031662C">
      <w:pPr>
        <w:spacing w:line="360" w:lineRule="auto"/>
        <w:ind w:firstLineChars="200" w:firstLine="562"/>
        <w:jc w:val="left"/>
        <w:rPr>
          <w:rFonts w:ascii="黑体" w:eastAsia="黑体" w:hAnsi="黑体" w:cs="宋体"/>
          <w:b/>
          <w:color w:val="000000"/>
          <w:kern w:val="0"/>
          <w:sz w:val="28"/>
          <w:szCs w:val="28"/>
        </w:rPr>
      </w:pPr>
    </w:p>
    <w:p w:rsidR="0031662C" w:rsidRDefault="0031662C" w:rsidP="0031662C">
      <w:pPr>
        <w:spacing w:line="360" w:lineRule="auto"/>
        <w:ind w:firstLineChars="200" w:firstLine="562"/>
        <w:jc w:val="left"/>
        <w:rPr>
          <w:rFonts w:ascii="黑体" w:eastAsia="黑体" w:hAnsi="黑体" w:cs="宋体"/>
          <w:b/>
          <w:color w:val="000000"/>
          <w:kern w:val="0"/>
          <w:sz w:val="28"/>
          <w:szCs w:val="28"/>
        </w:rPr>
      </w:pPr>
    </w:p>
    <w:p w:rsidR="0031662C" w:rsidRDefault="0031662C" w:rsidP="0031662C">
      <w:pPr>
        <w:spacing w:line="360" w:lineRule="auto"/>
        <w:ind w:firstLineChars="200" w:firstLine="562"/>
        <w:jc w:val="left"/>
        <w:rPr>
          <w:rFonts w:ascii="黑体" w:eastAsia="黑体" w:hAnsi="黑体" w:cs="宋体"/>
          <w:b/>
          <w:color w:val="000000"/>
          <w:kern w:val="0"/>
          <w:sz w:val="28"/>
          <w:szCs w:val="28"/>
        </w:rPr>
      </w:pPr>
    </w:p>
    <w:p w:rsidR="0031662C" w:rsidRDefault="0031662C" w:rsidP="0031662C">
      <w:pPr>
        <w:spacing w:line="360" w:lineRule="auto"/>
        <w:ind w:firstLineChars="200" w:firstLine="562"/>
        <w:jc w:val="left"/>
        <w:rPr>
          <w:rFonts w:ascii="黑体" w:eastAsia="黑体" w:hAnsi="黑体" w:cs="宋体"/>
          <w:b/>
          <w:color w:val="000000"/>
          <w:kern w:val="0"/>
          <w:sz w:val="28"/>
          <w:szCs w:val="28"/>
        </w:rPr>
      </w:pPr>
    </w:p>
    <w:p w:rsidR="0031662C" w:rsidRDefault="0031662C" w:rsidP="0031662C">
      <w:pPr>
        <w:spacing w:line="360" w:lineRule="auto"/>
        <w:ind w:firstLineChars="200" w:firstLine="562"/>
        <w:jc w:val="left"/>
        <w:rPr>
          <w:rFonts w:ascii="黑体" w:eastAsia="黑体" w:hAnsi="黑体" w:cs="宋体"/>
          <w:b/>
          <w:color w:val="000000"/>
          <w:kern w:val="0"/>
          <w:sz w:val="28"/>
          <w:szCs w:val="28"/>
        </w:rPr>
      </w:pPr>
    </w:p>
    <w:p w:rsidR="0031662C" w:rsidRDefault="0031662C" w:rsidP="0031662C">
      <w:pPr>
        <w:spacing w:line="360" w:lineRule="auto"/>
        <w:ind w:firstLineChars="200" w:firstLine="562"/>
        <w:jc w:val="left"/>
        <w:rPr>
          <w:rFonts w:ascii="黑体" w:eastAsia="黑体" w:hAnsi="黑体" w:cs="宋体"/>
          <w:b/>
          <w:color w:val="000000"/>
          <w:kern w:val="0"/>
          <w:sz w:val="28"/>
          <w:szCs w:val="28"/>
        </w:rPr>
      </w:pPr>
    </w:p>
    <w:p w:rsidR="0031662C" w:rsidRDefault="0031662C" w:rsidP="0031662C">
      <w:pPr>
        <w:spacing w:line="360" w:lineRule="auto"/>
        <w:ind w:firstLineChars="200" w:firstLine="562"/>
        <w:jc w:val="left"/>
        <w:rPr>
          <w:rFonts w:ascii="黑体" w:eastAsia="黑体" w:hAnsi="黑体" w:cs="宋体"/>
          <w:b/>
          <w:color w:val="000000"/>
          <w:kern w:val="0"/>
          <w:sz w:val="28"/>
          <w:szCs w:val="28"/>
        </w:rPr>
      </w:pPr>
    </w:p>
    <w:p w:rsidR="0031662C" w:rsidRDefault="0031662C" w:rsidP="0031662C">
      <w:pPr>
        <w:spacing w:line="360" w:lineRule="auto"/>
        <w:ind w:firstLineChars="200" w:firstLine="562"/>
        <w:jc w:val="left"/>
        <w:rPr>
          <w:rFonts w:ascii="黑体" w:eastAsia="黑体" w:hAnsi="黑体" w:cs="宋体"/>
          <w:b/>
          <w:color w:val="000000"/>
          <w:kern w:val="0"/>
          <w:sz w:val="28"/>
          <w:szCs w:val="28"/>
        </w:rPr>
      </w:pPr>
      <w:r>
        <w:rPr>
          <w:rFonts w:ascii="黑体" w:eastAsia="黑体" w:hAnsi="黑体" w:cs="宋体"/>
          <w:b/>
          <w:noProof/>
          <w:color w:val="000000"/>
          <w:kern w:val="0"/>
          <w:sz w:val="28"/>
          <w:szCs w:val="28"/>
        </w:rPr>
        <w:lastRenderedPageBreak/>
        <w:drawing>
          <wp:anchor distT="0" distB="0" distL="114300" distR="114300" simplePos="0" relativeHeight="251714560" behindDoc="0" locked="0" layoutInCell="1" allowOverlap="1" wp14:anchorId="62A9BBC6" wp14:editId="24959165">
            <wp:simplePos x="0" y="0"/>
            <wp:positionH relativeFrom="column">
              <wp:posOffset>1089859</wp:posOffset>
            </wp:positionH>
            <wp:positionV relativeFrom="paragraph">
              <wp:posOffset>381635</wp:posOffset>
            </wp:positionV>
            <wp:extent cx="3444875" cy="4359275"/>
            <wp:effectExtent l="0" t="0" r="3175" b="3175"/>
            <wp:wrapNone/>
            <wp:docPr id="53" name="图片 53" descr="E:\2014年工作\2(8).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E:\2014年工作\2(8).jpg"/>
                    <pic:cNvPicPr preferRelativeResize="0">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444875" cy="43592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黑体" w:eastAsia="黑体" w:hAnsi="黑体" w:cs="宋体" w:hint="eastAsia"/>
          <w:b/>
          <w:color w:val="000000"/>
          <w:kern w:val="0"/>
          <w:sz w:val="28"/>
          <w:szCs w:val="28"/>
        </w:rPr>
        <w:t>二、公务外出（</w:t>
      </w:r>
      <w:r w:rsidRPr="00621AA4">
        <w:rPr>
          <w:rFonts w:ascii="黑体" w:eastAsia="黑体" w:hAnsi="黑体" w:cs="宋体" w:hint="eastAsia"/>
          <w:b/>
          <w:color w:val="000000"/>
          <w:kern w:val="0"/>
          <w:sz w:val="28"/>
          <w:szCs w:val="28"/>
        </w:rPr>
        <w:t>2014年1月16日起施行</w:t>
      </w:r>
      <w:r>
        <w:rPr>
          <w:rFonts w:ascii="黑体" w:eastAsia="黑体" w:hAnsi="黑体" w:cs="宋体" w:hint="eastAsia"/>
          <w:b/>
          <w:color w:val="000000"/>
          <w:kern w:val="0"/>
          <w:sz w:val="28"/>
          <w:szCs w:val="28"/>
        </w:rPr>
        <w:t>）</w:t>
      </w:r>
    </w:p>
    <w:p w:rsidR="0031662C" w:rsidRDefault="0031662C" w:rsidP="0031662C">
      <w:pPr>
        <w:spacing w:line="360" w:lineRule="auto"/>
        <w:ind w:firstLineChars="200" w:firstLine="562"/>
        <w:jc w:val="left"/>
        <w:rPr>
          <w:rFonts w:ascii="黑体" w:eastAsia="黑体" w:hAnsi="黑体" w:cs="宋体"/>
          <w:b/>
          <w:color w:val="000000"/>
          <w:kern w:val="0"/>
          <w:sz w:val="28"/>
          <w:szCs w:val="28"/>
        </w:rPr>
      </w:pPr>
      <w:r>
        <w:rPr>
          <w:rFonts w:ascii="黑体" w:eastAsia="黑体" w:hAnsi="黑体" w:cs="宋体" w:hint="eastAsia"/>
          <w:b/>
          <w:color w:val="000000"/>
          <w:kern w:val="0"/>
          <w:sz w:val="28"/>
          <w:szCs w:val="28"/>
        </w:rPr>
        <w:t xml:space="preserve">    </w:t>
      </w:r>
    </w:p>
    <w:p w:rsidR="0031662C" w:rsidRDefault="0031662C" w:rsidP="0031662C">
      <w:pPr>
        <w:spacing w:line="360" w:lineRule="auto"/>
        <w:ind w:firstLineChars="200" w:firstLine="562"/>
        <w:jc w:val="left"/>
        <w:rPr>
          <w:rFonts w:ascii="黑体" w:eastAsia="黑体" w:hAnsi="黑体" w:cs="宋体"/>
          <w:b/>
          <w:color w:val="000000"/>
          <w:kern w:val="0"/>
          <w:sz w:val="28"/>
          <w:szCs w:val="28"/>
        </w:rPr>
      </w:pPr>
    </w:p>
    <w:p w:rsidR="0031662C" w:rsidRDefault="0031662C" w:rsidP="0031662C">
      <w:pPr>
        <w:spacing w:line="360" w:lineRule="auto"/>
        <w:ind w:firstLineChars="200" w:firstLine="562"/>
        <w:jc w:val="left"/>
        <w:rPr>
          <w:rFonts w:ascii="黑体" w:eastAsia="黑体" w:hAnsi="黑体" w:cs="宋体"/>
          <w:b/>
          <w:color w:val="000000"/>
          <w:kern w:val="0"/>
          <w:sz w:val="28"/>
          <w:szCs w:val="28"/>
        </w:rPr>
      </w:pPr>
    </w:p>
    <w:p w:rsidR="0031662C" w:rsidRDefault="0031662C" w:rsidP="0031662C">
      <w:pPr>
        <w:spacing w:line="360" w:lineRule="auto"/>
        <w:ind w:firstLineChars="200" w:firstLine="562"/>
        <w:jc w:val="left"/>
        <w:rPr>
          <w:rFonts w:ascii="黑体" w:eastAsia="黑体" w:hAnsi="黑体" w:cs="宋体"/>
          <w:b/>
          <w:color w:val="000000"/>
          <w:kern w:val="0"/>
          <w:sz w:val="28"/>
          <w:szCs w:val="28"/>
        </w:rPr>
      </w:pPr>
    </w:p>
    <w:p w:rsidR="0031662C" w:rsidRDefault="0031662C" w:rsidP="0031662C">
      <w:pPr>
        <w:spacing w:line="360" w:lineRule="auto"/>
        <w:ind w:firstLineChars="200" w:firstLine="562"/>
        <w:jc w:val="left"/>
        <w:rPr>
          <w:rFonts w:ascii="黑体" w:eastAsia="黑体" w:hAnsi="黑体" w:cs="宋体"/>
          <w:b/>
          <w:color w:val="000000"/>
          <w:kern w:val="0"/>
          <w:sz w:val="28"/>
          <w:szCs w:val="28"/>
        </w:rPr>
      </w:pPr>
    </w:p>
    <w:p w:rsidR="0031662C" w:rsidRDefault="0031662C" w:rsidP="0031662C">
      <w:pPr>
        <w:spacing w:line="360" w:lineRule="auto"/>
        <w:ind w:firstLineChars="200" w:firstLine="562"/>
        <w:jc w:val="left"/>
        <w:rPr>
          <w:rFonts w:ascii="黑体" w:eastAsia="黑体" w:hAnsi="黑体" w:cs="宋体"/>
          <w:b/>
          <w:color w:val="000000"/>
          <w:kern w:val="0"/>
          <w:sz w:val="28"/>
          <w:szCs w:val="28"/>
        </w:rPr>
      </w:pPr>
    </w:p>
    <w:p w:rsidR="0031662C" w:rsidRDefault="0031662C" w:rsidP="0031662C">
      <w:pPr>
        <w:spacing w:line="360" w:lineRule="auto"/>
        <w:ind w:firstLineChars="200" w:firstLine="562"/>
        <w:jc w:val="left"/>
        <w:rPr>
          <w:rFonts w:ascii="黑体" w:eastAsia="黑体" w:hAnsi="黑体" w:cs="宋体"/>
          <w:b/>
          <w:color w:val="000000"/>
          <w:kern w:val="0"/>
          <w:sz w:val="28"/>
          <w:szCs w:val="28"/>
        </w:rPr>
      </w:pPr>
    </w:p>
    <w:p w:rsidR="0031662C" w:rsidRDefault="0031662C" w:rsidP="0031662C">
      <w:pPr>
        <w:spacing w:afterLines="100" w:after="312" w:line="360" w:lineRule="auto"/>
        <w:ind w:firstLineChars="200" w:firstLine="640"/>
        <w:rPr>
          <w:rFonts w:ascii="仿宋_GB2312" w:eastAsia="仿宋_GB2312"/>
          <w:sz w:val="32"/>
          <w:szCs w:val="28"/>
        </w:rPr>
      </w:pPr>
    </w:p>
    <w:p w:rsidR="0031662C" w:rsidRDefault="0031662C" w:rsidP="0031662C">
      <w:pPr>
        <w:spacing w:afterLines="100" w:after="312" w:line="360" w:lineRule="auto"/>
        <w:ind w:firstLineChars="200" w:firstLine="640"/>
        <w:rPr>
          <w:rFonts w:ascii="仿宋_GB2312" w:eastAsia="仿宋_GB2312"/>
          <w:sz w:val="32"/>
          <w:szCs w:val="28"/>
        </w:rPr>
      </w:pPr>
      <w:r>
        <w:rPr>
          <w:rFonts w:ascii="仿宋_GB2312" w:eastAsia="仿宋_GB2312"/>
          <w:noProof/>
          <w:sz w:val="32"/>
          <w:szCs w:val="28"/>
        </w:rPr>
        <w:drawing>
          <wp:anchor distT="0" distB="0" distL="114300" distR="114300" simplePos="0" relativeHeight="251716608" behindDoc="1" locked="0" layoutInCell="1" allowOverlap="1" wp14:anchorId="18F789D7" wp14:editId="6B6FAEC8">
            <wp:simplePos x="0" y="0"/>
            <wp:positionH relativeFrom="column">
              <wp:posOffset>1091565</wp:posOffset>
            </wp:positionH>
            <wp:positionV relativeFrom="paragraph">
              <wp:posOffset>528016</wp:posOffset>
            </wp:positionV>
            <wp:extent cx="3444875" cy="4359275"/>
            <wp:effectExtent l="0" t="0" r="3175" b="3175"/>
            <wp:wrapNone/>
            <wp:docPr id="54" name="图片 54" descr="E:\2014年工作\22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E:\2014年工作\221.jpg"/>
                    <pic:cNvPicPr preferRelativeResize="0">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444875" cy="43592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1662C" w:rsidRDefault="0031662C" w:rsidP="0031662C">
      <w:pPr>
        <w:spacing w:afterLines="100" w:after="312" w:line="360" w:lineRule="auto"/>
        <w:ind w:firstLineChars="200" w:firstLine="643"/>
        <w:rPr>
          <w:rFonts w:ascii="仿宋_GB2312" w:eastAsia="仿宋_GB2312"/>
          <w:b/>
          <w:sz w:val="32"/>
          <w:szCs w:val="28"/>
        </w:rPr>
      </w:pPr>
    </w:p>
    <w:p w:rsidR="0031662C" w:rsidRDefault="0031662C" w:rsidP="0031662C">
      <w:pPr>
        <w:spacing w:afterLines="100" w:after="312" w:line="360" w:lineRule="auto"/>
        <w:ind w:firstLineChars="200" w:firstLine="643"/>
        <w:rPr>
          <w:rFonts w:ascii="仿宋_GB2312" w:eastAsia="仿宋_GB2312"/>
          <w:b/>
          <w:noProof/>
          <w:sz w:val="32"/>
          <w:szCs w:val="28"/>
        </w:rPr>
      </w:pPr>
    </w:p>
    <w:p w:rsidR="0031662C" w:rsidRDefault="0031662C" w:rsidP="0031662C">
      <w:pPr>
        <w:spacing w:afterLines="100" w:after="312" w:line="360" w:lineRule="auto"/>
        <w:ind w:firstLineChars="200" w:firstLine="643"/>
        <w:rPr>
          <w:rFonts w:ascii="仿宋_GB2312" w:eastAsia="仿宋_GB2312"/>
          <w:b/>
          <w:noProof/>
          <w:sz w:val="32"/>
          <w:szCs w:val="28"/>
        </w:rPr>
      </w:pPr>
    </w:p>
    <w:p w:rsidR="0031662C" w:rsidRDefault="0031662C" w:rsidP="0031662C">
      <w:pPr>
        <w:spacing w:afterLines="100" w:after="312" w:line="360" w:lineRule="auto"/>
        <w:ind w:firstLineChars="200" w:firstLine="643"/>
        <w:rPr>
          <w:rFonts w:ascii="仿宋_GB2312" w:eastAsia="仿宋_GB2312"/>
          <w:b/>
          <w:noProof/>
          <w:sz w:val="32"/>
          <w:szCs w:val="28"/>
        </w:rPr>
      </w:pPr>
    </w:p>
    <w:p w:rsidR="0031662C" w:rsidRDefault="0031662C" w:rsidP="0031662C">
      <w:pPr>
        <w:spacing w:afterLines="100" w:after="312" w:line="360" w:lineRule="auto"/>
        <w:ind w:firstLineChars="200" w:firstLine="643"/>
        <w:rPr>
          <w:rFonts w:ascii="仿宋_GB2312" w:eastAsia="仿宋_GB2312"/>
          <w:b/>
          <w:noProof/>
          <w:sz w:val="32"/>
          <w:szCs w:val="28"/>
        </w:rPr>
      </w:pPr>
    </w:p>
    <w:p w:rsidR="0031662C" w:rsidRDefault="0031662C" w:rsidP="0031662C">
      <w:pPr>
        <w:spacing w:afterLines="100" w:after="312" w:line="360" w:lineRule="auto"/>
        <w:ind w:firstLineChars="200" w:firstLine="643"/>
        <w:rPr>
          <w:rFonts w:ascii="仿宋_GB2312" w:eastAsia="仿宋_GB2312"/>
          <w:b/>
          <w:noProof/>
          <w:sz w:val="32"/>
          <w:szCs w:val="28"/>
        </w:rPr>
      </w:pPr>
    </w:p>
    <w:p w:rsidR="0031662C" w:rsidRDefault="0031662C" w:rsidP="0031662C">
      <w:pPr>
        <w:spacing w:afterLines="100" w:after="312" w:line="360" w:lineRule="auto"/>
        <w:ind w:firstLineChars="200" w:firstLine="643"/>
        <w:rPr>
          <w:rFonts w:ascii="仿宋_GB2312" w:eastAsia="仿宋_GB2312"/>
          <w:b/>
          <w:noProof/>
          <w:sz w:val="32"/>
          <w:szCs w:val="28"/>
        </w:rPr>
      </w:pPr>
    </w:p>
    <w:p w:rsidR="0031662C" w:rsidRDefault="0031662C" w:rsidP="0031662C">
      <w:pPr>
        <w:spacing w:afterLines="100" w:after="312" w:line="360" w:lineRule="auto"/>
        <w:ind w:firstLineChars="200" w:firstLine="643"/>
        <w:rPr>
          <w:rFonts w:ascii="仿宋_GB2312" w:eastAsia="仿宋_GB2312"/>
          <w:b/>
          <w:noProof/>
          <w:sz w:val="32"/>
          <w:szCs w:val="28"/>
        </w:rPr>
      </w:pPr>
    </w:p>
    <w:p w:rsidR="0031662C" w:rsidRDefault="0031662C" w:rsidP="0031662C">
      <w:pPr>
        <w:spacing w:afterLines="100" w:after="312" w:line="360" w:lineRule="auto"/>
        <w:ind w:firstLineChars="200" w:firstLine="643"/>
        <w:rPr>
          <w:rFonts w:ascii="仿宋_GB2312" w:eastAsia="仿宋_GB2312"/>
          <w:b/>
          <w:noProof/>
          <w:sz w:val="32"/>
          <w:szCs w:val="28"/>
        </w:rPr>
      </w:pPr>
      <w:r>
        <w:rPr>
          <w:rFonts w:ascii="仿宋_GB2312" w:eastAsia="仿宋_GB2312"/>
          <w:b/>
          <w:noProof/>
          <w:sz w:val="32"/>
          <w:szCs w:val="28"/>
        </w:rPr>
        <w:lastRenderedPageBreak/>
        <w:drawing>
          <wp:anchor distT="0" distB="0" distL="114300" distR="114300" simplePos="0" relativeHeight="251717632" behindDoc="1" locked="0" layoutInCell="1" allowOverlap="1" wp14:anchorId="369118E8" wp14:editId="7775457C">
            <wp:simplePos x="0" y="0"/>
            <wp:positionH relativeFrom="column">
              <wp:posOffset>1091565</wp:posOffset>
            </wp:positionH>
            <wp:positionV relativeFrom="paragraph">
              <wp:posOffset>247650</wp:posOffset>
            </wp:positionV>
            <wp:extent cx="3444875" cy="4359275"/>
            <wp:effectExtent l="0" t="0" r="3175" b="3175"/>
            <wp:wrapTight wrapText="bothSides">
              <wp:wrapPolygon edited="0">
                <wp:start x="0" y="0"/>
                <wp:lineTo x="0" y="21521"/>
                <wp:lineTo x="21500" y="21521"/>
                <wp:lineTo x="21500" y="0"/>
                <wp:lineTo x="0" y="0"/>
              </wp:wrapPolygon>
            </wp:wrapTight>
            <wp:docPr id="55" name="图片 55" descr="E:\2014年工作\22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E:\2014年工作\222.jpg"/>
                    <pic:cNvPicPr preferRelativeResize="0">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444875" cy="43592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1662C" w:rsidRDefault="0031662C" w:rsidP="0031662C">
      <w:pPr>
        <w:spacing w:afterLines="100" w:after="312" w:line="360" w:lineRule="auto"/>
        <w:ind w:firstLineChars="200" w:firstLine="643"/>
        <w:rPr>
          <w:rFonts w:ascii="仿宋_GB2312" w:eastAsia="仿宋_GB2312"/>
          <w:b/>
          <w:noProof/>
          <w:sz w:val="32"/>
          <w:szCs w:val="28"/>
        </w:rPr>
      </w:pPr>
    </w:p>
    <w:p w:rsidR="0031662C" w:rsidRDefault="0031662C" w:rsidP="0031662C">
      <w:pPr>
        <w:spacing w:afterLines="100" w:after="312" w:line="360" w:lineRule="auto"/>
        <w:ind w:firstLineChars="200" w:firstLine="643"/>
        <w:rPr>
          <w:rFonts w:ascii="仿宋_GB2312" w:eastAsia="仿宋_GB2312"/>
          <w:b/>
          <w:noProof/>
          <w:sz w:val="32"/>
          <w:szCs w:val="28"/>
        </w:rPr>
      </w:pPr>
    </w:p>
    <w:p w:rsidR="0031662C" w:rsidRDefault="0031662C" w:rsidP="0031662C">
      <w:pPr>
        <w:spacing w:afterLines="100" w:after="312" w:line="360" w:lineRule="auto"/>
        <w:ind w:firstLineChars="200" w:firstLine="643"/>
        <w:rPr>
          <w:rFonts w:ascii="仿宋_GB2312" w:eastAsia="仿宋_GB2312"/>
          <w:b/>
          <w:noProof/>
          <w:sz w:val="32"/>
          <w:szCs w:val="28"/>
        </w:rPr>
      </w:pPr>
    </w:p>
    <w:p w:rsidR="0031662C" w:rsidRDefault="0031662C" w:rsidP="0031662C">
      <w:pPr>
        <w:spacing w:afterLines="100" w:after="312" w:line="360" w:lineRule="auto"/>
        <w:ind w:firstLineChars="200" w:firstLine="643"/>
        <w:rPr>
          <w:rFonts w:ascii="仿宋_GB2312" w:eastAsia="仿宋_GB2312"/>
          <w:b/>
          <w:noProof/>
          <w:sz w:val="32"/>
          <w:szCs w:val="28"/>
        </w:rPr>
      </w:pPr>
    </w:p>
    <w:p w:rsidR="0031662C" w:rsidRDefault="0031662C" w:rsidP="0031662C">
      <w:pPr>
        <w:spacing w:afterLines="100" w:after="312" w:line="360" w:lineRule="auto"/>
        <w:ind w:firstLineChars="200" w:firstLine="643"/>
        <w:rPr>
          <w:rFonts w:ascii="仿宋_GB2312" w:eastAsia="仿宋_GB2312"/>
          <w:b/>
          <w:sz w:val="32"/>
          <w:szCs w:val="28"/>
        </w:rPr>
      </w:pPr>
    </w:p>
    <w:p w:rsidR="0031662C" w:rsidRDefault="0031662C" w:rsidP="0031662C">
      <w:pPr>
        <w:spacing w:afterLines="100" w:after="312" w:line="360" w:lineRule="auto"/>
        <w:ind w:firstLineChars="200" w:firstLine="643"/>
        <w:rPr>
          <w:rFonts w:ascii="仿宋_GB2312" w:eastAsia="仿宋_GB2312"/>
          <w:b/>
          <w:sz w:val="32"/>
          <w:szCs w:val="28"/>
        </w:rPr>
      </w:pPr>
    </w:p>
    <w:p w:rsidR="0031662C" w:rsidRDefault="0031662C" w:rsidP="0031662C">
      <w:pPr>
        <w:spacing w:afterLines="100" w:after="312" w:line="360" w:lineRule="auto"/>
        <w:ind w:firstLineChars="200" w:firstLine="643"/>
        <w:rPr>
          <w:rFonts w:ascii="仿宋_GB2312" w:eastAsia="仿宋_GB2312"/>
          <w:b/>
          <w:sz w:val="32"/>
          <w:szCs w:val="28"/>
        </w:rPr>
      </w:pPr>
    </w:p>
    <w:p w:rsidR="00F31C6F" w:rsidRDefault="0031662C" w:rsidP="0031662C">
      <w:pPr>
        <w:spacing w:afterLines="100" w:after="312" w:line="360" w:lineRule="auto"/>
        <w:ind w:firstLineChars="200" w:firstLine="640"/>
        <w:rPr>
          <w:rFonts w:ascii="仿宋_GB2312" w:eastAsia="仿宋_GB2312"/>
          <w:sz w:val="32"/>
          <w:szCs w:val="28"/>
        </w:rPr>
        <w:sectPr w:rsidR="00F31C6F" w:rsidSect="000E492C">
          <w:pgSz w:w="11906" w:h="16838"/>
          <w:pgMar w:top="1440" w:right="1800" w:bottom="1440" w:left="1800" w:header="851" w:footer="567" w:gutter="0"/>
          <w:cols w:space="425"/>
          <w:docGrid w:type="lines" w:linePitch="312"/>
        </w:sectPr>
      </w:pPr>
      <w:r>
        <w:rPr>
          <w:rFonts w:ascii="仿宋_GB2312" w:eastAsia="仿宋_GB2312" w:hint="eastAsia"/>
          <w:sz w:val="32"/>
          <w:szCs w:val="28"/>
        </w:rPr>
        <w:t>（</w:t>
      </w:r>
      <w:r w:rsidRPr="000366AE">
        <w:rPr>
          <w:rFonts w:ascii="仿宋_GB2312" w:eastAsia="仿宋_GB2312" w:hint="eastAsia"/>
          <w:sz w:val="32"/>
          <w:szCs w:val="28"/>
        </w:rPr>
        <w:t>来源：北京市纪检监察网</w:t>
      </w:r>
      <w:r>
        <w:rPr>
          <w:rFonts w:ascii="仿宋_GB2312" w:eastAsia="仿宋_GB2312" w:hint="eastAsia"/>
          <w:sz w:val="32"/>
          <w:szCs w:val="28"/>
        </w:rPr>
        <w:t>）</w:t>
      </w:r>
    </w:p>
    <w:p w:rsidR="00F31C6F" w:rsidRPr="00F76F13" w:rsidRDefault="00F31C6F" w:rsidP="00F31C6F">
      <w:pPr>
        <w:spacing w:line="300" w:lineRule="exact"/>
        <w:rPr>
          <w:rFonts w:ascii="黑体" w:eastAsia="黑体" w:hAnsi="黑体"/>
          <w:bCs/>
          <w:color w:val="FF0000"/>
          <w:sz w:val="24"/>
          <w:szCs w:val="28"/>
        </w:rPr>
      </w:pPr>
      <w:r w:rsidRPr="00F76F13">
        <w:rPr>
          <w:rFonts w:ascii="黑体" w:eastAsia="黑体" w:hAnsi="黑体" w:hint="eastAsia"/>
          <w:bCs/>
          <w:color w:val="FF0000"/>
          <w:sz w:val="24"/>
          <w:szCs w:val="28"/>
        </w:rPr>
        <w:lastRenderedPageBreak/>
        <w:t>内部资料</w:t>
      </w:r>
    </w:p>
    <w:p w:rsidR="00F31C6F" w:rsidRPr="00F76F13" w:rsidRDefault="00F31C6F" w:rsidP="00F31C6F">
      <w:pPr>
        <w:spacing w:line="300" w:lineRule="exact"/>
        <w:rPr>
          <w:rFonts w:ascii="黑体" w:eastAsia="黑体" w:hAnsi="黑体"/>
          <w:bCs/>
          <w:color w:val="FF0000"/>
          <w:sz w:val="24"/>
          <w:szCs w:val="28"/>
        </w:rPr>
      </w:pPr>
      <w:r w:rsidRPr="007E78DB">
        <w:rPr>
          <w:rFonts w:ascii="黑体" w:eastAsia="黑体" w:hAnsi="黑体" w:hint="eastAsia"/>
          <w:bCs/>
          <w:color w:val="FF0000"/>
          <w:sz w:val="24"/>
          <w:szCs w:val="28"/>
        </w:rPr>
        <w:t>注意保密</w:t>
      </w:r>
    </w:p>
    <w:p w:rsidR="00F31C6F" w:rsidRPr="007E78DB" w:rsidRDefault="00F31C6F" w:rsidP="00F31C6F">
      <w:pPr>
        <w:jc w:val="center"/>
        <w:rPr>
          <w:rFonts w:eastAsia="黑体" w:cs="Times New Roman"/>
          <w:b/>
          <w:bCs/>
          <w:i/>
          <w:iCs/>
          <w:color w:val="FF0000"/>
          <w:sz w:val="96"/>
          <w:szCs w:val="72"/>
        </w:rPr>
      </w:pPr>
      <w:r>
        <w:rPr>
          <w:rFonts w:ascii="华文行楷" w:eastAsia="华文行楷" w:hint="eastAsia"/>
          <w:color w:val="FF0000"/>
          <w:sz w:val="144"/>
          <w:szCs w:val="72"/>
        </w:rPr>
        <w:t>明</w:t>
      </w:r>
      <w:r w:rsidRPr="004522E9">
        <w:rPr>
          <w:rFonts w:ascii="华文行楷" w:eastAsia="华文行楷" w:hint="eastAsia"/>
          <w:color w:val="FF0000"/>
          <w:sz w:val="144"/>
          <w:szCs w:val="72"/>
        </w:rPr>
        <w:t>镜</w:t>
      </w:r>
      <w:r>
        <w:rPr>
          <w:rFonts w:ascii="华文行楷" w:eastAsia="华文行楷" w:hint="eastAsia"/>
          <w:color w:val="FF0000"/>
          <w:sz w:val="144"/>
          <w:szCs w:val="72"/>
        </w:rPr>
        <w:t>月刊</w:t>
      </w:r>
    </w:p>
    <w:p w:rsidR="00F31C6F" w:rsidRPr="00EB78C6" w:rsidRDefault="00F31C6F" w:rsidP="00F31C6F">
      <w:pPr>
        <w:pStyle w:val="1"/>
      </w:pPr>
      <w:bookmarkStart w:id="36" w:name="_Toc483409871"/>
      <w:r w:rsidRPr="00EB78C6">
        <w:rPr>
          <w:rFonts w:hint="eastAsia"/>
        </w:rPr>
        <w:t>专</w:t>
      </w:r>
      <w:r>
        <w:rPr>
          <w:rFonts w:hint="eastAsia"/>
        </w:rPr>
        <w:t xml:space="preserve"> </w:t>
      </w:r>
      <w:r w:rsidRPr="00EB78C6">
        <w:rPr>
          <w:rFonts w:hint="eastAsia"/>
        </w:rPr>
        <w:t>刊</w:t>
      </w:r>
      <w:bookmarkEnd w:id="36"/>
    </w:p>
    <w:p w:rsidR="00F31C6F" w:rsidRPr="007E78DB" w:rsidRDefault="00F31C6F" w:rsidP="00F31C6F">
      <w:pPr>
        <w:spacing w:afterLines="20" w:after="62" w:line="340" w:lineRule="exact"/>
        <w:ind w:firstLineChars="50" w:firstLine="140"/>
        <w:rPr>
          <w:rStyle w:val="a5"/>
          <w:rFonts w:ascii="黑体" w:eastAsia="黑体" w:hAnsi="黑体" w:cs="Times New Roman"/>
          <w:color w:val="FF0000"/>
          <w:sz w:val="28"/>
          <w:szCs w:val="28"/>
        </w:rPr>
      </w:pPr>
      <w:r w:rsidRPr="007E78DB">
        <w:rPr>
          <w:rFonts w:ascii="黑体" w:eastAsia="黑体" w:hAnsi="黑体" w:cs="宋体" w:hint="eastAsia"/>
          <w:color w:val="FF0000"/>
          <w:kern w:val="0"/>
          <w:sz w:val="28"/>
          <w:szCs w:val="28"/>
        </w:rPr>
        <w:t>北京科技大学纪委监察室</w:t>
      </w:r>
      <w:r>
        <w:rPr>
          <w:rFonts w:ascii="黑体" w:eastAsia="黑体" w:hAnsi="黑体" w:cs="宋体" w:hint="eastAsia"/>
          <w:color w:val="FF0000"/>
          <w:kern w:val="0"/>
          <w:sz w:val="28"/>
          <w:szCs w:val="28"/>
        </w:rPr>
        <w:t xml:space="preserve">                   　</w:t>
      </w:r>
      <w:r w:rsidRPr="007E78DB">
        <w:rPr>
          <w:rFonts w:ascii="黑体" w:eastAsia="黑体" w:hAnsi="黑体"/>
          <w:color w:val="FF0000"/>
          <w:sz w:val="28"/>
          <w:szCs w:val="28"/>
        </w:rPr>
        <w:t>201</w:t>
      </w:r>
      <w:r w:rsidRPr="007E78DB">
        <w:rPr>
          <w:rFonts w:ascii="黑体" w:eastAsia="黑体" w:hAnsi="黑体" w:hint="eastAsia"/>
          <w:color w:val="FF0000"/>
          <w:sz w:val="28"/>
          <w:szCs w:val="28"/>
        </w:rPr>
        <w:t>4年</w:t>
      </w:r>
      <w:r>
        <w:rPr>
          <w:rFonts w:ascii="黑体" w:eastAsia="黑体" w:hAnsi="黑体" w:hint="eastAsia"/>
          <w:color w:val="FF0000"/>
          <w:sz w:val="28"/>
          <w:szCs w:val="28"/>
        </w:rPr>
        <w:t>12</w:t>
      </w:r>
      <w:r w:rsidRPr="007E78DB">
        <w:rPr>
          <w:rFonts w:ascii="黑体" w:eastAsia="黑体" w:hAnsi="黑体" w:hint="eastAsia"/>
          <w:color w:val="FF0000"/>
          <w:sz w:val="28"/>
          <w:szCs w:val="28"/>
        </w:rPr>
        <w:t>月</w:t>
      </w:r>
    </w:p>
    <w:p w:rsidR="00F31C6F" w:rsidRDefault="00F31C6F" w:rsidP="00F31C6F">
      <w:pPr>
        <w:rPr>
          <w:rFonts w:ascii="宋体" w:eastAsia="宋体" w:hAnsi="宋体" w:cs="宋体"/>
          <w:kern w:val="0"/>
          <w:sz w:val="24"/>
          <w:szCs w:val="24"/>
        </w:rPr>
      </w:pPr>
      <w:r>
        <w:rPr>
          <w:rFonts w:ascii="宋体" w:eastAsia="宋体" w:hAnsi="宋体" w:cs="宋体"/>
          <w:noProof/>
          <w:kern w:val="0"/>
          <w:sz w:val="24"/>
          <w:szCs w:val="24"/>
        </w:rPr>
        <mc:AlternateContent>
          <mc:Choice Requires="wps">
            <w:drawing>
              <wp:anchor distT="0" distB="0" distL="114300" distR="114300" simplePos="0" relativeHeight="251800576" behindDoc="0" locked="0" layoutInCell="1" allowOverlap="1" wp14:anchorId="68F791A4" wp14:editId="7C9B3A7C">
                <wp:simplePos x="0" y="0"/>
                <wp:positionH relativeFrom="column">
                  <wp:posOffset>-133350</wp:posOffset>
                </wp:positionH>
                <wp:positionV relativeFrom="paragraph">
                  <wp:posOffset>89535</wp:posOffset>
                </wp:positionV>
                <wp:extent cx="5505450" cy="0"/>
                <wp:effectExtent l="19050" t="22860" r="19050" b="24765"/>
                <wp:wrapNone/>
                <wp:docPr id="112" name="直接箭头连接符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05450" cy="0"/>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112" o:spid="_x0000_s1026" type="#_x0000_t32" style="position:absolute;left:0;text-align:left;margin-left:-10.5pt;margin-top:7.05pt;width:433.5pt;height:0;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" strokecolor="red" strokeweight="3pt"/>
            </w:pict>
          </mc:Fallback>
        </mc:AlternateContent>
      </w:r>
    </w:p>
    <w:p w:rsidR="00F31C6F" w:rsidRPr="00E061CD" w:rsidRDefault="00F31C6F" w:rsidP="00F31C6F">
      <w:pPr>
        <w:spacing w:line="360" w:lineRule="auto"/>
        <w:ind w:firstLineChars="196" w:firstLine="628"/>
        <w:rPr>
          <w:rStyle w:val="a5"/>
          <w:rFonts w:ascii="华文新魏" w:eastAsia="华文新魏"/>
          <w:b w:val="0"/>
          <w:sz w:val="32"/>
          <w:szCs w:val="32"/>
        </w:rPr>
      </w:pPr>
      <w:r w:rsidRPr="00383630">
        <w:rPr>
          <w:rStyle w:val="a5"/>
          <w:rFonts w:ascii="华文新魏" w:eastAsia="华文新魏" w:hint="eastAsia"/>
          <w:sz w:val="32"/>
          <w:szCs w:val="32"/>
        </w:rPr>
        <w:t>编者按：</w:t>
      </w:r>
      <w:r w:rsidRPr="00411046">
        <w:rPr>
          <w:rStyle w:val="a5"/>
          <w:rFonts w:ascii="华文新魏" w:eastAsia="华文新魏" w:hint="eastAsia"/>
          <w:sz w:val="32"/>
          <w:szCs w:val="32"/>
        </w:rPr>
        <w:t>李克强总理在今年</w:t>
      </w:r>
      <w:r>
        <w:rPr>
          <w:rStyle w:val="a5"/>
          <w:rFonts w:ascii="华文新魏" w:eastAsia="华文新魏" w:hint="eastAsia"/>
          <w:sz w:val="32"/>
          <w:szCs w:val="32"/>
        </w:rPr>
        <w:t>政府工作报告中指出，“严格落实党中央八项规定精神，持之以恒纠正‘四风’”。教育部和北京市近期通报了违反中央八项规定的典型案件，本刊特设专刊进行转发，供您参考，引以为鉴。同时，请您带头遵规守纪</w:t>
      </w:r>
      <w:r w:rsidRPr="0061295C">
        <w:rPr>
          <w:rStyle w:val="a5"/>
          <w:rFonts w:ascii="华文新魏" w:eastAsia="华文新魏" w:hint="eastAsia"/>
          <w:sz w:val="32"/>
          <w:szCs w:val="32"/>
        </w:rPr>
        <w:t>，以身作则，严于律己，以更高标准和更严要求贯彻落实中央八项规定精神，使中央八项规定精神真正内化于心，外化于行</w:t>
      </w:r>
      <w:r>
        <w:rPr>
          <w:rStyle w:val="a5"/>
          <w:rFonts w:ascii="华文新魏" w:eastAsia="华文新魏" w:hint="eastAsia"/>
          <w:sz w:val="32"/>
          <w:szCs w:val="32"/>
        </w:rPr>
        <w:t>。</w:t>
      </w:r>
    </w:p>
    <w:p w:rsidR="00F31C6F" w:rsidRPr="00581289" w:rsidRDefault="00F31C6F" w:rsidP="00F31C6F">
      <w:pPr>
        <w:ind w:firstLineChars="196" w:firstLine="627"/>
        <w:rPr>
          <w:rStyle w:val="a5"/>
          <w:rFonts w:ascii="华文新魏" w:eastAsia="华文新魏"/>
          <w:b w:val="0"/>
          <w:sz w:val="32"/>
          <w:szCs w:val="32"/>
        </w:rPr>
      </w:pPr>
    </w:p>
    <w:p w:rsidR="00F31C6F" w:rsidRDefault="00F31C6F" w:rsidP="00F31C6F">
      <w:pPr>
        <w:spacing w:line="600" w:lineRule="exact"/>
        <w:ind w:firstLineChars="200" w:firstLine="640"/>
        <w:rPr>
          <w:rFonts w:ascii="仿宋_GB2312" w:eastAsia="仿宋_GB2312"/>
          <w:sz w:val="32"/>
          <w:szCs w:val="28"/>
        </w:rPr>
      </w:pPr>
    </w:p>
    <w:p w:rsidR="00F31C6F" w:rsidRDefault="00F31C6F" w:rsidP="00F31C6F">
      <w:pPr>
        <w:spacing w:line="600" w:lineRule="exact"/>
        <w:ind w:firstLineChars="200" w:firstLine="420"/>
        <w:rPr>
          <w:sz w:val="32"/>
          <w:szCs w:val="32"/>
        </w:rPr>
      </w:pPr>
      <w:r>
        <w:rPr>
          <w:rFonts w:hint="eastAsia"/>
          <w:noProof/>
        </w:rPr>
        <mc:AlternateContent>
          <mc:Choice Requires="wps">
            <w:drawing>
              <wp:anchor distT="0" distB="0" distL="114300" distR="114300" simplePos="0" relativeHeight="251799552" behindDoc="0" locked="0" layoutInCell="1" allowOverlap="1" wp14:anchorId="6A1F9530" wp14:editId="58AB5317">
                <wp:simplePos x="0" y="0"/>
                <wp:positionH relativeFrom="column">
                  <wp:posOffset>-34290</wp:posOffset>
                </wp:positionH>
                <wp:positionV relativeFrom="paragraph">
                  <wp:posOffset>280670</wp:posOffset>
                </wp:positionV>
                <wp:extent cx="2223770" cy="701675"/>
                <wp:effectExtent l="0" t="190500" r="0" b="174625"/>
                <wp:wrapNone/>
                <wp:docPr id="113" name="矩形 113"/>
                <wp:cNvGraphicFramePr/>
                <a:graphic xmlns:a="http://schemas.openxmlformats.org/drawingml/2006/main">
                  <a:graphicData uri="http://schemas.microsoft.com/office/word/2010/wordprocessingShape">
                    <wps:wsp>
                      <wps:cNvSpPr/>
                      <wps:spPr>
                        <a:xfrm>
                          <a:off x="0" y="0"/>
                          <a:ext cx="2223770" cy="701675"/>
                        </a:xfrm>
                        <a:prstGeom prst="rect">
                          <a:avLst/>
                        </a:prstGeom>
                        <a:effectLst/>
                        <a:scene3d>
                          <a:camera prst="isometricOffAxis1Right">
                            <a:rot lat="600000" lon="19200000" rev="0"/>
                          </a:camera>
                          <a:lightRig rig="soft" dir="t">
                            <a:rot lat="0" lon="0" rev="1200000"/>
                          </a:lightRig>
                        </a:scene3d>
                        <a:sp3d prstMaterial="softEdge">
                          <a:bevelT prst="relaxedInset"/>
                          <a:bevelB/>
                        </a:sp3d>
                      </wps:spPr>
                      <wps:style>
                        <a:lnRef idx="2">
                          <a:schemeClr val="accent2"/>
                        </a:lnRef>
                        <a:fillRef idx="1">
                          <a:schemeClr val="lt1"/>
                        </a:fillRef>
                        <a:effectRef idx="0">
                          <a:schemeClr val="accent2"/>
                        </a:effectRef>
                        <a:fontRef idx="minor">
                          <a:schemeClr val="dk1"/>
                        </a:fontRef>
                      </wps:style>
                      <wps:txbx>
                        <w:txbxContent>
                          <w:p w:rsidR="005B4CC9" w:rsidRPr="00F31528" w:rsidRDefault="005B4CC9" w:rsidP="00F31C6F">
                            <w:pPr>
                              <w:spacing w:line="480" w:lineRule="exact"/>
                              <w:jc w:val="center"/>
                              <w:rPr>
                                <w:rFonts w:ascii="黑体" w:eastAsia="黑体" w:hAnsi="黑体"/>
                                <w:b/>
                                <w:sz w:val="44"/>
                                <w:szCs w:val="44"/>
                              </w:rPr>
                            </w:pPr>
                            <w:r w:rsidRPr="00F31528">
                              <w:rPr>
                                <w:rFonts w:ascii="黑体" w:eastAsia="黑体" w:hAnsi="黑体" w:hint="eastAsia"/>
                                <w:b/>
                                <w:sz w:val="44"/>
                                <w:szCs w:val="44"/>
                              </w:rPr>
                              <w:t>通</w:t>
                            </w:r>
                            <w:r>
                              <w:rPr>
                                <w:rFonts w:ascii="黑体" w:eastAsia="黑体" w:hAnsi="黑体" w:hint="eastAsia"/>
                                <w:b/>
                                <w:sz w:val="44"/>
                                <w:szCs w:val="44"/>
                              </w:rPr>
                              <w:t xml:space="preserve"> </w:t>
                            </w:r>
                            <w:r w:rsidRPr="00F31528">
                              <w:rPr>
                                <w:rFonts w:ascii="黑体" w:eastAsia="黑体" w:hAnsi="黑体" w:hint="eastAsia"/>
                                <w:b/>
                                <w:sz w:val="44"/>
                                <w:szCs w:val="44"/>
                              </w:rPr>
                              <w:t>报</w:t>
                            </w:r>
                            <w:r>
                              <w:rPr>
                                <w:rFonts w:ascii="黑体" w:eastAsia="黑体" w:hAnsi="黑体" w:hint="eastAsia"/>
                                <w:b/>
                                <w:sz w:val="44"/>
                                <w:szCs w:val="44"/>
                              </w:rPr>
                              <w:t xml:space="preserve"> </w:t>
                            </w:r>
                            <w:r w:rsidRPr="00F31528">
                              <w:rPr>
                                <w:rFonts w:ascii="黑体" w:eastAsia="黑体" w:hAnsi="黑体" w:hint="eastAsia"/>
                                <w:b/>
                                <w:sz w:val="44"/>
                                <w:szCs w:val="44"/>
                              </w:rPr>
                              <w:t>曝</w:t>
                            </w:r>
                            <w:r>
                              <w:rPr>
                                <w:rFonts w:ascii="黑体" w:eastAsia="黑体" w:hAnsi="黑体" w:hint="eastAsia"/>
                                <w:b/>
                                <w:sz w:val="44"/>
                                <w:szCs w:val="44"/>
                              </w:rPr>
                              <w:t xml:space="preserve"> </w:t>
                            </w:r>
                            <w:r w:rsidRPr="00F31528">
                              <w:rPr>
                                <w:rFonts w:ascii="黑体" w:eastAsia="黑体" w:hAnsi="黑体" w:hint="eastAsia"/>
                                <w:b/>
                                <w:sz w:val="44"/>
                                <w:szCs w:val="44"/>
                              </w:rPr>
                              <w:t>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矩形 113" o:spid="_x0000_s1030" style="position:absolute;left:0;text-align:left;margin-left:-2.7pt;margin-top:22.1pt;width:175.1pt;height:55.2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" fillcolor="white [3201]" strokecolor="#c0504d [3205]" strokeweight="2pt">
                <v:textbox>
                  <w:txbxContent>
                    <w:p w:rsidR="005B4CC9" w:rsidRPr="00F31528" w:rsidRDefault="005B4CC9" w:rsidP="00F31C6F">
                      <w:pPr>
                        <w:spacing w:line="480" w:lineRule="exact"/>
                        <w:jc w:val="center"/>
                        <w:rPr>
                          <w:rFonts w:ascii="黑体" w:eastAsia="黑体" w:hAnsi="黑体"/>
                          <w:b/>
                          <w:sz w:val="44"/>
                          <w:szCs w:val="44"/>
                        </w:rPr>
                      </w:pPr>
                      <w:r w:rsidRPr="00F31528">
                        <w:rPr>
                          <w:rFonts w:ascii="黑体" w:eastAsia="黑体" w:hAnsi="黑体" w:hint="eastAsia"/>
                          <w:b/>
                          <w:sz w:val="44"/>
                          <w:szCs w:val="44"/>
                        </w:rPr>
                        <w:t>通</w:t>
                      </w:r>
                      <w:r>
                        <w:rPr>
                          <w:rFonts w:ascii="黑体" w:eastAsia="黑体" w:hAnsi="黑体" w:hint="eastAsia"/>
                          <w:b/>
                          <w:sz w:val="44"/>
                          <w:szCs w:val="44"/>
                        </w:rPr>
                        <w:t xml:space="preserve"> </w:t>
                      </w:r>
                      <w:r w:rsidRPr="00F31528">
                        <w:rPr>
                          <w:rFonts w:ascii="黑体" w:eastAsia="黑体" w:hAnsi="黑体" w:hint="eastAsia"/>
                          <w:b/>
                          <w:sz w:val="44"/>
                          <w:szCs w:val="44"/>
                        </w:rPr>
                        <w:t>报</w:t>
                      </w:r>
                      <w:r>
                        <w:rPr>
                          <w:rFonts w:ascii="黑体" w:eastAsia="黑体" w:hAnsi="黑体" w:hint="eastAsia"/>
                          <w:b/>
                          <w:sz w:val="44"/>
                          <w:szCs w:val="44"/>
                        </w:rPr>
                        <w:t xml:space="preserve"> </w:t>
                      </w:r>
                      <w:r w:rsidRPr="00F31528">
                        <w:rPr>
                          <w:rFonts w:ascii="黑体" w:eastAsia="黑体" w:hAnsi="黑体" w:hint="eastAsia"/>
                          <w:b/>
                          <w:sz w:val="44"/>
                          <w:szCs w:val="44"/>
                        </w:rPr>
                        <w:t>曝</w:t>
                      </w:r>
                      <w:r>
                        <w:rPr>
                          <w:rFonts w:ascii="黑体" w:eastAsia="黑体" w:hAnsi="黑体" w:hint="eastAsia"/>
                          <w:b/>
                          <w:sz w:val="44"/>
                          <w:szCs w:val="44"/>
                        </w:rPr>
                        <w:t xml:space="preserve"> </w:t>
                      </w:r>
                      <w:r w:rsidRPr="00F31528">
                        <w:rPr>
                          <w:rFonts w:ascii="黑体" w:eastAsia="黑体" w:hAnsi="黑体" w:hint="eastAsia"/>
                          <w:b/>
                          <w:sz w:val="44"/>
                          <w:szCs w:val="44"/>
                        </w:rPr>
                        <w:t>光</w:t>
                      </w:r>
                    </w:p>
                  </w:txbxContent>
                </v:textbox>
              </v:rect>
            </w:pict>
          </mc:Fallback>
        </mc:AlternateContent>
      </w:r>
    </w:p>
    <w:p w:rsidR="00F31C6F" w:rsidRDefault="00F31C6F" w:rsidP="00F31C6F">
      <w:pPr>
        <w:spacing w:line="600" w:lineRule="exact"/>
        <w:ind w:firstLineChars="200" w:firstLine="640"/>
        <w:rPr>
          <w:sz w:val="32"/>
          <w:szCs w:val="32"/>
        </w:rPr>
      </w:pPr>
    </w:p>
    <w:p w:rsidR="00F31C6F" w:rsidRDefault="00F31C6F" w:rsidP="00F31C6F">
      <w:pPr>
        <w:spacing w:line="600" w:lineRule="exact"/>
        <w:ind w:firstLineChars="200" w:firstLine="643"/>
        <w:rPr>
          <w:rFonts w:ascii="仿宋_GB2312" w:eastAsia="仿宋_GB2312"/>
          <w:b/>
          <w:sz w:val="32"/>
          <w:szCs w:val="28"/>
        </w:rPr>
      </w:pPr>
    </w:p>
    <w:p w:rsidR="00F31C6F" w:rsidRDefault="00F31C6F" w:rsidP="00F371FF">
      <w:pPr>
        <w:pStyle w:val="2"/>
        <w:spacing w:before="156" w:after="156"/>
        <w:ind w:firstLine="643"/>
      </w:pPr>
      <w:bookmarkStart w:id="37" w:name="_Toc483409872"/>
      <w:r>
        <w:rPr>
          <w:rFonts w:hint="eastAsia"/>
        </w:rPr>
        <w:t>一、教育部通报</w:t>
      </w:r>
      <w:r>
        <w:rPr>
          <w:rFonts w:hint="eastAsia"/>
        </w:rPr>
        <w:t>1</w:t>
      </w:r>
      <w:r>
        <w:rPr>
          <w:rFonts w:hint="eastAsia"/>
        </w:rPr>
        <w:t>起公车私用</w:t>
      </w:r>
      <w:r w:rsidRPr="000551D5">
        <w:rPr>
          <w:rFonts w:hint="eastAsia"/>
        </w:rPr>
        <w:t>典型案件</w:t>
      </w:r>
      <w:bookmarkEnd w:id="37"/>
    </w:p>
    <w:p w:rsidR="00F31C6F" w:rsidRDefault="00F31C6F" w:rsidP="00F31C6F">
      <w:pPr>
        <w:spacing w:line="600" w:lineRule="exact"/>
        <w:ind w:firstLineChars="200" w:firstLine="640"/>
        <w:rPr>
          <w:rFonts w:ascii="仿宋_GB2312" w:eastAsia="仿宋_GB2312"/>
          <w:sz w:val="32"/>
          <w:szCs w:val="28"/>
        </w:rPr>
      </w:pPr>
      <w:r w:rsidRPr="000551D5">
        <w:rPr>
          <w:rFonts w:ascii="仿宋_GB2312" w:eastAsia="仿宋_GB2312" w:hint="eastAsia"/>
          <w:sz w:val="32"/>
          <w:szCs w:val="28"/>
        </w:rPr>
        <w:t>1.怀柔区纪委公款旅游。2013年8至10月间，怀柔区</w:t>
      </w:r>
      <w:r w:rsidRPr="000551D5">
        <w:rPr>
          <w:rFonts w:ascii="仿宋_GB2312" w:eastAsia="仿宋_GB2312" w:hint="eastAsia"/>
          <w:sz w:val="32"/>
          <w:szCs w:val="28"/>
        </w:rPr>
        <w:lastRenderedPageBreak/>
        <w:t>纪委组团分别赴新疆、山东、江苏、贵州、云南等地考察，上述团组公务活动仅1天，其余时间公款旅游。经市纪委研究并报市委批准，给予怀柔区纪委书记周燕撤销党内职务处分；分别给予怀柔区纪委副书记杜连明、鲁泰吉、冯庆霞及区纪委常委乔登银、王恩华党内严重警告处分</w:t>
      </w:r>
      <w:r>
        <w:rPr>
          <w:rFonts w:ascii="仿宋_GB2312" w:eastAsia="仿宋_GB2312" w:hint="eastAsia"/>
          <w:sz w:val="32"/>
          <w:szCs w:val="28"/>
        </w:rPr>
        <w:t>。</w:t>
      </w:r>
    </w:p>
    <w:p w:rsidR="00F31C6F" w:rsidRPr="000551D5" w:rsidRDefault="00F31C6F" w:rsidP="00F31C6F">
      <w:pPr>
        <w:spacing w:line="600" w:lineRule="exact"/>
        <w:ind w:firstLineChars="200" w:firstLine="640"/>
        <w:rPr>
          <w:rFonts w:ascii="仿宋_GB2312" w:eastAsia="仿宋_GB2312"/>
          <w:sz w:val="32"/>
          <w:szCs w:val="28"/>
        </w:rPr>
      </w:pPr>
      <w:r w:rsidRPr="000551D5">
        <w:rPr>
          <w:rFonts w:ascii="仿宋_GB2312" w:eastAsia="仿宋_GB2312" w:hint="eastAsia"/>
          <w:sz w:val="32"/>
          <w:szCs w:val="28"/>
        </w:rPr>
        <w:t>2.平谷区城管执法局原党组书记王东辉为其子大操大办婚礼。2013年10月，王东辉邀请机关人员参加其子婚礼并收受礼金。还有为亲友经营活动谋利等问题。王东辉受到开除党籍处分。</w:t>
      </w:r>
    </w:p>
    <w:p w:rsidR="00F31C6F" w:rsidRPr="000551D5" w:rsidRDefault="00F31C6F" w:rsidP="00F31C6F">
      <w:pPr>
        <w:spacing w:line="600" w:lineRule="exact"/>
        <w:ind w:firstLineChars="200" w:firstLine="640"/>
        <w:rPr>
          <w:rFonts w:ascii="仿宋_GB2312" w:eastAsia="仿宋_GB2312"/>
          <w:sz w:val="32"/>
          <w:szCs w:val="28"/>
        </w:rPr>
      </w:pPr>
      <w:r w:rsidRPr="000551D5">
        <w:rPr>
          <w:rFonts w:ascii="仿宋_GB2312" w:eastAsia="仿宋_GB2312" w:hint="eastAsia"/>
          <w:sz w:val="32"/>
          <w:szCs w:val="28"/>
        </w:rPr>
        <w:t>3.北京物资学院人事处原处长刘耀京挥霍浪费公共财产、公款旅游。2013年，刘耀京违反规定公款宴请他人；组织部分教师公款旅游。刘耀京受到撤销党内职务处分。</w:t>
      </w:r>
    </w:p>
    <w:p w:rsidR="00F31C6F" w:rsidRPr="000551D5" w:rsidRDefault="00F31C6F" w:rsidP="00F31C6F">
      <w:pPr>
        <w:spacing w:line="600" w:lineRule="exact"/>
        <w:ind w:firstLineChars="200" w:firstLine="640"/>
        <w:rPr>
          <w:rFonts w:ascii="仿宋_GB2312" w:eastAsia="仿宋_GB2312"/>
          <w:sz w:val="32"/>
          <w:szCs w:val="28"/>
        </w:rPr>
      </w:pPr>
      <w:r w:rsidRPr="000551D5">
        <w:rPr>
          <w:rFonts w:ascii="仿宋_GB2312" w:eastAsia="仿宋_GB2312" w:hint="eastAsia"/>
          <w:sz w:val="32"/>
          <w:szCs w:val="28"/>
        </w:rPr>
        <w:t>4.顺义区人民法院违规发放津贴补贴。2013年1月至2014年4月，该院违反规定向干警发放购物卡、洗衣卡等共计47万余元。市纪委给予院原党组书记、院长郭铁相党内警告处分。</w:t>
      </w:r>
    </w:p>
    <w:p w:rsidR="00F31C6F" w:rsidRPr="000551D5" w:rsidRDefault="00F31C6F" w:rsidP="00F31C6F">
      <w:pPr>
        <w:spacing w:line="600" w:lineRule="exact"/>
        <w:ind w:firstLineChars="200" w:firstLine="640"/>
        <w:rPr>
          <w:rFonts w:ascii="仿宋_GB2312" w:eastAsia="仿宋_GB2312"/>
          <w:sz w:val="32"/>
          <w:szCs w:val="28"/>
        </w:rPr>
      </w:pPr>
      <w:r w:rsidRPr="000551D5">
        <w:rPr>
          <w:rFonts w:ascii="仿宋_GB2312" w:eastAsia="仿宋_GB2312" w:hint="eastAsia"/>
          <w:sz w:val="32"/>
          <w:szCs w:val="28"/>
        </w:rPr>
        <w:t>5.东城区北新桥街道违规发放津贴补贴。2013年，该街道以节日慰问等名义，违规向职工发放农副产品等实物共计130余万元。北新桥街道工委书记武建军受到党内警告处分；街道办事处原主任张伟受到党内严重警告处分。</w:t>
      </w:r>
    </w:p>
    <w:p w:rsidR="00F31C6F" w:rsidRPr="000551D5" w:rsidRDefault="00F31C6F" w:rsidP="00F31C6F">
      <w:pPr>
        <w:spacing w:line="600" w:lineRule="exact"/>
        <w:ind w:firstLineChars="200" w:firstLine="640"/>
        <w:rPr>
          <w:rFonts w:ascii="仿宋_GB2312" w:eastAsia="仿宋_GB2312"/>
          <w:sz w:val="32"/>
          <w:szCs w:val="28"/>
        </w:rPr>
      </w:pPr>
      <w:r w:rsidRPr="000551D5">
        <w:rPr>
          <w:rFonts w:ascii="仿宋_GB2312" w:eastAsia="仿宋_GB2312" w:hint="eastAsia"/>
          <w:sz w:val="32"/>
          <w:szCs w:val="28"/>
        </w:rPr>
        <w:t>6.西城区市政市容委主任刘戍东批准下属单位公款旅游、违规借用车辆。2013年9月，经刘戍东批准，区防汛办组团赴广西南宁、桂林等地考察，该团大部分时间观光游览。</w:t>
      </w:r>
      <w:r w:rsidRPr="000551D5">
        <w:rPr>
          <w:rFonts w:ascii="仿宋_GB2312" w:eastAsia="仿宋_GB2312" w:hint="eastAsia"/>
          <w:sz w:val="32"/>
          <w:szCs w:val="28"/>
        </w:rPr>
        <w:lastRenderedPageBreak/>
        <w:t>刘戍东向下属单位借用小轿车供其使用。西城区纪委给予刘戍东党内严重警告处分。</w:t>
      </w:r>
    </w:p>
    <w:p w:rsidR="00F31C6F" w:rsidRPr="000551D5" w:rsidRDefault="00F31C6F" w:rsidP="00F31C6F">
      <w:pPr>
        <w:spacing w:line="600" w:lineRule="exact"/>
        <w:ind w:firstLineChars="200" w:firstLine="640"/>
        <w:rPr>
          <w:rFonts w:ascii="仿宋_GB2312" w:eastAsia="仿宋_GB2312"/>
          <w:sz w:val="32"/>
          <w:szCs w:val="28"/>
        </w:rPr>
      </w:pPr>
      <w:r w:rsidRPr="000551D5">
        <w:rPr>
          <w:rFonts w:ascii="仿宋_GB2312" w:eastAsia="仿宋_GB2312" w:hint="eastAsia"/>
          <w:sz w:val="32"/>
          <w:szCs w:val="28"/>
        </w:rPr>
        <w:t>7.门头沟区城管监察大队公款旅游。2013年8月，门头沟区城管大队组团赴安徽考察，该团大部分时间观光旅游。城管监察大队大队长张伯谦和党组书记、政委安焕生分别受到党内严重警告处分。</w:t>
      </w:r>
    </w:p>
    <w:p w:rsidR="00F31C6F" w:rsidRPr="000551D5" w:rsidRDefault="00F31C6F" w:rsidP="00F31C6F">
      <w:pPr>
        <w:spacing w:line="600" w:lineRule="exact"/>
        <w:ind w:firstLineChars="200" w:firstLine="640"/>
        <w:rPr>
          <w:rFonts w:ascii="仿宋_GB2312" w:eastAsia="仿宋_GB2312"/>
          <w:sz w:val="32"/>
          <w:szCs w:val="28"/>
        </w:rPr>
      </w:pPr>
      <w:r w:rsidRPr="000551D5">
        <w:rPr>
          <w:rFonts w:ascii="仿宋_GB2312" w:eastAsia="仿宋_GB2312" w:hint="eastAsia"/>
          <w:sz w:val="32"/>
          <w:szCs w:val="28"/>
        </w:rPr>
        <w:t>8.延庆县地税局副调研员李庆富为其子大操大办婚礼。2014年5月，李庆富为儿子结婚大操大办，并收受单位同事礼金。李庆富受到党内警告处分。</w:t>
      </w:r>
    </w:p>
    <w:p w:rsidR="00F31C6F" w:rsidRPr="000551D5" w:rsidRDefault="00F31C6F" w:rsidP="00F31C6F">
      <w:pPr>
        <w:spacing w:line="600" w:lineRule="exact"/>
        <w:ind w:firstLineChars="200" w:firstLine="640"/>
        <w:rPr>
          <w:rFonts w:ascii="仿宋_GB2312" w:eastAsia="仿宋_GB2312"/>
          <w:sz w:val="32"/>
          <w:szCs w:val="28"/>
        </w:rPr>
      </w:pPr>
      <w:r w:rsidRPr="000551D5">
        <w:rPr>
          <w:rFonts w:ascii="仿宋_GB2312" w:eastAsia="仿宋_GB2312" w:hint="eastAsia"/>
          <w:sz w:val="32"/>
          <w:szCs w:val="28"/>
        </w:rPr>
        <w:t>9.市公安局西城分局政委张毅动用公车打高尔夫球。2014年8月20日，张毅自行决定调休半天，动用公车去高尔夫俱乐部打球。张毅受到党内警告处分。</w:t>
      </w:r>
    </w:p>
    <w:p w:rsidR="00F31C6F" w:rsidRPr="00555EEE" w:rsidRDefault="00F31C6F" w:rsidP="00F31C6F">
      <w:pPr>
        <w:spacing w:beforeLines="100" w:before="312" w:line="600" w:lineRule="exact"/>
        <w:ind w:firstLineChars="200" w:firstLine="640"/>
        <w:jc w:val="right"/>
        <w:rPr>
          <w:rFonts w:ascii="仿宋_GB2312" w:eastAsia="仿宋_GB2312"/>
          <w:sz w:val="32"/>
          <w:szCs w:val="28"/>
        </w:rPr>
      </w:pPr>
      <w:r w:rsidRPr="00555EEE">
        <w:rPr>
          <w:rFonts w:ascii="仿宋_GB2312" w:eastAsia="仿宋_GB2312" w:hint="eastAsia"/>
          <w:sz w:val="32"/>
          <w:szCs w:val="28"/>
        </w:rPr>
        <w:t>（来源：</w:t>
      </w:r>
      <w:r>
        <w:rPr>
          <w:rFonts w:ascii="仿宋_GB2312" w:eastAsia="仿宋_GB2312" w:hint="eastAsia"/>
          <w:sz w:val="32"/>
          <w:szCs w:val="28"/>
        </w:rPr>
        <w:t>北京市纪检监察</w:t>
      </w:r>
      <w:r w:rsidRPr="00555EEE">
        <w:rPr>
          <w:rFonts w:ascii="仿宋_GB2312" w:eastAsia="仿宋_GB2312" w:hint="eastAsia"/>
          <w:sz w:val="32"/>
          <w:szCs w:val="28"/>
        </w:rPr>
        <w:t>网）</w:t>
      </w:r>
    </w:p>
    <w:p w:rsidR="0031662C" w:rsidRPr="00F31C6F" w:rsidRDefault="0031662C" w:rsidP="0031662C">
      <w:pPr>
        <w:spacing w:afterLines="100" w:after="312" w:line="360" w:lineRule="auto"/>
        <w:ind w:firstLineChars="200" w:firstLine="640"/>
        <w:rPr>
          <w:rFonts w:ascii="仿宋_GB2312" w:eastAsia="仿宋_GB2312"/>
          <w:sz w:val="32"/>
          <w:szCs w:val="28"/>
        </w:rPr>
      </w:pPr>
    </w:p>
    <w:p w:rsidR="00F31C6F" w:rsidRDefault="00F31C6F">
      <w:pPr>
        <w:sectPr w:rsidR="00F31C6F" w:rsidSect="000E492C">
          <w:pgSz w:w="11906" w:h="16838"/>
          <w:pgMar w:top="1440" w:right="1800" w:bottom="1440" w:left="1800" w:header="851" w:footer="567" w:gutter="0"/>
          <w:cols w:space="425"/>
          <w:docGrid w:type="lines" w:linePitch="312"/>
        </w:sectPr>
      </w:pPr>
    </w:p>
    <w:p w:rsidR="00F31C6F" w:rsidRPr="00F76F13" w:rsidRDefault="00F31C6F" w:rsidP="00F31C6F">
      <w:pPr>
        <w:spacing w:line="300" w:lineRule="exact"/>
        <w:rPr>
          <w:rFonts w:ascii="黑体" w:eastAsia="黑体" w:hAnsi="黑体"/>
          <w:bCs/>
          <w:color w:val="FF0000"/>
          <w:sz w:val="24"/>
          <w:szCs w:val="28"/>
        </w:rPr>
      </w:pPr>
      <w:r w:rsidRPr="00F76F13">
        <w:rPr>
          <w:rFonts w:ascii="黑体" w:eastAsia="黑体" w:hAnsi="黑体" w:hint="eastAsia"/>
          <w:bCs/>
          <w:color w:val="FF0000"/>
          <w:sz w:val="24"/>
          <w:szCs w:val="28"/>
        </w:rPr>
        <w:lastRenderedPageBreak/>
        <w:t>内部资料</w:t>
      </w:r>
    </w:p>
    <w:p w:rsidR="00F31C6F" w:rsidRPr="00F76F13" w:rsidRDefault="00F31C6F" w:rsidP="00F31C6F">
      <w:pPr>
        <w:spacing w:line="300" w:lineRule="exact"/>
        <w:rPr>
          <w:rFonts w:ascii="黑体" w:eastAsia="黑体" w:hAnsi="黑体"/>
          <w:bCs/>
          <w:color w:val="FF0000"/>
          <w:sz w:val="24"/>
          <w:szCs w:val="28"/>
        </w:rPr>
      </w:pPr>
      <w:r w:rsidRPr="007E78DB">
        <w:rPr>
          <w:rFonts w:ascii="黑体" w:eastAsia="黑体" w:hAnsi="黑体" w:hint="eastAsia"/>
          <w:bCs/>
          <w:color w:val="FF0000"/>
          <w:sz w:val="24"/>
          <w:szCs w:val="28"/>
        </w:rPr>
        <w:t>注意保密</w:t>
      </w:r>
    </w:p>
    <w:p w:rsidR="00F31C6F" w:rsidRPr="007E78DB" w:rsidRDefault="00F31C6F" w:rsidP="00F31C6F">
      <w:pPr>
        <w:jc w:val="center"/>
        <w:rPr>
          <w:rFonts w:eastAsia="黑体" w:cs="Times New Roman"/>
          <w:b/>
          <w:bCs/>
          <w:i/>
          <w:iCs/>
          <w:color w:val="FF0000"/>
          <w:sz w:val="96"/>
          <w:szCs w:val="72"/>
        </w:rPr>
      </w:pPr>
      <w:r>
        <w:rPr>
          <w:rFonts w:ascii="华文行楷" w:eastAsia="华文行楷" w:hint="eastAsia"/>
          <w:color w:val="FF0000"/>
          <w:sz w:val="144"/>
          <w:szCs w:val="72"/>
        </w:rPr>
        <w:t>明</w:t>
      </w:r>
      <w:r w:rsidRPr="004522E9">
        <w:rPr>
          <w:rFonts w:ascii="华文行楷" w:eastAsia="华文行楷" w:hint="eastAsia"/>
          <w:color w:val="FF0000"/>
          <w:sz w:val="144"/>
          <w:szCs w:val="72"/>
        </w:rPr>
        <w:t>镜</w:t>
      </w:r>
      <w:r>
        <w:rPr>
          <w:rFonts w:ascii="华文行楷" w:eastAsia="华文行楷" w:hint="eastAsia"/>
          <w:color w:val="FF0000"/>
          <w:sz w:val="144"/>
          <w:szCs w:val="72"/>
        </w:rPr>
        <w:t>月刊</w:t>
      </w:r>
    </w:p>
    <w:p w:rsidR="00F31C6F" w:rsidRPr="00EB78C6" w:rsidRDefault="00F31C6F" w:rsidP="00F31C6F">
      <w:pPr>
        <w:pStyle w:val="1"/>
      </w:pPr>
      <w:bookmarkStart w:id="38" w:name="_Toc483409873"/>
      <w:r w:rsidRPr="00EB78C6">
        <w:rPr>
          <w:rFonts w:hint="eastAsia"/>
        </w:rPr>
        <w:t>专</w:t>
      </w:r>
      <w:r>
        <w:rPr>
          <w:rFonts w:hint="eastAsia"/>
        </w:rPr>
        <w:t xml:space="preserve"> </w:t>
      </w:r>
      <w:r w:rsidRPr="00EB78C6">
        <w:rPr>
          <w:rFonts w:hint="eastAsia"/>
        </w:rPr>
        <w:t>刊</w:t>
      </w:r>
      <w:bookmarkEnd w:id="38"/>
    </w:p>
    <w:p w:rsidR="00F31C6F" w:rsidRPr="007E78DB" w:rsidRDefault="00F31C6F" w:rsidP="00F31C6F">
      <w:pPr>
        <w:spacing w:afterLines="20" w:after="62" w:line="340" w:lineRule="exact"/>
        <w:rPr>
          <w:rStyle w:val="a5"/>
          <w:rFonts w:ascii="黑体" w:eastAsia="黑体" w:hAnsi="黑体" w:cs="Times New Roman"/>
          <w:color w:val="FF0000"/>
          <w:sz w:val="28"/>
          <w:szCs w:val="28"/>
        </w:rPr>
      </w:pPr>
      <w:r w:rsidRPr="007E78DB">
        <w:rPr>
          <w:rFonts w:ascii="黑体" w:eastAsia="黑体" w:hAnsi="黑体" w:cs="宋体" w:hint="eastAsia"/>
          <w:color w:val="FF0000"/>
          <w:kern w:val="0"/>
          <w:sz w:val="28"/>
          <w:szCs w:val="28"/>
        </w:rPr>
        <w:t>北京科技大学纪委监察室</w:t>
      </w:r>
      <w:r>
        <w:rPr>
          <w:rFonts w:ascii="黑体" w:eastAsia="黑体" w:hAnsi="黑体" w:cs="宋体" w:hint="eastAsia"/>
          <w:color w:val="FF0000"/>
          <w:kern w:val="0"/>
          <w:sz w:val="28"/>
          <w:szCs w:val="28"/>
        </w:rPr>
        <w:t xml:space="preserve">                       　</w:t>
      </w:r>
      <w:r w:rsidRPr="007E78DB">
        <w:rPr>
          <w:rFonts w:ascii="黑体" w:eastAsia="黑体" w:hAnsi="黑体"/>
          <w:color w:val="FF0000"/>
          <w:sz w:val="28"/>
          <w:szCs w:val="28"/>
        </w:rPr>
        <w:t>201</w:t>
      </w:r>
      <w:r>
        <w:rPr>
          <w:rFonts w:ascii="黑体" w:eastAsia="黑体" w:hAnsi="黑体" w:hint="eastAsia"/>
          <w:color w:val="FF0000"/>
          <w:sz w:val="28"/>
          <w:szCs w:val="28"/>
        </w:rPr>
        <w:t>5</w:t>
      </w:r>
      <w:r w:rsidRPr="007E78DB">
        <w:rPr>
          <w:rFonts w:ascii="黑体" w:eastAsia="黑体" w:hAnsi="黑体" w:hint="eastAsia"/>
          <w:color w:val="FF0000"/>
          <w:sz w:val="28"/>
          <w:szCs w:val="28"/>
        </w:rPr>
        <w:t>年</w:t>
      </w:r>
      <w:r>
        <w:rPr>
          <w:rFonts w:ascii="黑体" w:eastAsia="黑体" w:hAnsi="黑体" w:hint="eastAsia"/>
          <w:color w:val="FF0000"/>
          <w:sz w:val="28"/>
          <w:szCs w:val="28"/>
        </w:rPr>
        <w:t>1</w:t>
      </w:r>
      <w:r w:rsidRPr="007E78DB">
        <w:rPr>
          <w:rFonts w:ascii="黑体" w:eastAsia="黑体" w:hAnsi="黑体" w:hint="eastAsia"/>
          <w:color w:val="FF0000"/>
          <w:sz w:val="28"/>
          <w:szCs w:val="28"/>
        </w:rPr>
        <w:t>月</w:t>
      </w:r>
    </w:p>
    <w:p w:rsidR="00F31C6F" w:rsidRDefault="00F31C6F" w:rsidP="00F31C6F">
      <w:pPr>
        <w:rPr>
          <w:rFonts w:ascii="宋体" w:eastAsia="宋体" w:hAnsi="宋体" w:cs="宋体"/>
          <w:kern w:val="0"/>
          <w:sz w:val="24"/>
          <w:szCs w:val="24"/>
        </w:rPr>
      </w:pPr>
      <w:r>
        <w:rPr>
          <w:rFonts w:ascii="宋体" w:eastAsia="宋体" w:hAnsi="宋体" w:cs="宋体"/>
          <w:noProof/>
          <w:kern w:val="0"/>
          <w:sz w:val="24"/>
          <w:szCs w:val="24"/>
        </w:rPr>
        <mc:AlternateContent>
          <mc:Choice Requires="wps">
            <w:drawing>
              <wp:anchor distT="0" distB="0" distL="114300" distR="114300" simplePos="0" relativeHeight="251794432" behindDoc="0" locked="0" layoutInCell="1" allowOverlap="1" wp14:anchorId="3F9F6E79" wp14:editId="625DFEFB">
                <wp:simplePos x="0" y="0"/>
                <wp:positionH relativeFrom="column">
                  <wp:posOffset>-133350</wp:posOffset>
                </wp:positionH>
                <wp:positionV relativeFrom="paragraph">
                  <wp:posOffset>89535</wp:posOffset>
                </wp:positionV>
                <wp:extent cx="5505450" cy="0"/>
                <wp:effectExtent l="19050" t="22860" r="19050" b="24765"/>
                <wp:wrapNone/>
                <wp:docPr id="114" name="直接箭头连接符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05450" cy="0"/>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114" o:spid="_x0000_s1026" type="#_x0000_t32" style="position:absolute;left:0;text-align:left;margin-left:-10.5pt;margin-top:7.05pt;width:433.5pt;height:0;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" strokecolor="red" strokeweight="3pt"/>
            </w:pict>
          </mc:Fallback>
        </mc:AlternateContent>
      </w:r>
    </w:p>
    <w:p w:rsidR="00F31C6F" w:rsidRPr="00383630" w:rsidRDefault="00F31C6F" w:rsidP="00F31C6F">
      <w:pPr>
        <w:ind w:firstLineChars="196" w:firstLine="628"/>
        <w:rPr>
          <w:rStyle w:val="a5"/>
          <w:rFonts w:ascii="华文新魏" w:eastAsia="华文新魏"/>
          <w:b w:val="0"/>
          <w:sz w:val="32"/>
          <w:szCs w:val="32"/>
        </w:rPr>
      </w:pPr>
      <w:r w:rsidRPr="00383630">
        <w:rPr>
          <w:rStyle w:val="a5"/>
          <w:rFonts w:ascii="华文新魏" w:eastAsia="华文新魏" w:hint="eastAsia"/>
          <w:sz w:val="32"/>
          <w:szCs w:val="32"/>
        </w:rPr>
        <w:t>编者按：</w:t>
      </w:r>
      <w:r w:rsidRPr="00664ADF">
        <w:rPr>
          <w:rStyle w:val="a5"/>
          <w:rFonts w:ascii="华文新魏" w:eastAsia="华文新魏" w:hint="eastAsia"/>
          <w:sz w:val="32"/>
          <w:szCs w:val="32"/>
        </w:rPr>
        <w:t>2014年</w:t>
      </w:r>
      <w:r>
        <w:rPr>
          <w:rStyle w:val="a5"/>
          <w:rFonts w:ascii="华文新魏" w:eastAsia="华文新魏" w:hint="eastAsia"/>
          <w:sz w:val="32"/>
          <w:szCs w:val="32"/>
        </w:rPr>
        <w:t>12月26日和31日</w:t>
      </w:r>
      <w:r w:rsidRPr="00664ADF">
        <w:rPr>
          <w:rStyle w:val="a5"/>
          <w:rFonts w:ascii="华文新魏" w:eastAsia="华文新魏" w:hint="eastAsia"/>
          <w:sz w:val="32"/>
          <w:szCs w:val="32"/>
        </w:rPr>
        <w:t>，</w:t>
      </w:r>
      <w:r>
        <w:rPr>
          <w:rStyle w:val="a5"/>
          <w:rFonts w:ascii="华文新魏" w:eastAsia="华文新魏" w:hint="eastAsia"/>
          <w:sz w:val="32"/>
          <w:szCs w:val="32"/>
        </w:rPr>
        <w:t>北京市纪委连续2次通报了10起违反中央八项规定精神典型案件，《明镜月刊》特设专</w:t>
      </w:r>
      <w:r w:rsidRPr="00664ADF">
        <w:rPr>
          <w:rStyle w:val="a5"/>
          <w:rFonts w:ascii="华文新魏" w:eastAsia="华文新魏" w:hint="eastAsia"/>
          <w:sz w:val="32"/>
          <w:szCs w:val="32"/>
        </w:rPr>
        <w:t>刊</w:t>
      </w:r>
      <w:r>
        <w:rPr>
          <w:rStyle w:val="a5"/>
          <w:rFonts w:ascii="华文新魏" w:eastAsia="华文新魏" w:hint="eastAsia"/>
          <w:sz w:val="32"/>
          <w:szCs w:val="32"/>
        </w:rPr>
        <w:t>将10起案件</w:t>
      </w:r>
      <w:r w:rsidRPr="00664ADF">
        <w:rPr>
          <w:rStyle w:val="a5"/>
          <w:rFonts w:ascii="华文新魏" w:eastAsia="华文新魏" w:hint="eastAsia"/>
          <w:sz w:val="32"/>
          <w:szCs w:val="32"/>
        </w:rPr>
        <w:t>转发，供各位老师参考，引以为鉴。</w:t>
      </w:r>
    </w:p>
    <w:p w:rsidR="00F31C6F" w:rsidRDefault="00F31C6F" w:rsidP="00F31C6F">
      <w:pPr>
        <w:spacing w:line="600" w:lineRule="exact"/>
        <w:ind w:firstLineChars="200" w:firstLine="640"/>
        <w:rPr>
          <w:rFonts w:ascii="仿宋_GB2312" w:eastAsia="仿宋_GB2312"/>
          <w:sz w:val="32"/>
          <w:szCs w:val="28"/>
        </w:rPr>
      </w:pPr>
    </w:p>
    <w:p w:rsidR="00F31C6F" w:rsidRDefault="00F31C6F" w:rsidP="00F31C6F">
      <w:pPr>
        <w:spacing w:line="600" w:lineRule="exact"/>
        <w:ind w:firstLineChars="200" w:firstLine="420"/>
        <w:rPr>
          <w:sz w:val="32"/>
          <w:szCs w:val="32"/>
        </w:rPr>
      </w:pPr>
      <w:r>
        <w:rPr>
          <w:rFonts w:hint="eastAsia"/>
          <w:noProof/>
        </w:rPr>
        <mc:AlternateContent>
          <mc:Choice Requires="wps">
            <w:drawing>
              <wp:anchor distT="0" distB="0" distL="114300" distR="114300" simplePos="0" relativeHeight="251793408" behindDoc="0" locked="0" layoutInCell="1" allowOverlap="1" wp14:anchorId="4B0BDA05" wp14:editId="20B7CECE">
                <wp:simplePos x="0" y="0"/>
                <wp:positionH relativeFrom="column">
                  <wp:posOffset>-34290</wp:posOffset>
                </wp:positionH>
                <wp:positionV relativeFrom="paragraph">
                  <wp:posOffset>280670</wp:posOffset>
                </wp:positionV>
                <wp:extent cx="2223770" cy="701675"/>
                <wp:effectExtent l="0" t="190500" r="0" b="174625"/>
                <wp:wrapNone/>
                <wp:docPr id="115" name="矩形 115"/>
                <wp:cNvGraphicFramePr/>
                <a:graphic xmlns:a="http://schemas.openxmlformats.org/drawingml/2006/main">
                  <a:graphicData uri="http://schemas.microsoft.com/office/word/2010/wordprocessingShape">
                    <wps:wsp>
                      <wps:cNvSpPr/>
                      <wps:spPr>
                        <a:xfrm>
                          <a:off x="0" y="0"/>
                          <a:ext cx="2223770" cy="701675"/>
                        </a:xfrm>
                        <a:prstGeom prst="rect">
                          <a:avLst/>
                        </a:prstGeom>
                        <a:effectLst/>
                        <a:scene3d>
                          <a:camera prst="isometricOffAxis1Right">
                            <a:rot lat="600000" lon="19200000" rev="0"/>
                          </a:camera>
                          <a:lightRig rig="soft" dir="t">
                            <a:rot lat="0" lon="0" rev="1200000"/>
                          </a:lightRig>
                        </a:scene3d>
                        <a:sp3d prstMaterial="softEdge">
                          <a:bevelT prst="relaxedInset"/>
                          <a:bevelB/>
                        </a:sp3d>
                      </wps:spPr>
                      <wps:style>
                        <a:lnRef idx="2">
                          <a:schemeClr val="accent2"/>
                        </a:lnRef>
                        <a:fillRef idx="1">
                          <a:schemeClr val="lt1"/>
                        </a:fillRef>
                        <a:effectRef idx="0">
                          <a:schemeClr val="accent2"/>
                        </a:effectRef>
                        <a:fontRef idx="minor">
                          <a:schemeClr val="dk1"/>
                        </a:fontRef>
                      </wps:style>
                      <wps:txbx>
                        <w:txbxContent>
                          <w:p w:rsidR="005B4CC9" w:rsidRPr="00F31528" w:rsidRDefault="005B4CC9" w:rsidP="00F31C6F">
                            <w:pPr>
                              <w:spacing w:line="480" w:lineRule="exact"/>
                              <w:jc w:val="center"/>
                              <w:rPr>
                                <w:rFonts w:ascii="黑体" w:eastAsia="黑体" w:hAnsi="黑体"/>
                                <w:b/>
                                <w:sz w:val="44"/>
                                <w:szCs w:val="44"/>
                              </w:rPr>
                            </w:pPr>
                            <w:r w:rsidRPr="00F31528">
                              <w:rPr>
                                <w:rFonts w:ascii="黑体" w:eastAsia="黑体" w:hAnsi="黑体" w:hint="eastAsia"/>
                                <w:b/>
                                <w:sz w:val="44"/>
                                <w:szCs w:val="44"/>
                              </w:rPr>
                              <w:t>通</w:t>
                            </w:r>
                            <w:r>
                              <w:rPr>
                                <w:rFonts w:ascii="黑体" w:eastAsia="黑体" w:hAnsi="黑体" w:hint="eastAsia"/>
                                <w:b/>
                                <w:sz w:val="44"/>
                                <w:szCs w:val="44"/>
                              </w:rPr>
                              <w:t xml:space="preserve"> </w:t>
                            </w:r>
                            <w:r w:rsidRPr="00F31528">
                              <w:rPr>
                                <w:rFonts w:ascii="黑体" w:eastAsia="黑体" w:hAnsi="黑体" w:hint="eastAsia"/>
                                <w:b/>
                                <w:sz w:val="44"/>
                                <w:szCs w:val="44"/>
                              </w:rPr>
                              <w:t>报</w:t>
                            </w:r>
                            <w:r>
                              <w:rPr>
                                <w:rFonts w:ascii="黑体" w:eastAsia="黑体" w:hAnsi="黑体" w:hint="eastAsia"/>
                                <w:b/>
                                <w:sz w:val="44"/>
                                <w:szCs w:val="44"/>
                              </w:rPr>
                              <w:t xml:space="preserve"> </w:t>
                            </w:r>
                            <w:r w:rsidRPr="00F31528">
                              <w:rPr>
                                <w:rFonts w:ascii="黑体" w:eastAsia="黑体" w:hAnsi="黑体" w:hint="eastAsia"/>
                                <w:b/>
                                <w:sz w:val="44"/>
                                <w:szCs w:val="44"/>
                              </w:rPr>
                              <w:t>曝</w:t>
                            </w:r>
                            <w:r>
                              <w:rPr>
                                <w:rFonts w:ascii="黑体" w:eastAsia="黑体" w:hAnsi="黑体" w:hint="eastAsia"/>
                                <w:b/>
                                <w:sz w:val="44"/>
                                <w:szCs w:val="44"/>
                              </w:rPr>
                              <w:t xml:space="preserve"> </w:t>
                            </w:r>
                            <w:r w:rsidRPr="00F31528">
                              <w:rPr>
                                <w:rFonts w:ascii="黑体" w:eastAsia="黑体" w:hAnsi="黑体" w:hint="eastAsia"/>
                                <w:b/>
                                <w:sz w:val="44"/>
                                <w:szCs w:val="44"/>
                              </w:rPr>
                              <w:t>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矩形 115" o:spid="_x0000_s1031" style="position:absolute;left:0;text-align:left;margin-left:-2.7pt;margin-top:22.1pt;width:175.1pt;height:55.2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" fillcolor="white [3201]" strokecolor="#c0504d [3205]" strokeweight="2pt">
                <v:textbox>
                  <w:txbxContent>
                    <w:p w:rsidR="005B4CC9" w:rsidRPr="00F31528" w:rsidRDefault="005B4CC9" w:rsidP="00F31C6F">
                      <w:pPr>
                        <w:spacing w:line="480" w:lineRule="exact"/>
                        <w:jc w:val="center"/>
                        <w:rPr>
                          <w:rFonts w:ascii="黑体" w:eastAsia="黑体" w:hAnsi="黑体"/>
                          <w:b/>
                          <w:sz w:val="44"/>
                          <w:szCs w:val="44"/>
                        </w:rPr>
                      </w:pPr>
                      <w:r w:rsidRPr="00F31528">
                        <w:rPr>
                          <w:rFonts w:ascii="黑体" w:eastAsia="黑体" w:hAnsi="黑体" w:hint="eastAsia"/>
                          <w:b/>
                          <w:sz w:val="44"/>
                          <w:szCs w:val="44"/>
                        </w:rPr>
                        <w:t>通</w:t>
                      </w:r>
                      <w:r>
                        <w:rPr>
                          <w:rFonts w:ascii="黑体" w:eastAsia="黑体" w:hAnsi="黑体" w:hint="eastAsia"/>
                          <w:b/>
                          <w:sz w:val="44"/>
                          <w:szCs w:val="44"/>
                        </w:rPr>
                        <w:t xml:space="preserve"> </w:t>
                      </w:r>
                      <w:r w:rsidRPr="00F31528">
                        <w:rPr>
                          <w:rFonts w:ascii="黑体" w:eastAsia="黑体" w:hAnsi="黑体" w:hint="eastAsia"/>
                          <w:b/>
                          <w:sz w:val="44"/>
                          <w:szCs w:val="44"/>
                        </w:rPr>
                        <w:t>报</w:t>
                      </w:r>
                      <w:r>
                        <w:rPr>
                          <w:rFonts w:ascii="黑体" w:eastAsia="黑体" w:hAnsi="黑体" w:hint="eastAsia"/>
                          <w:b/>
                          <w:sz w:val="44"/>
                          <w:szCs w:val="44"/>
                        </w:rPr>
                        <w:t xml:space="preserve"> </w:t>
                      </w:r>
                      <w:r w:rsidRPr="00F31528">
                        <w:rPr>
                          <w:rFonts w:ascii="黑体" w:eastAsia="黑体" w:hAnsi="黑体" w:hint="eastAsia"/>
                          <w:b/>
                          <w:sz w:val="44"/>
                          <w:szCs w:val="44"/>
                        </w:rPr>
                        <w:t>曝</w:t>
                      </w:r>
                      <w:r>
                        <w:rPr>
                          <w:rFonts w:ascii="黑体" w:eastAsia="黑体" w:hAnsi="黑体" w:hint="eastAsia"/>
                          <w:b/>
                          <w:sz w:val="44"/>
                          <w:szCs w:val="44"/>
                        </w:rPr>
                        <w:t xml:space="preserve"> </w:t>
                      </w:r>
                      <w:r w:rsidRPr="00F31528">
                        <w:rPr>
                          <w:rFonts w:ascii="黑体" w:eastAsia="黑体" w:hAnsi="黑体" w:hint="eastAsia"/>
                          <w:b/>
                          <w:sz w:val="44"/>
                          <w:szCs w:val="44"/>
                        </w:rPr>
                        <w:t>光</w:t>
                      </w:r>
                    </w:p>
                  </w:txbxContent>
                </v:textbox>
              </v:rect>
            </w:pict>
          </mc:Fallback>
        </mc:AlternateContent>
      </w:r>
    </w:p>
    <w:p w:rsidR="00F31C6F" w:rsidRDefault="00F31C6F" w:rsidP="00F31C6F">
      <w:pPr>
        <w:spacing w:line="600" w:lineRule="exact"/>
        <w:ind w:firstLineChars="200" w:firstLine="640"/>
        <w:rPr>
          <w:sz w:val="32"/>
          <w:szCs w:val="32"/>
        </w:rPr>
      </w:pPr>
    </w:p>
    <w:p w:rsidR="00F31C6F" w:rsidRDefault="00F31C6F" w:rsidP="00F31C6F">
      <w:pPr>
        <w:spacing w:line="600" w:lineRule="exact"/>
        <w:ind w:firstLineChars="200" w:firstLine="643"/>
        <w:rPr>
          <w:rFonts w:ascii="仿宋_GB2312" w:eastAsia="仿宋_GB2312"/>
          <w:b/>
          <w:sz w:val="32"/>
          <w:szCs w:val="28"/>
        </w:rPr>
      </w:pPr>
    </w:p>
    <w:p w:rsidR="00F31C6F" w:rsidRDefault="00F31C6F" w:rsidP="00F371FF">
      <w:pPr>
        <w:pStyle w:val="2"/>
        <w:spacing w:before="156" w:after="156"/>
        <w:ind w:firstLine="643"/>
      </w:pPr>
      <w:bookmarkStart w:id="39" w:name="_Toc483409874"/>
      <w:r w:rsidRPr="000551D5">
        <w:rPr>
          <w:rFonts w:hint="eastAsia"/>
        </w:rPr>
        <w:t>北京市纪委通报</w:t>
      </w:r>
      <w:r>
        <w:rPr>
          <w:rFonts w:hint="eastAsia"/>
        </w:rPr>
        <w:t>10</w:t>
      </w:r>
      <w:r w:rsidRPr="000551D5">
        <w:rPr>
          <w:rFonts w:hint="eastAsia"/>
        </w:rPr>
        <w:t>起违反中央八项规定精神典型案件</w:t>
      </w:r>
      <w:bookmarkEnd w:id="39"/>
    </w:p>
    <w:p w:rsidR="00F31C6F" w:rsidRPr="001A02D0" w:rsidRDefault="00F31C6F" w:rsidP="00F31C6F">
      <w:pPr>
        <w:spacing w:line="600" w:lineRule="exact"/>
        <w:ind w:firstLineChars="200" w:firstLine="640"/>
        <w:rPr>
          <w:rFonts w:ascii="仿宋_GB2312" w:eastAsia="仿宋_GB2312"/>
          <w:sz w:val="32"/>
          <w:szCs w:val="28"/>
        </w:rPr>
      </w:pPr>
      <w:r w:rsidRPr="001A02D0">
        <w:rPr>
          <w:rFonts w:ascii="仿宋_GB2312" w:eastAsia="仿宋_GB2312"/>
          <w:sz w:val="32"/>
          <w:szCs w:val="28"/>
        </w:rPr>
        <w:t>1. 东城区疾病预防控制南部分中心借培训之机发放消费券和商品问题。2013年1月，东城区疾病预防控制南部分中心在北京军都旅游度假村有限责任公司举办培训会。会后举办联欢会，为参会人员每人发放消费券并购买奖品，共计人民币57528元，上述费用以会议费名义报销。东城区疾病</w:t>
      </w:r>
      <w:r w:rsidRPr="001A02D0">
        <w:rPr>
          <w:rFonts w:ascii="仿宋_GB2312" w:eastAsia="仿宋_GB2312"/>
          <w:sz w:val="32"/>
          <w:szCs w:val="28"/>
        </w:rPr>
        <w:lastRenderedPageBreak/>
        <w:t>预防控制南部分中心主任王联君受到党内警告处分。</w:t>
      </w:r>
    </w:p>
    <w:p w:rsidR="00F31C6F" w:rsidRPr="001A02D0" w:rsidRDefault="00F31C6F" w:rsidP="00F31C6F">
      <w:pPr>
        <w:spacing w:line="600" w:lineRule="exact"/>
        <w:ind w:firstLineChars="200" w:firstLine="640"/>
        <w:rPr>
          <w:rFonts w:ascii="仿宋_GB2312" w:eastAsia="仿宋_GB2312"/>
          <w:sz w:val="32"/>
          <w:szCs w:val="28"/>
        </w:rPr>
      </w:pPr>
      <w:r>
        <w:rPr>
          <w:rFonts w:ascii="仿宋_GB2312" w:eastAsia="仿宋_GB2312"/>
          <w:noProof/>
          <w:sz w:val="32"/>
          <w:szCs w:val="28"/>
        </w:rPr>
        <w:drawing>
          <wp:anchor distT="0" distB="0" distL="114300" distR="114300" simplePos="0" relativeHeight="251795456" behindDoc="1" locked="0" layoutInCell="1" allowOverlap="1" wp14:anchorId="46857845" wp14:editId="0963DB31">
            <wp:simplePos x="0" y="0"/>
            <wp:positionH relativeFrom="column">
              <wp:posOffset>2508885</wp:posOffset>
            </wp:positionH>
            <wp:positionV relativeFrom="paragraph">
              <wp:posOffset>1733550</wp:posOffset>
            </wp:positionV>
            <wp:extent cx="2780030" cy="2085975"/>
            <wp:effectExtent l="0" t="0" r="1270" b="9525"/>
            <wp:wrapTight wrapText="bothSides">
              <wp:wrapPolygon edited="0">
                <wp:start x="0" y="0"/>
                <wp:lineTo x="0" y="21501"/>
                <wp:lineTo x="21462" y="21501"/>
                <wp:lineTo x="21462" y="0"/>
                <wp:lineTo x="0" y="0"/>
              </wp:wrapPolygon>
            </wp:wrapTight>
            <wp:docPr id="116" name="图片 116" descr="C:\Users\DENG\Desktop\W020141216304313490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NG\Desktop\W020141216304313490030.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780030" cy="2085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A02D0">
        <w:rPr>
          <w:rFonts w:ascii="仿宋_GB2312" w:eastAsia="仿宋_GB2312"/>
          <w:sz w:val="32"/>
          <w:szCs w:val="28"/>
        </w:rPr>
        <w:t>2. 海淀区万寿路街道办事处借培训之机发放土特产和商品问题。2013年7月下旬，海淀区万寿路街道办事处在北京军都旅游度假村有限责任公司举办培训会议，万寿路街道办事处社区建设科原科长石凤荣，购买价值人民币14080元的土特产和价值人民币21215元的商品发放给街道及社区工作人员，上述费用以培训费名义报销。万寿路街道办事处副主任任远利受到党内警告处分，石凤荣受到党内严重警告处分</w:t>
      </w:r>
      <w:r w:rsidRPr="001A02D0">
        <w:rPr>
          <w:rFonts w:ascii="仿宋_GB2312" w:eastAsia="仿宋_GB2312" w:hint="eastAsia"/>
          <w:sz w:val="32"/>
          <w:szCs w:val="28"/>
        </w:rPr>
        <w:t>。</w:t>
      </w:r>
    </w:p>
    <w:p w:rsidR="00F31C6F" w:rsidRPr="001A02D0" w:rsidRDefault="00F31C6F" w:rsidP="00F31C6F">
      <w:pPr>
        <w:spacing w:line="600" w:lineRule="exact"/>
        <w:ind w:firstLineChars="200" w:firstLine="640"/>
        <w:rPr>
          <w:rFonts w:ascii="仿宋_GB2312" w:eastAsia="仿宋_GB2312"/>
          <w:sz w:val="32"/>
          <w:szCs w:val="28"/>
        </w:rPr>
      </w:pPr>
      <w:r w:rsidRPr="001A02D0">
        <w:rPr>
          <w:rFonts w:ascii="仿宋_GB2312" w:eastAsia="仿宋_GB2312" w:hint="eastAsia"/>
          <w:sz w:val="32"/>
          <w:szCs w:val="28"/>
        </w:rPr>
        <w:t>3. 北京市昌平区环境监察支队支队长褚岩峰收受节礼问题。2014年国庆节前，褚岩峰分别收受北京市某建筑工程公司陈某和某科技公司丁某赠予的面值1000元的购物卡一张，金额共计2000元。昌平区纪委常委会决定给予褚岩峰党内警告处分。</w:t>
      </w:r>
    </w:p>
    <w:p w:rsidR="00F31C6F" w:rsidRPr="001A02D0" w:rsidRDefault="00F31C6F" w:rsidP="00F31C6F">
      <w:pPr>
        <w:spacing w:line="600" w:lineRule="exact"/>
        <w:ind w:firstLineChars="200" w:firstLine="640"/>
        <w:rPr>
          <w:rFonts w:ascii="仿宋_GB2312" w:eastAsia="仿宋_GB2312"/>
          <w:sz w:val="32"/>
          <w:szCs w:val="28"/>
        </w:rPr>
      </w:pPr>
      <w:r w:rsidRPr="001A02D0">
        <w:rPr>
          <w:rFonts w:ascii="仿宋_GB2312" w:eastAsia="仿宋_GB2312" w:hint="eastAsia"/>
          <w:sz w:val="32"/>
          <w:szCs w:val="28"/>
        </w:rPr>
        <w:t>4.北京市密云县高岭镇下河村党支部书记、村主任兼经济合作社社长李洪德等春节送礼问题。2013年春节前后，李洪德与时任村委会主任于俊合用村集体资金101040元购买食品及购物卡，拜访、看望相关人员。经下河村党支部大会讨论并报镇党委批准，给予李洪德党内严重警告处分，给予于俊合党内警告处分。</w:t>
      </w:r>
    </w:p>
    <w:p w:rsidR="00F31C6F" w:rsidRPr="001A02D0" w:rsidRDefault="00F31C6F" w:rsidP="00F31C6F">
      <w:pPr>
        <w:spacing w:line="600" w:lineRule="exact"/>
        <w:ind w:firstLineChars="200" w:firstLine="640"/>
        <w:rPr>
          <w:rFonts w:ascii="仿宋_GB2312" w:eastAsia="仿宋_GB2312"/>
          <w:sz w:val="32"/>
          <w:szCs w:val="28"/>
        </w:rPr>
      </w:pPr>
      <w:r>
        <w:rPr>
          <w:rFonts w:ascii="仿宋_GB2312" w:eastAsia="仿宋_GB2312"/>
          <w:noProof/>
          <w:sz w:val="32"/>
          <w:szCs w:val="28"/>
        </w:rPr>
        <w:lastRenderedPageBreak/>
        <w:drawing>
          <wp:anchor distT="0" distB="0" distL="114300" distR="114300" simplePos="0" relativeHeight="251796480" behindDoc="1" locked="0" layoutInCell="1" allowOverlap="1" wp14:anchorId="56DC9E66" wp14:editId="68B5805A">
            <wp:simplePos x="0" y="0"/>
            <wp:positionH relativeFrom="column">
              <wp:posOffset>-28575</wp:posOffset>
            </wp:positionH>
            <wp:positionV relativeFrom="paragraph">
              <wp:posOffset>190500</wp:posOffset>
            </wp:positionV>
            <wp:extent cx="1775460" cy="2476500"/>
            <wp:effectExtent l="0" t="0" r="0" b="0"/>
            <wp:wrapTight wrapText="bothSides">
              <wp:wrapPolygon edited="0">
                <wp:start x="0" y="0"/>
                <wp:lineTo x="0" y="21434"/>
                <wp:lineTo x="21322" y="21434"/>
                <wp:lineTo x="21322" y="0"/>
                <wp:lineTo x="0" y="0"/>
              </wp:wrapPolygon>
            </wp:wrapTight>
            <wp:docPr id="117" name="图片 117" descr="C:\Users\DENG\Desktop\W0201412163043097435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NG\Desktop\W020141216304309743507.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775460" cy="2476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A02D0">
        <w:rPr>
          <w:rFonts w:ascii="仿宋_GB2312" w:eastAsia="仿宋_GB2312" w:hint="eastAsia"/>
          <w:sz w:val="32"/>
          <w:szCs w:val="28"/>
        </w:rPr>
        <w:t>5.北京市延庆县香营乡社区服务中心主任孙艳新发放节礼问题。孙艳新在担任延庆县香营乡社区卫生服务中心党支部书记、主任期间，违规用公款购买52张价值1000元购物卡和54箱葡萄发放给服务中心职工，共计支出58600元。延庆县纪委决定给予孙艳新党内严重警告处分。</w:t>
      </w:r>
    </w:p>
    <w:p w:rsidR="00F31C6F" w:rsidRPr="001A02D0" w:rsidRDefault="00F31C6F" w:rsidP="00F31C6F">
      <w:pPr>
        <w:spacing w:line="600" w:lineRule="exact"/>
        <w:ind w:firstLineChars="200" w:firstLine="640"/>
        <w:rPr>
          <w:rFonts w:ascii="仿宋_GB2312" w:eastAsia="仿宋_GB2312"/>
          <w:sz w:val="32"/>
          <w:szCs w:val="28"/>
        </w:rPr>
      </w:pPr>
      <w:r w:rsidRPr="00746FBB">
        <w:rPr>
          <w:rFonts w:ascii="仿宋_GB2312" w:eastAsia="仿宋_GB2312" w:hint="eastAsia"/>
          <w:sz w:val="32"/>
          <w:szCs w:val="28"/>
        </w:rPr>
        <w:t xml:space="preserve"> </w:t>
      </w:r>
      <w:r w:rsidRPr="001A02D0">
        <w:rPr>
          <w:rFonts w:ascii="仿宋_GB2312" w:eastAsia="仿宋_GB2312" w:hint="eastAsia"/>
          <w:sz w:val="32"/>
          <w:szCs w:val="28"/>
        </w:rPr>
        <w:t>6.北京市思想政治工作研究会教育培训中心常务副主任关金利违规报销个人费用问题。2013年4月13日，关金利为个人购买使用的轿车办理了专车专用的速通卡并充值1600元通行费；2014年1月1日和7月16日，对该卡再次分别充值2000元和3000元。关金利将上述通行费6600元在北京市基层文化培训中心报销。经北京市委市直属机关工作委员会同意，北京市思想政治工作研究会机关总支部委员会给予关金利党内严重警告处分。</w:t>
      </w:r>
    </w:p>
    <w:p w:rsidR="00F31C6F" w:rsidRPr="001A02D0" w:rsidRDefault="00F31C6F" w:rsidP="00F31C6F">
      <w:pPr>
        <w:spacing w:line="600" w:lineRule="exact"/>
        <w:ind w:firstLineChars="200" w:firstLine="640"/>
        <w:rPr>
          <w:rFonts w:ascii="仿宋_GB2312" w:eastAsia="仿宋_GB2312"/>
          <w:sz w:val="32"/>
          <w:szCs w:val="28"/>
        </w:rPr>
      </w:pPr>
      <w:r w:rsidRPr="001A02D0">
        <w:rPr>
          <w:rFonts w:ascii="仿宋_GB2312" w:eastAsia="仿宋_GB2312" w:hint="eastAsia"/>
          <w:sz w:val="32"/>
          <w:szCs w:val="28"/>
        </w:rPr>
        <w:t>7.门头沟区政府党组成员、副区长石军违规收受购物卡问题。石军在担任门头沟区妇联党组书记、主席，区委常委、区委宣传部部长等职务期间，先后收受辖区内单位及个人给予的各类购物卡87张，面值共计人民币12.2万元。经市纪委常委会议研究，决定给予石军党内严重警告处分。</w:t>
      </w:r>
    </w:p>
    <w:p w:rsidR="00F31C6F" w:rsidRPr="001A02D0" w:rsidRDefault="00F31C6F" w:rsidP="00F31C6F">
      <w:pPr>
        <w:spacing w:line="600" w:lineRule="exact"/>
        <w:ind w:firstLineChars="200" w:firstLine="640"/>
        <w:rPr>
          <w:rFonts w:ascii="仿宋_GB2312" w:eastAsia="仿宋_GB2312"/>
          <w:sz w:val="32"/>
          <w:szCs w:val="28"/>
        </w:rPr>
      </w:pPr>
      <w:r w:rsidRPr="001A02D0">
        <w:rPr>
          <w:rFonts w:ascii="仿宋_GB2312" w:eastAsia="仿宋_GB2312" w:hint="eastAsia"/>
          <w:sz w:val="32"/>
          <w:szCs w:val="28"/>
        </w:rPr>
        <w:t>8.延庆县总工会党组书记、主席张树坡违规使用公务用车及购买发放购物卡等问题。延庆县总工会用县工人文化宫</w:t>
      </w:r>
      <w:r w:rsidRPr="001A02D0">
        <w:rPr>
          <w:rFonts w:ascii="仿宋_GB2312" w:eastAsia="仿宋_GB2312" w:hint="eastAsia"/>
          <w:sz w:val="32"/>
          <w:szCs w:val="28"/>
        </w:rPr>
        <w:lastRenderedPageBreak/>
        <w:t>的购车指标购买小轿车一辆（排气量2.0升、发票价格27.18万元），延庆县总工会党组书记、主席张树坡长期借用该车作为其公务用车。2012年延庆县总工会购买20张购物卡（价值人民币3万元），用于送礼和发放福利。经市纪委常委会议研究，决定给予张树坡党内警告处分。</w:t>
      </w:r>
    </w:p>
    <w:p w:rsidR="00F31C6F" w:rsidRPr="001A02D0" w:rsidRDefault="00F31C6F" w:rsidP="00F31C6F">
      <w:pPr>
        <w:spacing w:line="600" w:lineRule="exact"/>
        <w:ind w:firstLineChars="200" w:firstLine="640"/>
        <w:rPr>
          <w:rFonts w:ascii="仿宋_GB2312" w:eastAsia="仿宋_GB2312"/>
          <w:sz w:val="32"/>
          <w:szCs w:val="28"/>
        </w:rPr>
      </w:pPr>
      <w:r>
        <w:rPr>
          <w:rFonts w:ascii="仿宋_GB2312" w:eastAsia="仿宋_GB2312"/>
          <w:noProof/>
          <w:sz w:val="32"/>
          <w:szCs w:val="28"/>
        </w:rPr>
        <w:drawing>
          <wp:anchor distT="0" distB="0" distL="114300" distR="114300" simplePos="0" relativeHeight="251797504" behindDoc="1" locked="0" layoutInCell="1" allowOverlap="1" wp14:anchorId="1609D99C" wp14:editId="12EDF224">
            <wp:simplePos x="0" y="0"/>
            <wp:positionH relativeFrom="column">
              <wp:posOffset>47625</wp:posOffset>
            </wp:positionH>
            <wp:positionV relativeFrom="paragraph">
              <wp:posOffset>186055</wp:posOffset>
            </wp:positionV>
            <wp:extent cx="1660525" cy="2371725"/>
            <wp:effectExtent l="0" t="0" r="0" b="9525"/>
            <wp:wrapTight wrapText="bothSides">
              <wp:wrapPolygon edited="0">
                <wp:start x="0" y="0"/>
                <wp:lineTo x="0" y="21513"/>
                <wp:lineTo x="21311" y="21513"/>
                <wp:lineTo x="21311" y="0"/>
                <wp:lineTo x="0" y="0"/>
              </wp:wrapPolygon>
            </wp:wrapTight>
            <wp:docPr id="118" name="图片 118" descr="C:\Users\DENG\Desktop\W0201412163043134901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ENG\Desktop\W020141216304313490145.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660525" cy="2371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A02D0">
        <w:rPr>
          <w:rFonts w:ascii="仿宋_GB2312" w:eastAsia="仿宋_GB2312" w:hint="eastAsia"/>
          <w:sz w:val="32"/>
          <w:szCs w:val="28"/>
        </w:rPr>
        <w:t>9.丰台区右安门社区卫生服务中心违规发放购物卡问题。2013年9月，右安门社区卫生服务中心购买面值500元的购物卡135张发放给中心所有工作人员，共计人民币67500元。丰台区卫生局党委决定给予右安门社区卫生服务中心主任刘世军，原右安门社区卫生服务中心书记、现任新村社区卫生服务中心书记邱萍党内警告处分。</w:t>
      </w:r>
    </w:p>
    <w:p w:rsidR="00F31C6F" w:rsidRPr="001A02D0" w:rsidRDefault="00F31C6F" w:rsidP="00F31C6F">
      <w:pPr>
        <w:spacing w:line="600" w:lineRule="exact"/>
        <w:ind w:firstLineChars="200" w:firstLine="640"/>
        <w:rPr>
          <w:rFonts w:ascii="仿宋_GB2312" w:eastAsia="仿宋_GB2312"/>
          <w:sz w:val="32"/>
          <w:szCs w:val="28"/>
        </w:rPr>
      </w:pPr>
      <w:r w:rsidRPr="001A02D0">
        <w:rPr>
          <w:rFonts w:ascii="仿宋_GB2312" w:eastAsia="仿宋_GB2312" w:hint="eastAsia"/>
          <w:sz w:val="32"/>
          <w:szCs w:val="28"/>
        </w:rPr>
        <w:t>10. 房山区妇幼保健院节日期间违规发放福利问题。房山区妇幼保健院行政班子会议研究,2013年春节、元宵节期间，利用工会经费，给全院在职职工、离退休职工、外聘专家和返聘专家发提货卡和各种食品，共计支出42.3466万元。房山区纪委常委会议研究决定，给予区妇幼保健院党总支书记、副院长张宝华，区妇幼保健院院长、党总支副书记王东，区妇幼保健院工会主席张进梅党内警告处分。</w:t>
      </w:r>
    </w:p>
    <w:p w:rsidR="00F31C6F" w:rsidRPr="00555EEE" w:rsidRDefault="00F31C6F" w:rsidP="00F31C6F">
      <w:pPr>
        <w:spacing w:beforeLines="100" w:before="312" w:line="600" w:lineRule="exact"/>
        <w:ind w:firstLineChars="200" w:firstLine="640"/>
        <w:jc w:val="right"/>
        <w:rPr>
          <w:rFonts w:ascii="仿宋_GB2312" w:eastAsia="仿宋_GB2312"/>
          <w:sz w:val="32"/>
          <w:szCs w:val="28"/>
        </w:rPr>
      </w:pPr>
      <w:r w:rsidRPr="00555EEE">
        <w:rPr>
          <w:rFonts w:ascii="仿宋_GB2312" w:eastAsia="仿宋_GB2312" w:hint="eastAsia"/>
          <w:sz w:val="32"/>
          <w:szCs w:val="28"/>
        </w:rPr>
        <w:t>（来源：</w:t>
      </w:r>
      <w:r>
        <w:rPr>
          <w:rFonts w:ascii="仿宋_GB2312" w:eastAsia="仿宋_GB2312" w:hint="eastAsia"/>
          <w:sz w:val="32"/>
          <w:szCs w:val="28"/>
        </w:rPr>
        <w:t>北京市纪检监察</w:t>
      </w:r>
      <w:r w:rsidRPr="00555EEE">
        <w:rPr>
          <w:rFonts w:ascii="仿宋_GB2312" w:eastAsia="仿宋_GB2312" w:hint="eastAsia"/>
          <w:sz w:val="32"/>
          <w:szCs w:val="28"/>
        </w:rPr>
        <w:t>网）</w:t>
      </w:r>
    </w:p>
    <w:p w:rsidR="0031662C" w:rsidRPr="00F31C6F" w:rsidRDefault="0031662C">
      <w:pPr>
        <w:sectPr w:rsidR="0031662C" w:rsidRPr="00F31C6F" w:rsidSect="000E492C">
          <w:pgSz w:w="11906" w:h="16838"/>
          <w:pgMar w:top="1440" w:right="1800" w:bottom="1440" w:left="1800" w:header="851" w:footer="567" w:gutter="0"/>
          <w:cols w:space="425"/>
          <w:docGrid w:type="lines" w:linePitch="312"/>
        </w:sectPr>
      </w:pPr>
    </w:p>
    <w:p w:rsidR="0031662C" w:rsidRPr="00F76F13" w:rsidRDefault="0031662C" w:rsidP="0031662C">
      <w:pPr>
        <w:spacing w:line="300" w:lineRule="exact"/>
        <w:rPr>
          <w:rFonts w:ascii="黑体" w:eastAsia="黑体" w:hAnsi="黑体"/>
          <w:bCs/>
          <w:color w:val="FF0000"/>
          <w:sz w:val="24"/>
          <w:szCs w:val="28"/>
        </w:rPr>
      </w:pPr>
      <w:r w:rsidRPr="00F76F13">
        <w:rPr>
          <w:rFonts w:ascii="黑体" w:eastAsia="黑体" w:hAnsi="黑体" w:hint="eastAsia"/>
          <w:bCs/>
          <w:color w:val="FF0000"/>
          <w:sz w:val="24"/>
          <w:szCs w:val="28"/>
        </w:rPr>
        <w:lastRenderedPageBreak/>
        <w:t>内部资料</w:t>
      </w:r>
    </w:p>
    <w:p w:rsidR="0031662C" w:rsidRPr="00F76F13" w:rsidRDefault="0031662C" w:rsidP="0031662C">
      <w:pPr>
        <w:spacing w:line="300" w:lineRule="exact"/>
        <w:rPr>
          <w:rFonts w:ascii="黑体" w:eastAsia="黑体" w:hAnsi="黑体"/>
          <w:bCs/>
          <w:color w:val="FF0000"/>
          <w:sz w:val="24"/>
          <w:szCs w:val="28"/>
        </w:rPr>
      </w:pPr>
      <w:r w:rsidRPr="007E78DB">
        <w:rPr>
          <w:rFonts w:ascii="黑体" w:eastAsia="黑体" w:hAnsi="黑体" w:hint="eastAsia"/>
          <w:bCs/>
          <w:color w:val="FF0000"/>
          <w:sz w:val="24"/>
          <w:szCs w:val="28"/>
        </w:rPr>
        <w:t>注意保密</w:t>
      </w:r>
    </w:p>
    <w:p w:rsidR="0031662C" w:rsidRPr="007E78DB" w:rsidRDefault="0031662C" w:rsidP="0031662C">
      <w:pPr>
        <w:jc w:val="center"/>
        <w:rPr>
          <w:rFonts w:eastAsia="黑体" w:cs="Times New Roman"/>
          <w:b/>
          <w:bCs/>
          <w:i/>
          <w:iCs/>
          <w:color w:val="FF0000"/>
          <w:sz w:val="96"/>
          <w:szCs w:val="72"/>
        </w:rPr>
      </w:pPr>
      <w:r>
        <w:rPr>
          <w:rFonts w:ascii="华文行楷" w:eastAsia="华文行楷" w:hint="eastAsia"/>
          <w:color w:val="FF0000"/>
          <w:sz w:val="144"/>
          <w:szCs w:val="72"/>
        </w:rPr>
        <w:t>明</w:t>
      </w:r>
      <w:r w:rsidRPr="004522E9">
        <w:rPr>
          <w:rFonts w:ascii="华文行楷" w:eastAsia="华文行楷" w:hint="eastAsia"/>
          <w:color w:val="FF0000"/>
          <w:sz w:val="144"/>
          <w:szCs w:val="72"/>
        </w:rPr>
        <w:t>镜</w:t>
      </w:r>
      <w:r>
        <w:rPr>
          <w:rFonts w:ascii="华文行楷" w:eastAsia="华文行楷" w:hint="eastAsia"/>
          <w:color w:val="FF0000"/>
          <w:sz w:val="144"/>
          <w:szCs w:val="72"/>
        </w:rPr>
        <w:t>月刊</w:t>
      </w:r>
    </w:p>
    <w:p w:rsidR="0031662C" w:rsidRPr="00EB78C6" w:rsidRDefault="0031662C" w:rsidP="0002635A">
      <w:pPr>
        <w:pStyle w:val="1"/>
      </w:pPr>
      <w:bookmarkStart w:id="40" w:name="_Toc483409875"/>
      <w:r>
        <w:rPr>
          <w:rFonts w:hint="eastAsia"/>
        </w:rPr>
        <w:t>第9期</w:t>
      </w:r>
      <w:bookmarkEnd w:id="40"/>
    </w:p>
    <w:p w:rsidR="0031662C" w:rsidRPr="007E78DB" w:rsidRDefault="0031662C" w:rsidP="0031662C">
      <w:pPr>
        <w:spacing w:afterLines="20" w:after="62" w:line="340" w:lineRule="exact"/>
        <w:ind w:firstLineChars="50" w:firstLine="140"/>
        <w:rPr>
          <w:rStyle w:val="a5"/>
          <w:rFonts w:ascii="黑体" w:eastAsia="黑体" w:hAnsi="黑体" w:cs="Times New Roman"/>
          <w:color w:val="FF0000"/>
          <w:sz w:val="28"/>
          <w:szCs w:val="28"/>
        </w:rPr>
      </w:pPr>
      <w:r w:rsidRPr="007E78DB">
        <w:rPr>
          <w:rFonts w:ascii="黑体" w:eastAsia="黑体" w:hAnsi="黑体" w:cs="宋体" w:hint="eastAsia"/>
          <w:color w:val="FF0000"/>
          <w:kern w:val="0"/>
          <w:sz w:val="28"/>
          <w:szCs w:val="28"/>
        </w:rPr>
        <w:t>北京科技大学纪委监察室</w:t>
      </w:r>
      <w:r>
        <w:rPr>
          <w:rFonts w:ascii="黑体" w:eastAsia="黑体" w:hAnsi="黑体" w:cs="宋体" w:hint="eastAsia"/>
          <w:color w:val="FF0000"/>
          <w:kern w:val="0"/>
          <w:sz w:val="28"/>
          <w:szCs w:val="28"/>
        </w:rPr>
        <w:t xml:space="preserve">                   　</w:t>
      </w:r>
      <w:r w:rsidRPr="007E78DB">
        <w:rPr>
          <w:rFonts w:ascii="黑体" w:eastAsia="黑体" w:hAnsi="黑体"/>
          <w:color w:val="FF0000"/>
          <w:sz w:val="28"/>
          <w:szCs w:val="28"/>
        </w:rPr>
        <w:t>201</w:t>
      </w:r>
      <w:r>
        <w:rPr>
          <w:rFonts w:ascii="黑体" w:eastAsia="黑体" w:hAnsi="黑体" w:hint="eastAsia"/>
          <w:color w:val="FF0000"/>
          <w:sz w:val="28"/>
          <w:szCs w:val="28"/>
        </w:rPr>
        <w:t>5</w:t>
      </w:r>
      <w:r w:rsidRPr="007E78DB">
        <w:rPr>
          <w:rFonts w:ascii="黑体" w:eastAsia="黑体" w:hAnsi="黑体" w:hint="eastAsia"/>
          <w:color w:val="FF0000"/>
          <w:sz w:val="28"/>
          <w:szCs w:val="28"/>
        </w:rPr>
        <w:t>年</w:t>
      </w:r>
      <w:r>
        <w:rPr>
          <w:rFonts w:ascii="黑体" w:eastAsia="黑体" w:hAnsi="黑体" w:hint="eastAsia"/>
          <w:color w:val="FF0000"/>
          <w:sz w:val="28"/>
          <w:szCs w:val="28"/>
        </w:rPr>
        <w:t>3</w:t>
      </w:r>
      <w:r w:rsidRPr="007E78DB">
        <w:rPr>
          <w:rFonts w:ascii="黑体" w:eastAsia="黑体" w:hAnsi="黑体" w:hint="eastAsia"/>
          <w:color w:val="FF0000"/>
          <w:sz w:val="28"/>
          <w:szCs w:val="28"/>
        </w:rPr>
        <w:t>月</w:t>
      </w:r>
    </w:p>
    <w:p w:rsidR="0031662C" w:rsidRDefault="0031662C" w:rsidP="0031662C">
      <w:pPr>
        <w:rPr>
          <w:rFonts w:ascii="宋体" w:eastAsia="宋体" w:hAnsi="宋体" w:cs="宋体"/>
          <w:kern w:val="0"/>
          <w:sz w:val="24"/>
          <w:szCs w:val="24"/>
        </w:rPr>
      </w:pPr>
      <w:r>
        <w:rPr>
          <w:rFonts w:ascii="宋体" w:eastAsia="宋体" w:hAnsi="宋体" w:cs="宋体"/>
          <w:noProof/>
          <w:kern w:val="0"/>
          <w:sz w:val="24"/>
          <w:szCs w:val="24"/>
        </w:rPr>
        <mc:AlternateContent>
          <mc:Choice Requires="wps">
            <w:drawing>
              <wp:anchor distT="0" distB="0" distL="114300" distR="114300" simplePos="0" relativeHeight="251720704" behindDoc="0" locked="0" layoutInCell="1" allowOverlap="1" wp14:anchorId="4D6F18F5" wp14:editId="3A1D4C97">
                <wp:simplePos x="0" y="0"/>
                <wp:positionH relativeFrom="column">
                  <wp:posOffset>-133350</wp:posOffset>
                </wp:positionH>
                <wp:positionV relativeFrom="paragraph">
                  <wp:posOffset>89535</wp:posOffset>
                </wp:positionV>
                <wp:extent cx="5505450" cy="0"/>
                <wp:effectExtent l="19050" t="22860" r="19050" b="24765"/>
                <wp:wrapNone/>
                <wp:docPr id="56" name="直接箭头连接符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05450" cy="0"/>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56" o:spid="_x0000_s1026" type="#_x0000_t32" style="position:absolute;left:0;text-align:left;margin-left:-10.5pt;margin-top:7.05pt;width:433.5pt;height:0;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" strokecolor="red" strokeweight="3pt"/>
            </w:pict>
          </mc:Fallback>
        </mc:AlternateContent>
      </w:r>
    </w:p>
    <w:p w:rsidR="0031662C" w:rsidRDefault="0031662C" w:rsidP="0031662C">
      <w:pPr>
        <w:spacing w:line="360" w:lineRule="auto"/>
        <w:ind w:firstLineChars="196" w:firstLine="628"/>
        <w:rPr>
          <w:rStyle w:val="a5"/>
          <w:rFonts w:ascii="华文新魏" w:eastAsia="华文新魏"/>
          <w:b w:val="0"/>
          <w:sz w:val="32"/>
          <w:szCs w:val="32"/>
        </w:rPr>
      </w:pPr>
      <w:r w:rsidRPr="00383630">
        <w:rPr>
          <w:rStyle w:val="a5"/>
          <w:rFonts w:ascii="华文新魏" w:eastAsia="华文新魏" w:hint="eastAsia"/>
          <w:sz w:val="32"/>
          <w:szCs w:val="32"/>
        </w:rPr>
        <w:t>编者按：</w:t>
      </w:r>
      <w:r>
        <w:rPr>
          <w:rStyle w:val="a5"/>
          <w:rFonts w:ascii="华文新魏" w:eastAsia="华文新魏" w:hint="eastAsia"/>
          <w:sz w:val="32"/>
          <w:szCs w:val="32"/>
        </w:rPr>
        <w:t>为了</w:t>
      </w:r>
      <w:r>
        <w:rPr>
          <w:rStyle w:val="a5"/>
          <w:rFonts w:eastAsia="华文新魏" w:hint="eastAsia"/>
          <w:sz w:val="32"/>
          <w:szCs w:val="32"/>
        </w:rPr>
        <w:t>使</w:t>
      </w:r>
      <w:r>
        <w:rPr>
          <w:rStyle w:val="a5"/>
          <w:rFonts w:ascii="华文新魏" w:eastAsia="华文新魏" w:hint="eastAsia"/>
          <w:sz w:val="32"/>
          <w:szCs w:val="32"/>
        </w:rPr>
        <w:t>领导干部知责明责，履责尽责，扛起党风廉政建设主体责任，本刊将教育部近期通报的关于党风廉政建设责任追究典型案件进行转载，供您参考，</w:t>
      </w:r>
      <w:r w:rsidRPr="00E9638D">
        <w:rPr>
          <w:rStyle w:val="a5"/>
          <w:rFonts w:ascii="华文新魏" w:eastAsia="华文新魏" w:hint="eastAsia"/>
          <w:sz w:val="32"/>
          <w:szCs w:val="32"/>
        </w:rPr>
        <w:t>切实将党风廉政建设作为分内之事，应尽之责。</w:t>
      </w:r>
      <w:r>
        <w:rPr>
          <w:rStyle w:val="a5"/>
          <w:rFonts w:ascii="华文新魏" w:eastAsia="华文新魏" w:hint="eastAsia"/>
          <w:sz w:val="32"/>
          <w:szCs w:val="32"/>
        </w:rPr>
        <w:t>同时，本期将教育部和北京市近期通报的违反中央八项规定的典型案件进行转发，请领导干部引以为鉴，带头遵规守纪</w:t>
      </w:r>
      <w:r w:rsidRPr="0061295C">
        <w:rPr>
          <w:rStyle w:val="a5"/>
          <w:rFonts w:ascii="华文新魏" w:eastAsia="华文新魏" w:hint="eastAsia"/>
          <w:sz w:val="32"/>
          <w:szCs w:val="32"/>
        </w:rPr>
        <w:t>，以身作则，严于律己</w:t>
      </w:r>
      <w:r>
        <w:rPr>
          <w:rStyle w:val="a5"/>
          <w:rFonts w:ascii="华文新魏" w:eastAsia="华文新魏" w:hint="eastAsia"/>
          <w:sz w:val="32"/>
          <w:szCs w:val="32"/>
        </w:rPr>
        <w:t>。</w:t>
      </w:r>
    </w:p>
    <w:p w:rsidR="0031662C" w:rsidRDefault="0031662C" w:rsidP="0031662C">
      <w:pPr>
        <w:spacing w:line="360" w:lineRule="auto"/>
        <w:ind w:firstLineChars="196" w:firstLine="627"/>
        <w:rPr>
          <w:rStyle w:val="a5"/>
          <w:rFonts w:ascii="华文新魏" w:eastAsia="华文新魏"/>
          <w:b w:val="0"/>
          <w:sz w:val="32"/>
          <w:szCs w:val="32"/>
        </w:rPr>
      </w:pPr>
    </w:p>
    <w:p w:rsidR="0031662C" w:rsidRDefault="0031662C" w:rsidP="0031662C">
      <w:pPr>
        <w:rPr>
          <w:rFonts w:ascii="华文隶书" w:eastAsia="华文隶书"/>
          <w:b/>
          <w:sz w:val="52"/>
          <w:szCs w:val="52"/>
        </w:rPr>
      </w:pPr>
      <w:r>
        <w:rPr>
          <w:rFonts w:ascii="华文行楷" w:eastAsia="华文行楷" w:hAnsi="华文楷体" w:hint="eastAsia"/>
          <w:b/>
          <w:i/>
          <w:sz w:val="52"/>
          <w:szCs w:val="52"/>
        </w:rPr>
        <w:t>案例选编</w:t>
      </w:r>
      <w:r>
        <w:rPr>
          <w:rFonts w:ascii="华文隶书" w:eastAsia="华文隶书" w:hint="eastAsia"/>
          <w:b/>
          <w:sz w:val="52"/>
          <w:szCs w:val="52"/>
        </w:rPr>
        <w:t>//</w:t>
      </w:r>
    </w:p>
    <w:p w:rsidR="0031662C" w:rsidRDefault="0031662C" w:rsidP="0031662C">
      <w:pPr>
        <w:rPr>
          <w:rFonts w:ascii="仿宋_GB2312" w:eastAsia="仿宋_GB2312"/>
          <w:b/>
          <w:sz w:val="32"/>
          <w:szCs w:val="32"/>
        </w:rPr>
      </w:pPr>
      <w:r>
        <w:rPr>
          <w:rFonts w:ascii="华文行楷" w:eastAsia="华文行楷" w:hAnsi="华文楷体"/>
          <w:b/>
          <w:i/>
          <w:noProof/>
          <w:sz w:val="52"/>
          <w:szCs w:val="52"/>
        </w:rPr>
        <mc:AlternateContent>
          <mc:Choice Requires="wps">
            <w:drawing>
              <wp:anchor distT="0" distB="0" distL="114300" distR="114300" simplePos="0" relativeHeight="251721728" behindDoc="0" locked="0" layoutInCell="1" allowOverlap="1" wp14:anchorId="111011AD" wp14:editId="3082E501">
                <wp:simplePos x="0" y="0"/>
                <wp:positionH relativeFrom="column">
                  <wp:posOffset>752475</wp:posOffset>
                </wp:positionH>
                <wp:positionV relativeFrom="paragraph">
                  <wp:posOffset>-128270</wp:posOffset>
                </wp:positionV>
                <wp:extent cx="1320800" cy="193040"/>
                <wp:effectExtent l="9525" t="5080" r="12700" b="11430"/>
                <wp:wrapNone/>
                <wp:docPr id="57" name="椭圆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0800" cy="193040"/>
                        </a:xfrm>
                        <a:prstGeom prst="ellipse">
                          <a:avLst/>
                        </a:prstGeom>
                        <a:solidFill>
                          <a:srgbClr val="FFFF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椭圆 57" o:spid="_x0000_s1026" style="position:absolute;left:0;text-align:left;margin-left:59.25pt;margin-top:-10.1pt;width:104pt;height:15.2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" fillcolor="yellow"/>
            </w:pict>
          </mc:Fallback>
        </mc:AlternateContent>
      </w:r>
      <w:r>
        <w:rPr>
          <w:rFonts w:ascii="仿宋_GB2312" w:eastAsia="仿宋_GB2312" w:hint="eastAsia"/>
          <w:b/>
          <w:sz w:val="32"/>
          <w:szCs w:val="32"/>
        </w:rPr>
        <w:t xml:space="preserve">                 </w:t>
      </w:r>
    </w:p>
    <w:p w:rsidR="0031662C" w:rsidRPr="0092321F" w:rsidRDefault="0031662C" w:rsidP="0031662C">
      <w:pPr>
        <w:ind w:firstLineChars="200" w:firstLine="640"/>
        <w:rPr>
          <w:rFonts w:ascii="仿宋_GB2312" w:eastAsia="仿宋_GB2312"/>
          <w:sz w:val="32"/>
          <w:szCs w:val="28"/>
        </w:rPr>
      </w:pPr>
      <w:r w:rsidRPr="0092321F">
        <w:rPr>
          <w:rFonts w:ascii="仿宋_GB2312" w:eastAsia="仿宋_GB2312" w:hint="eastAsia"/>
          <w:sz w:val="32"/>
          <w:szCs w:val="28"/>
        </w:rPr>
        <w:t>近日，</w:t>
      </w:r>
      <w:r>
        <w:rPr>
          <w:rFonts w:ascii="仿宋_GB2312" w:eastAsia="仿宋_GB2312" w:hint="eastAsia"/>
          <w:sz w:val="32"/>
          <w:szCs w:val="28"/>
        </w:rPr>
        <w:t>教育部就湖南大学一次性接收排名差距大的17名外校研究生转入本校就读事件做出处理。</w:t>
      </w:r>
      <w:r w:rsidRPr="0092321F">
        <w:rPr>
          <w:rFonts w:ascii="仿宋_GB2312" w:eastAsia="仿宋_GB2312" w:hint="eastAsia"/>
          <w:sz w:val="32"/>
          <w:szCs w:val="28"/>
        </w:rPr>
        <w:t>1月23日，湖南大学已通报撤销17名研究生的转学决定。</w:t>
      </w:r>
    </w:p>
    <w:p w:rsidR="0031662C" w:rsidRPr="0092321F" w:rsidRDefault="0031662C" w:rsidP="0031662C">
      <w:pPr>
        <w:ind w:firstLineChars="200" w:firstLine="640"/>
        <w:rPr>
          <w:rFonts w:ascii="仿宋_GB2312" w:eastAsia="仿宋_GB2312"/>
          <w:sz w:val="32"/>
          <w:szCs w:val="28"/>
        </w:rPr>
      </w:pPr>
      <w:r w:rsidRPr="0092321F">
        <w:rPr>
          <w:rFonts w:ascii="仿宋_GB2312" w:eastAsia="仿宋_GB2312" w:hint="eastAsia"/>
          <w:sz w:val="32"/>
          <w:szCs w:val="28"/>
        </w:rPr>
        <w:t>1月29日，教育部派出专项督查组，对湖南大学违规办理研究生转学问题进行了认真核查。经查，湖南大学在为17</w:t>
      </w:r>
      <w:r>
        <w:rPr>
          <w:noProof/>
        </w:rPr>
        <w:lastRenderedPageBreak/>
        <w:drawing>
          <wp:anchor distT="0" distB="0" distL="114300" distR="114300" simplePos="0" relativeHeight="251722752" behindDoc="1" locked="0" layoutInCell="1" allowOverlap="1" wp14:anchorId="289811F5" wp14:editId="6CF5BF7D">
            <wp:simplePos x="0" y="0"/>
            <wp:positionH relativeFrom="column">
              <wp:posOffset>-104775</wp:posOffset>
            </wp:positionH>
            <wp:positionV relativeFrom="paragraph">
              <wp:posOffset>102235</wp:posOffset>
            </wp:positionV>
            <wp:extent cx="2362200" cy="1411605"/>
            <wp:effectExtent l="0" t="0" r="0" b="0"/>
            <wp:wrapTight wrapText="bothSides">
              <wp:wrapPolygon edited="0">
                <wp:start x="0" y="0"/>
                <wp:lineTo x="0" y="21279"/>
                <wp:lineTo x="21426" y="21279"/>
                <wp:lineTo x="21426" y="0"/>
                <wp:lineTo x="0" y="0"/>
              </wp:wrapPolygon>
            </wp:wrapTight>
            <wp:docPr id="59" name="图片 59" descr="http://www.ccdi.gov.cn/tk/qlzg/201501/W0201501013130974874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ccdi.gov.cn/tk/qlzg/201501/W020150101313097487482.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362200" cy="1411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2321F">
        <w:rPr>
          <w:rFonts w:ascii="仿宋_GB2312" w:eastAsia="仿宋_GB2312" w:hint="eastAsia"/>
          <w:sz w:val="32"/>
          <w:szCs w:val="28"/>
        </w:rPr>
        <w:t>名研究生办理转学手续过程中，违反《普通高等学校学生管理规定》，未依法依规履行职责，存在失职渎职问题。</w:t>
      </w:r>
    </w:p>
    <w:p w:rsidR="0031662C" w:rsidRPr="0092321F" w:rsidRDefault="0031662C" w:rsidP="0031662C">
      <w:pPr>
        <w:ind w:firstLineChars="300" w:firstLine="960"/>
        <w:rPr>
          <w:rFonts w:ascii="仿宋_GB2312" w:eastAsia="仿宋_GB2312"/>
          <w:sz w:val="32"/>
          <w:szCs w:val="28"/>
        </w:rPr>
      </w:pPr>
      <w:r w:rsidRPr="0092321F">
        <w:rPr>
          <w:rFonts w:ascii="仿宋_GB2312" w:eastAsia="仿宋_GB2312" w:hint="eastAsia"/>
          <w:sz w:val="32"/>
          <w:szCs w:val="28"/>
        </w:rPr>
        <w:t>为严肃纪律，从严治教，维护教育公平，根据有关规定，教育部决定对湖南大学党委书记刘克利进行诫勉谈话，给予湖南大学校长赵跃宇行政警告处分，给予湖南大学副校长陈收行政记过处分，对湖南大学党委副书记陈伟进行诫勉谈话，责成湖南大学对校内相关工作人员作出严肃处理。同时，建议湖南省对教育厅有关干部进行追责。</w:t>
      </w:r>
    </w:p>
    <w:p w:rsidR="0031662C" w:rsidRPr="0092321F" w:rsidRDefault="0031662C" w:rsidP="0031662C">
      <w:pPr>
        <w:ind w:firstLineChars="200" w:firstLine="640"/>
        <w:rPr>
          <w:rFonts w:ascii="仿宋_GB2312" w:eastAsia="仿宋_GB2312"/>
          <w:sz w:val="32"/>
          <w:szCs w:val="28"/>
        </w:rPr>
      </w:pPr>
      <w:r w:rsidRPr="0092321F">
        <w:rPr>
          <w:rFonts w:ascii="仿宋_GB2312" w:eastAsia="仿宋_GB2312" w:hint="eastAsia"/>
          <w:sz w:val="32"/>
          <w:szCs w:val="28"/>
        </w:rPr>
        <w:t>湖南大学决定给予研究生院院长兼学位办公室主任李庆国行政记过处分，免去其研究生院院长兼学位办公室主任职务。给予研究生院科学学位培养科科长李丽红行政警告处分。对学校招生工作领导小组成员徐国正、李仁发、宋杰进行诫勉谈话。</w:t>
      </w:r>
    </w:p>
    <w:p w:rsidR="0031662C" w:rsidRDefault="0031662C" w:rsidP="0031662C">
      <w:pPr>
        <w:ind w:firstLineChars="200" w:firstLine="640"/>
        <w:rPr>
          <w:rFonts w:ascii="仿宋_GB2312" w:eastAsia="仿宋_GB2312"/>
          <w:sz w:val="32"/>
          <w:szCs w:val="28"/>
        </w:rPr>
      </w:pPr>
      <w:r w:rsidRPr="0092321F">
        <w:rPr>
          <w:rFonts w:ascii="仿宋_GB2312" w:eastAsia="仿宋_GB2312" w:hint="eastAsia"/>
          <w:sz w:val="32"/>
          <w:szCs w:val="28"/>
        </w:rPr>
        <w:t>湖南省有关部门决定对教育厅时任主管副厅长申纪云进行诫勉谈话，给予学位管理与研究生教育处处长余伟良行政记过处分，给予学位管理与研究生教育处主任科员刘会平行政记大过处分。</w:t>
      </w:r>
    </w:p>
    <w:p w:rsidR="0031662C" w:rsidRDefault="0031662C" w:rsidP="0031662C">
      <w:pPr>
        <w:ind w:firstLineChars="200" w:firstLine="640"/>
        <w:jc w:val="right"/>
        <w:rPr>
          <w:rFonts w:ascii="仿宋_GB2312" w:eastAsia="仿宋_GB2312"/>
          <w:sz w:val="32"/>
          <w:szCs w:val="28"/>
        </w:rPr>
      </w:pPr>
      <w:r>
        <w:rPr>
          <w:rFonts w:ascii="仿宋_GB2312" w:eastAsia="仿宋_GB2312" w:hint="eastAsia"/>
          <w:sz w:val="32"/>
          <w:szCs w:val="28"/>
        </w:rPr>
        <w:t>（来源：光明网）</w:t>
      </w:r>
    </w:p>
    <w:p w:rsidR="0031662C" w:rsidRDefault="0031662C" w:rsidP="0031662C">
      <w:pPr>
        <w:spacing w:beforeLines="100" w:before="312"/>
        <w:rPr>
          <w:rFonts w:ascii="华文琥珀" w:eastAsia="华文琥珀"/>
          <w:color w:val="943634" w:themeColor="accent2" w:themeShade="BF"/>
          <w:sz w:val="44"/>
          <w:szCs w:val="44"/>
        </w:rPr>
      </w:pPr>
    </w:p>
    <w:p w:rsidR="0031662C" w:rsidRPr="00682475" w:rsidRDefault="0031662C" w:rsidP="0031662C">
      <w:pPr>
        <w:spacing w:beforeLines="100" w:before="312"/>
        <w:rPr>
          <w:rFonts w:ascii="华文琥珀" w:eastAsia="华文琥珀"/>
          <w:color w:val="943634" w:themeColor="accent2" w:themeShade="BF"/>
          <w:sz w:val="44"/>
          <w:szCs w:val="44"/>
        </w:rPr>
      </w:pPr>
      <w:r w:rsidRPr="00682475">
        <w:rPr>
          <w:rFonts w:ascii="华文琥珀" w:eastAsia="华文琥珀" w:hint="eastAsia"/>
          <w:color w:val="943634" w:themeColor="accent2" w:themeShade="BF"/>
          <w:sz w:val="44"/>
          <w:szCs w:val="44"/>
        </w:rPr>
        <w:lastRenderedPageBreak/>
        <w:t>制度链接</w:t>
      </w:r>
    </w:p>
    <w:p w:rsidR="0031662C" w:rsidRPr="00C23E23" w:rsidRDefault="0031662C" w:rsidP="0031662C">
      <w:pPr>
        <w:ind w:firstLineChars="200" w:firstLine="643"/>
        <w:jc w:val="left"/>
        <w:rPr>
          <w:rFonts w:ascii="隶书" w:eastAsia="隶书" w:hAnsi="黑体"/>
          <w:b/>
          <w:sz w:val="32"/>
          <w:szCs w:val="28"/>
        </w:rPr>
      </w:pPr>
      <w:r w:rsidRPr="00C23E23">
        <w:rPr>
          <w:rFonts w:ascii="隶书" w:eastAsia="隶书" w:hAnsi="黑体" w:hint="eastAsia"/>
          <w:b/>
          <w:sz w:val="32"/>
          <w:szCs w:val="28"/>
        </w:rPr>
        <w:t>十八届三中全会关于“两个责任”的论述</w:t>
      </w:r>
    </w:p>
    <w:p w:rsidR="0031662C" w:rsidRDefault="0031662C" w:rsidP="0031662C">
      <w:pPr>
        <w:ind w:firstLineChars="200" w:firstLine="640"/>
        <w:rPr>
          <w:rFonts w:ascii="仿宋_GB2312" w:eastAsia="仿宋_GB2312"/>
          <w:sz w:val="32"/>
          <w:szCs w:val="28"/>
        </w:rPr>
      </w:pPr>
      <w:r>
        <w:rPr>
          <w:rFonts w:ascii="仿宋_GB2312" w:eastAsia="仿宋_GB2312" w:hint="eastAsia"/>
          <w:sz w:val="32"/>
          <w:szCs w:val="32"/>
        </w:rPr>
        <w:t>党的十八届三中全会通过的</w:t>
      </w:r>
      <w:r w:rsidRPr="00C23E23">
        <w:rPr>
          <w:rFonts w:ascii="仿宋_GB2312" w:eastAsia="仿宋_GB2312" w:hint="eastAsia"/>
          <w:sz w:val="32"/>
          <w:szCs w:val="32"/>
        </w:rPr>
        <w:t>《</w:t>
      </w:r>
      <w:r w:rsidRPr="00C23E23">
        <w:rPr>
          <w:rFonts w:ascii="仿宋_GB2312" w:eastAsia="仿宋_GB2312" w:hint="eastAsia"/>
          <w:bCs/>
          <w:sz w:val="32"/>
          <w:szCs w:val="28"/>
        </w:rPr>
        <w:t>中共中央关于全面深化改革若干重大问题的决定</w:t>
      </w:r>
      <w:r w:rsidRPr="00C23E23">
        <w:rPr>
          <w:rFonts w:ascii="仿宋_GB2312" w:eastAsia="仿宋_GB2312" w:hint="eastAsia"/>
          <w:sz w:val="32"/>
          <w:szCs w:val="28"/>
        </w:rPr>
        <w:t>》</w:t>
      </w:r>
      <w:r>
        <w:rPr>
          <w:rFonts w:ascii="仿宋_GB2312" w:eastAsia="仿宋_GB2312" w:hint="eastAsia"/>
          <w:sz w:val="32"/>
          <w:szCs w:val="28"/>
        </w:rPr>
        <w:t>第36条强调，</w:t>
      </w:r>
      <w:r w:rsidRPr="00C23E23">
        <w:rPr>
          <w:rFonts w:ascii="仿宋_GB2312" w:eastAsia="仿宋_GB2312" w:hint="eastAsia"/>
          <w:sz w:val="32"/>
          <w:szCs w:val="28"/>
        </w:rPr>
        <w:t>落实党风廉政建设责任制，党委负主体责任，纪委负监督责任，制定实施切实可行的责任追究制度。各级纪委要履行协助党委加强党风建设和组织协调反腐败工作的职责，加强对同级党委特别是常委会成员的监督，更好发挥党内监督专门机关作用。</w:t>
      </w:r>
    </w:p>
    <w:p w:rsidR="0031662C" w:rsidRPr="00B97AC8" w:rsidRDefault="0031662C" w:rsidP="0031662C">
      <w:pPr>
        <w:ind w:firstLineChars="200" w:firstLine="643"/>
        <w:rPr>
          <w:rFonts w:ascii="仿宋_GB2312" w:eastAsia="仿宋_GB2312"/>
          <w:sz w:val="32"/>
          <w:szCs w:val="28"/>
        </w:rPr>
      </w:pPr>
      <w:r w:rsidRPr="00B97AC8">
        <w:rPr>
          <w:rFonts w:ascii="隶书" w:eastAsia="隶书" w:hAnsi="黑体" w:hint="eastAsia"/>
          <w:b/>
          <w:sz w:val="32"/>
          <w:szCs w:val="28"/>
        </w:rPr>
        <w:t>“两个责任”的基本内涵和主要内容</w:t>
      </w:r>
    </w:p>
    <w:p w:rsidR="0031662C" w:rsidRDefault="0031662C" w:rsidP="0031662C">
      <w:pPr>
        <w:ind w:firstLineChars="250" w:firstLine="800"/>
        <w:rPr>
          <w:rFonts w:ascii="仿宋_GB2312" w:eastAsia="仿宋_GB2312"/>
          <w:sz w:val="32"/>
          <w:szCs w:val="32"/>
        </w:rPr>
      </w:pPr>
      <w:r w:rsidRPr="00B97AC8">
        <w:rPr>
          <w:rFonts w:ascii="仿宋_GB2312" w:eastAsia="仿宋_GB2312" w:hint="eastAsia"/>
          <w:sz w:val="32"/>
          <w:szCs w:val="32"/>
        </w:rPr>
        <w:t>党委的主体责任是全面责任、首要责任。主要包括5个方面：领导责任。全面领导本地区、本单位党风廉政建设和反腐败工作，定期研究、分析、部署。教育责任。组织本地区、本单位党员干部开展党风廉政教育，加强廉政文化建设。管理责任。做到一级管一级，一级对一级负责。检查考核责任。对党风廉政建设情况定期组织检查考核，严格奖惩兑现。示范责任。各级领导干部特别是“一把手”要带头执行党风廉政建设责任制，做到勤政廉政，为本地区、本单位党员干部作出表率。</w:t>
      </w:r>
    </w:p>
    <w:p w:rsidR="0031662C" w:rsidRDefault="0031662C" w:rsidP="0031662C">
      <w:pPr>
        <w:ind w:firstLineChars="250" w:firstLine="800"/>
        <w:rPr>
          <w:rFonts w:ascii="仿宋_GB2312" w:eastAsia="仿宋_GB2312"/>
          <w:sz w:val="32"/>
          <w:szCs w:val="32"/>
        </w:rPr>
      </w:pPr>
      <w:r w:rsidRPr="00B97AC8">
        <w:rPr>
          <w:rFonts w:ascii="仿宋_GB2312" w:eastAsia="仿宋_GB2312" w:hint="eastAsia"/>
          <w:sz w:val="32"/>
          <w:szCs w:val="32"/>
        </w:rPr>
        <w:t>纪委负监督责任，监督的对象包括同级党委、人大、政府、政协领导班子及其成员；党委政府管辖的各职能部门，包括审判机关、检察机关、人民团体以及党组织关系在本地的机关事业单位；下级党委政府领导班子及其成员。监督的</w:t>
      </w:r>
      <w:r w:rsidRPr="00B97AC8">
        <w:rPr>
          <w:rFonts w:ascii="仿宋_GB2312" w:eastAsia="仿宋_GB2312" w:hint="eastAsia"/>
          <w:sz w:val="32"/>
          <w:szCs w:val="32"/>
        </w:rPr>
        <w:lastRenderedPageBreak/>
        <w:t>内容包括党委关于本地、本单位党风廉政建设工作计划、部署的贯彻实施情况；党员干部的教育和管理情况；贯彻落实法规制度，从源头上防治腐败情况；党风政风建设情况；支持配合纪委开展执纪监督和查办案件工作情况等。监督的方式方法包括，坚持在党委的领导下开展工作，积极协助党委开展对党风廉政建设责任制执行情况的检查考核；进一步修订完善相关规定，制定切实可行的责任追究制度，严肃责任追究；对典型案例进行通报，增强威慑力；依靠群众开展监督，引入第三方评价机制。</w:t>
      </w:r>
    </w:p>
    <w:p w:rsidR="0031662C" w:rsidRPr="00B97AC8" w:rsidRDefault="0031662C" w:rsidP="0031662C">
      <w:pPr>
        <w:ind w:firstLineChars="250" w:firstLine="800"/>
        <w:jc w:val="right"/>
        <w:rPr>
          <w:rFonts w:ascii="仿宋_GB2312" w:eastAsia="仿宋_GB2312"/>
          <w:sz w:val="32"/>
          <w:szCs w:val="32"/>
        </w:rPr>
      </w:pPr>
      <w:r w:rsidRPr="00B97AC8">
        <w:rPr>
          <w:rFonts w:ascii="仿宋_GB2312" w:eastAsia="仿宋_GB2312" w:hint="eastAsia"/>
          <w:sz w:val="32"/>
          <w:szCs w:val="32"/>
        </w:rPr>
        <w:t>各级党委要把党风廉政建设作为党的建设的重要内容，按照“谁主管、谁负责”的原则，划分责任区域和责任范围，明确责任单位和责任人，防止出现责任虚置、责任不清的现象。一把手是党风廉政建设的第一责任人，要勇于担当、敢抓敢管，既管好自己，又要对班子和队伍严格教育管理。班子其他成员要根据工作分工，切实做到“一岗双责”。哪个地方、哪个部门出了问题，要视情况追究分管领导甚至主要领导的责任。各级纪委要切实履行协助党委加强党风廉政建设和组织协调反腐败工作的职责，加强对同级党委及班子成员的监督，对未切实履行党风廉政建设责任制的领导班子和领导干部，严格实行责任追究，做到“真兑现”、“硬挂钩”</w:t>
      </w:r>
      <w:r>
        <w:rPr>
          <w:rFonts w:ascii="仿宋_GB2312" w:eastAsia="仿宋_GB2312" w:hint="eastAsia"/>
          <w:sz w:val="32"/>
          <w:szCs w:val="32"/>
        </w:rPr>
        <w:t>。（摘编自：中央纪委监察部网站）</w:t>
      </w:r>
    </w:p>
    <w:p w:rsidR="0031662C" w:rsidRDefault="0031662C" w:rsidP="0031662C">
      <w:pPr>
        <w:spacing w:line="600" w:lineRule="exact"/>
        <w:ind w:firstLineChars="200" w:firstLine="640"/>
        <w:rPr>
          <w:sz w:val="32"/>
          <w:szCs w:val="32"/>
        </w:rPr>
      </w:pPr>
    </w:p>
    <w:p w:rsidR="0031662C" w:rsidRDefault="0031662C" w:rsidP="0031662C">
      <w:pPr>
        <w:spacing w:line="600" w:lineRule="exact"/>
        <w:ind w:firstLineChars="200" w:firstLine="420"/>
        <w:rPr>
          <w:sz w:val="32"/>
          <w:szCs w:val="32"/>
        </w:rPr>
      </w:pPr>
      <w:r>
        <w:rPr>
          <w:rFonts w:hint="eastAsia"/>
          <w:noProof/>
        </w:rPr>
        <w:lastRenderedPageBreak/>
        <mc:AlternateContent>
          <mc:Choice Requires="wps">
            <w:drawing>
              <wp:anchor distT="0" distB="0" distL="114300" distR="114300" simplePos="0" relativeHeight="251719680" behindDoc="0" locked="0" layoutInCell="1" allowOverlap="1" wp14:anchorId="2AC0164C" wp14:editId="26242D10">
                <wp:simplePos x="0" y="0"/>
                <wp:positionH relativeFrom="column">
                  <wp:posOffset>-34290</wp:posOffset>
                </wp:positionH>
                <wp:positionV relativeFrom="paragraph">
                  <wp:posOffset>280670</wp:posOffset>
                </wp:positionV>
                <wp:extent cx="2223770" cy="701675"/>
                <wp:effectExtent l="0" t="190500" r="0" b="174625"/>
                <wp:wrapNone/>
                <wp:docPr id="58" name="矩形 58"/>
                <wp:cNvGraphicFramePr/>
                <a:graphic xmlns:a="http://schemas.openxmlformats.org/drawingml/2006/main">
                  <a:graphicData uri="http://schemas.microsoft.com/office/word/2010/wordprocessingShape">
                    <wps:wsp>
                      <wps:cNvSpPr/>
                      <wps:spPr>
                        <a:xfrm>
                          <a:off x="0" y="0"/>
                          <a:ext cx="2223770" cy="701675"/>
                        </a:xfrm>
                        <a:prstGeom prst="rect">
                          <a:avLst/>
                        </a:prstGeom>
                        <a:effectLst/>
                        <a:scene3d>
                          <a:camera prst="isometricOffAxis1Right">
                            <a:rot lat="600000" lon="19200000" rev="0"/>
                          </a:camera>
                          <a:lightRig rig="soft" dir="t">
                            <a:rot lat="0" lon="0" rev="1200000"/>
                          </a:lightRig>
                        </a:scene3d>
                        <a:sp3d prstMaterial="softEdge">
                          <a:bevelT prst="relaxedInset"/>
                          <a:bevelB/>
                        </a:sp3d>
                      </wps:spPr>
                      <wps:style>
                        <a:lnRef idx="2">
                          <a:schemeClr val="accent2"/>
                        </a:lnRef>
                        <a:fillRef idx="1">
                          <a:schemeClr val="lt1"/>
                        </a:fillRef>
                        <a:effectRef idx="0">
                          <a:schemeClr val="accent2"/>
                        </a:effectRef>
                        <a:fontRef idx="minor">
                          <a:schemeClr val="dk1"/>
                        </a:fontRef>
                      </wps:style>
                      <wps:txbx>
                        <w:txbxContent>
                          <w:p w:rsidR="005B4CC9" w:rsidRPr="00F31528" w:rsidRDefault="005B4CC9" w:rsidP="0031662C">
                            <w:pPr>
                              <w:spacing w:line="480" w:lineRule="exact"/>
                              <w:jc w:val="center"/>
                              <w:rPr>
                                <w:rFonts w:ascii="黑体" w:eastAsia="黑体" w:hAnsi="黑体"/>
                                <w:b/>
                                <w:sz w:val="44"/>
                                <w:szCs w:val="44"/>
                              </w:rPr>
                            </w:pPr>
                            <w:r w:rsidRPr="00F31528">
                              <w:rPr>
                                <w:rFonts w:ascii="黑体" w:eastAsia="黑体" w:hAnsi="黑体" w:hint="eastAsia"/>
                                <w:b/>
                                <w:sz w:val="44"/>
                                <w:szCs w:val="44"/>
                              </w:rPr>
                              <w:t>通</w:t>
                            </w:r>
                            <w:r>
                              <w:rPr>
                                <w:rFonts w:ascii="黑体" w:eastAsia="黑体" w:hAnsi="黑体" w:hint="eastAsia"/>
                                <w:b/>
                                <w:sz w:val="44"/>
                                <w:szCs w:val="44"/>
                              </w:rPr>
                              <w:t xml:space="preserve"> </w:t>
                            </w:r>
                            <w:r w:rsidRPr="00F31528">
                              <w:rPr>
                                <w:rFonts w:ascii="黑体" w:eastAsia="黑体" w:hAnsi="黑体" w:hint="eastAsia"/>
                                <w:b/>
                                <w:sz w:val="44"/>
                                <w:szCs w:val="44"/>
                              </w:rPr>
                              <w:t>报</w:t>
                            </w:r>
                            <w:r>
                              <w:rPr>
                                <w:rFonts w:ascii="黑体" w:eastAsia="黑体" w:hAnsi="黑体" w:hint="eastAsia"/>
                                <w:b/>
                                <w:sz w:val="44"/>
                                <w:szCs w:val="44"/>
                              </w:rPr>
                              <w:t xml:space="preserve"> </w:t>
                            </w:r>
                            <w:r w:rsidRPr="00F31528">
                              <w:rPr>
                                <w:rFonts w:ascii="黑体" w:eastAsia="黑体" w:hAnsi="黑体" w:hint="eastAsia"/>
                                <w:b/>
                                <w:sz w:val="44"/>
                                <w:szCs w:val="44"/>
                              </w:rPr>
                              <w:t>曝</w:t>
                            </w:r>
                            <w:r>
                              <w:rPr>
                                <w:rFonts w:ascii="黑体" w:eastAsia="黑体" w:hAnsi="黑体" w:hint="eastAsia"/>
                                <w:b/>
                                <w:sz w:val="44"/>
                                <w:szCs w:val="44"/>
                              </w:rPr>
                              <w:t xml:space="preserve"> </w:t>
                            </w:r>
                            <w:r w:rsidRPr="00F31528">
                              <w:rPr>
                                <w:rFonts w:ascii="黑体" w:eastAsia="黑体" w:hAnsi="黑体" w:hint="eastAsia"/>
                                <w:b/>
                                <w:sz w:val="44"/>
                                <w:szCs w:val="44"/>
                              </w:rPr>
                              <w:t>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矩形 58" o:spid="_x0000_s1032" style="position:absolute;left:0;text-align:left;margin-left:-2.7pt;margin-top:22.1pt;width:175.1pt;height:55.2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" fillcolor="white [3201]" strokecolor="#c0504d [3205]" strokeweight="2pt">
                <v:textbox>
                  <w:txbxContent>
                    <w:p w:rsidR="005B4CC9" w:rsidRPr="00F31528" w:rsidRDefault="005B4CC9" w:rsidP="0031662C">
                      <w:pPr>
                        <w:spacing w:line="480" w:lineRule="exact"/>
                        <w:jc w:val="center"/>
                        <w:rPr>
                          <w:rFonts w:ascii="黑体" w:eastAsia="黑体" w:hAnsi="黑体"/>
                          <w:b/>
                          <w:sz w:val="44"/>
                          <w:szCs w:val="44"/>
                        </w:rPr>
                      </w:pPr>
                      <w:r w:rsidRPr="00F31528">
                        <w:rPr>
                          <w:rFonts w:ascii="黑体" w:eastAsia="黑体" w:hAnsi="黑体" w:hint="eastAsia"/>
                          <w:b/>
                          <w:sz w:val="44"/>
                          <w:szCs w:val="44"/>
                        </w:rPr>
                        <w:t>通</w:t>
                      </w:r>
                      <w:r>
                        <w:rPr>
                          <w:rFonts w:ascii="黑体" w:eastAsia="黑体" w:hAnsi="黑体" w:hint="eastAsia"/>
                          <w:b/>
                          <w:sz w:val="44"/>
                          <w:szCs w:val="44"/>
                        </w:rPr>
                        <w:t xml:space="preserve"> </w:t>
                      </w:r>
                      <w:r w:rsidRPr="00F31528">
                        <w:rPr>
                          <w:rFonts w:ascii="黑体" w:eastAsia="黑体" w:hAnsi="黑体" w:hint="eastAsia"/>
                          <w:b/>
                          <w:sz w:val="44"/>
                          <w:szCs w:val="44"/>
                        </w:rPr>
                        <w:t>报</w:t>
                      </w:r>
                      <w:r>
                        <w:rPr>
                          <w:rFonts w:ascii="黑体" w:eastAsia="黑体" w:hAnsi="黑体" w:hint="eastAsia"/>
                          <w:b/>
                          <w:sz w:val="44"/>
                          <w:szCs w:val="44"/>
                        </w:rPr>
                        <w:t xml:space="preserve"> </w:t>
                      </w:r>
                      <w:r w:rsidRPr="00F31528">
                        <w:rPr>
                          <w:rFonts w:ascii="黑体" w:eastAsia="黑体" w:hAnsi="黑体" w:hint="eastAsia"/>
                          <w:b/>
                          <w:sz w:val="44"/>
                          <w:szCs w:val="44"/>
                        </w:rPr>
                        <w:t>曝</w:t>
                      </w:r>
                      <w:r>
                        <w:rPr>
                          <w:rFonts w:ascii="黑体" w:eastAsia="黑体" w:hAnsi="黑体" w:hint="eastAsia"/>
                          <w:b/>
                          <w:sz w:val="44"/>
                          <w:szCs w:val="44"/>
                        </w:rPr>
                        <w:t xml:space="preserve"> </w:t>
                      </w:r>
                      <w:r w:rsidRPr="00F31528">
                        <w:rPr>
                          <w:rFonts w:ascii="黑体" w:eastAsia="黑体" w:hAnsi="黑体" w:hint="eastAsia"/>
                          <w:b/>
                          <w:sz w:val="44"/>
                          <w:szCs w:val="44"/>
                        </w:rPr>
                        <w:t>光</w:t>
                      </w:r>
                    </w:p>
                  </w:txbxContent>
                </v:textbox>
              </v:rect>
            </w:pict>
          </mc:Fallback>
        </mc:AlternateContent>
      </w:r>
    </w:p>
    <w:p w:rsidR="0031662C" w:rsidRDefault="0031662C" w:rsidP="0031662C">
      <w:pPr>
        <w:spacing w:line="600" w:lineRule="exact"/>
        <w:ind w:firstLineChars="200" w:firstLine="640"/>
        <w:rPr>
          <w:sz w:val="32"/>
          <w:szCs w:val="32"/>
        </w:rPr>
      </w:pPr>
    </w:p>
    <w:p w:rsidR="0031662C" w:rsidRDefault="0031662C" w:rsidP="0031662C">
      <w:pPr>
        <w:spacing w:line="600" w:lineRule="exact"/>
        <w:ind w:firstLineChars="200" w:firstLine="643"/>
        <w:rPr>
          <w:rFonts w:ascii="仿宋_GB2312" w:eastAsia="仿宋_GB2312"/>
          <w:b/>
          <w:sz w:val="32"/>
          <w:szCs w:val="28"/>
        </w:rPr>
      </w:pPr>
    </w:p>
    <w:p w:rsidR="0031662C" w:rsidRDefault="0031662C" w:rsidP="00F371FF">
      <w:pPr>
        <w:pStyle w:val="2"/>
        <w:spacing w:before="156" w:after="156"/>
        <w:ind w:firstLine="643"/>
      </w:pPr>
      <w:bookmarkStart w:id="41" w:name="_Toc483409876"/>
      <w:r>
        <w:rPr>
          <w:rFonts w:hint="eastAsia"/>
        </w:rPr>
        <w:t>一、教育部纪检组通报公车私用</w:t>
      </w:r>
      <w:r w:rsidRPr="000551D5">
        <w:rPr>
          <w:rFonts w:hint="eastAsia"/>
        </w:rPr>
        <w:t>典型案件</w:t>
      </w:r>
      <w:bookmarkEnd w:id="41"/>
    </w:p>
    <w:p w:rsidR="0031662C" w:rsidRPr="00D256F5" w:rsidRDefault="0031662C" w:rsidP="0031662C">
      <w:pPr>
        <w:spacing w:line="600" w:lineRule="exact"/>
        <w:ind w:firstLineChars="200" w:firstLine="640"/>
        <w:rPr>
          <w:rFonts w:ascii="仿宋_GB2312" w:eastAsia="仿宋_GB2312"/>
          <w:sz w:val="32"/>
          <w:szCs w:val="28"/>
        </w:rPr>
      </w:pPr>
      <w:r w:rsidRPr="004742CC">
        <w:rPr>
          <w:rFonts w:ascii="仿宋_GB2312" w:eastAsia="仿宋_GB2312" w:hint="eastAsia"/>
          <w:sz w:val="32"/>
          <w:szCs w:val="28"/>
        </w:rPr>
        <w:t>教育部党组坚决贯彻落实中央八项规定精神，采取有力措施，持之以恒纠正“四风”，以零容忍的态度，坚决查处违反中央八项规定精神的问题。</w:t>
      </w:r>
      <w:r w:rsidRPr="00D256F5">
        <w:rPr>
          <w:rFonts w:ascii="仿宋_GB2312" w:eastAsia="仿宋_GB2312" w:hint="eastAsia"/>
          <w:sz w:val="32"/>
          <w:szCs w:val="28"/>
        </w:rPr>
        <w:t>近日，华中科技大学查处了该校科学技术发展院副院长兼基地建设与成果管理处处长、学校国家技术转移中心负责人万青云公车私用问题，现通报如下：</w:t>
      </w:r>
    </w:p>
    <w:p w:rsidR="0031662C" w:rsidRDefault="0031662C" w:rsidP="0031662C">
      <w:pPr>
        <w:ind w:firstLineChars="200" w:firstLine="640"/>
        <w:rPr>
          <w:color w:val="000000"/>
        </w:rPr>
      </w:pPr>
      <w:r w:rsidRPr="00D256F5">
        <w:rPr>
          <w:rFonts w:ascii="仿宋_GB2312" w:eastAsia="仿宋_GB2312" w:hint="eastAsia"/>
          <w:sz w:val="32"/>
          <w:szCs w:val="28"/>
        </w:rPr>
        <w:t>2003年底，华中科技大学国家技术转移中心配备一台公务用车。2004年至2013年底，万青云负责该车辆的管理和使用。在该车辆使用过程中，万青云存在公车私用问题，违反了中央八项规定精神和《中国共产党党员领导干部廉洁从政若干准则》，华中科技大学纪委给予万青云党内警告处分。</w:t>
      </w:r>
    </w:p>
    <w:p w:rsidR="0031662C" w:rsidRPr="00555EEE" w:rsidRDefault="0031662C" w:rsidP="0031662C">
      <w:pPr>
        <w:ind w:firstLineChars="200" w:firstLine="640"/>
        <w:jc w:val="right"/>
        <w:rPr>
          <w:rFonts w:ascii="仿宋_GB2312" w:eastAsia="仿宋_GB2312"/>
          <w:sz w:val="32"/>
          <w:szCs w:val="28"/>
        </w:rPr>
      </w:pPr>
      <w:r w:rsidRPr="00555EEE">
        <w:rPr>
          <w:rFonts w:ascii="仿宋_GB2312" w:eastAsia="仿宋_GB2312" w:hint="eastAsia"/>
          <w:sz w:val="32"/>
          <w:szCs w:val="28"/>
        </w:rPr>
        <w:t>（来源：</w:t>
      </w:r>
      <w:r>
        <w:rPr>
          <w:rFonts w:ascii="仿宋_GB2312" w:eastAsia="仿宋_GB2312" w:hint="eastAsia"/>
          <w:sz w:val="32"/>
          <w:szCs w:val="28"/>
        </w:rPr>
        <w:t>中央纪委监察部网站</w:t>
      </w:r>
      <w:r w:rsidRPr="00555EEE">
        <w:rPr>
          <w:rFonts w:ascii="仿宋_GB2312" w:eastAsia="仿宋_GB2312" w:hint="eastAsia"/>
          <w:sz w:val="32"/>
          <w:szCs w:val="28"/>
        </w:rPr>
        <w:t>）</w:t>
      </w:r>
    </w:p>
    <w:p w:rsidR="0031662C" w:rsidRPr="004742CC" w:rsidRDefault="0031662C" w:rsidP="00F371FF">
      <w:pPr>
        <w:pStyle w:val="2"/>
        <w:spacing w:before="156" w:after="156"/>
        <w:ind w:firstLine="643"/>
        <w:rPr>
          <w:rFonts w:ascii="仿宋_GB2312" w:eastAsia="仿宋_GB2312"/>
        </w:rPr>
      </w:pPr>
      <w:bookmarkStart w:id="42" w:name="_Toc483409877"/>
      <w:r>
        <w:rPr>
          <w:rFonts w:hint="eastAsia"/>
        </w:rPr>
        <w:t>二、北京市纪委通报违反中央八项规定精神典型案件</w:t>
      </w:r>
      <w:bookmarkEnd w:id="42"/>
    </w:p>
    <w:p w:rsidR="0031662C" w:rsidRPr="00FF7D33" w:rsidRDefault="0031662C" w:rsidP="0031662C">
      <w:pPr>
        <w:ind w:firstLineChars="200" w:firstLine="640"/>
        <w:rPr>
          <w:rFonts w:ascii="仿宋_GB2312" w:eastAsia="仿宋_GB2312"/>
          <w:sz w:val="32"/>
          <w:szCs w:val="28"/>
        </w:rPr>
      </w:pPr>
      <w:r w:rsidRPr="00FF7D33">
        <w:rPr>
          <w:rFonts w:ascii="仿宋_GB2312" w:eastAsia="仿宋_GB2312"/>
          <w:sz w:val="32"/>
          <w:szCs w:val="28"/>
        </w:rPr>
        <w:t>1.原朝阳区十八里店乡纪委书记刘太平为其子大操大办婚庆问题。2013年10月6日，时任朝阳区十八里店乡纪委书记刘太平为其儿子举办婚宴，共摆酒席48桌，费用共计人民币331500元。朝阳区纪委决定给予刘太平党内警告</w:t>
      </w:r>
      <w:r w:rsidRPr="00FF7D33">
        <w:rPr>
          <w:rFonts w:ascii="仿宋_GB2312" w:eastAsia="仿宋_GB2312"/>
          <w:sz w:val="32"/>
          <w:szCs w:val="28"/>
        </w:rPr>
        <w:lastRenderedPageBreak/>
        <w:t>处分。</w:t>
      </w:r>
    </w:p>
    <w:p w:rsidR="0031662C" w:rsidRPr="00FF7D33" w:rsidRDefault="0031662C" w:rsidP="0031662C">
      <w:pPr>
        <w:ind w:firstLineChars="200" w:firstLine="420"/>
        <w:rPr>
          <w:rFonts w:ascii="仿宋_GB2312" w:eastAsia="仿宋_GB2312"/>
          <w:sz w:val="32"/>
          <w:szCs w:val="28"/>
        </w:rPr>
      </w:pPr>
      <w:r>
        <w:rPr>
          <w:noProof/>
        </w:rPr>
        <w:drawing>
          <wp:anchor distT="0" distB="0" distL="114300" distR="114300" simplePos="0" relativeHeight="251723776" behindDoc="1" locked="0" layoutInCell="1" allowOverlap="1" wp14:anchorId="54E19547" wp14:editId="6D28B628">
            <wp:simplePos x="0" y="0"/>
            <wp:positionH relativeFrom="column">
              <wp:posOffset>-17145</wp:posOffset>
            </wp:positionH>
            <wp:positionV relativeFrom="paragraph">
              <wp:posOffset>354965</wp:posOffset>
            </wp:positionV>
            <wp:extent cx="2908300" cy="2075180"/>
            <wp:effectExtent l="0" t="0" r="6350" b="1270"/>
            <wp:wrapTight wrapText="bothSides">
              <wp:wrapPolygon edited="0">
                <wp:start x="0" y="0"/>
                <wp:lineTo x="0" y="21415"/>
                <wp:lineTo x="21506" y="21415"/>
                <wp:lineTo x="21506" y="0"/>
                <wp:lineTo x="0" y="0"/>
              </wp:wrapPolygon>
            </wp:wrapTight>
            <wp:docPr id="60" name="图片 60" descr="http://www.ccdi.gov.cn/tk/qlzg/201412/W0201412163043147101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ccdi.gov.cn/tk/qlzg/201412/W020141216304314710125.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08300" cy="20751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F7D33">
        <w:rPr>
          <w:rFonts w:ascii="仿宋_GB2312" w:eastAsia="仿宋_GB2312"/>
          <w:sz w:val="32"/>
          <w:szCs w:val="28"/>
        </w:rPr>
        <w:t>2.海淀区西北旺镇党委委员、副镇长、调研员刘长刚大操大办孙女满月宴问题。宴席共邀请了包括西北旺镇政府机关工作人员、区有关部门工作人员、西北旺镇所属村两委工作人员在内的500余人参加，共摆酒席56桌。经海淀区纪委常委会议讨论决定，并报经区委常委会议批准，给予刘长刚党内警告处分。</w:t>
      </w:r>
    </w:p>
    <w:p w:rsidR="0031662C" w:rsidRPr="00FF7D33" w:rsidRDefault="0031662C" w:rsidP="0031662C">
      <w:pPr>
        <w:ind w:firstLineChars="200" w:firstLine="640"/>
        <w:rPr>
          <w:rFonts w:ascii="仿宋_GB2312" w:eastAsia="仿宋_GB2312"/>
          <w:sz w:val="32"/>
          <w:szCs w:val="28"/>
        </w:rPr>
      </w:pPr>
      <w:r w:rsidRPr="00FF7D33">
        <w:rPr>
          <w:rFonts w:ascii="仿宋_GB2312" w:eastAsia="仿宋_GB2312"/>
          <w:sz w:val="32"/>
          <w:szCs w:val="28"/>
        </w:rPr>
        <w:t>3.大兴区魏善庄镇北田各庄村党支部书记兼村主任张学光大操大办儿子婚庆问题。张学光为其子举办婚宴，共摆酒席70余桌，接待客人500余人。北田各庄村党支部大会讨论，并经魏善庄镇党委研究，报大兴区纪委批准，给予张学光党内警告处分。</w:t>
      </w:r>
    </w:p>
    <w:p w:rsidR="0031662C" w:rsidRPr="00FF7D33" w:rsidRDefault="0031662C" w:rsidP="0031662C">
      <w:pPr>
        <w:ind w:firstLineChars="200" w:firstLine="640"/>
        <w:rPr>
          <w:rFonts w:ascii="仿宋_GB2312" w:eastAsia="仿宋_GB2312"/>
          <w:sz w:val="32"/>
          <w:szCs w:val="28"/>
        </w:rPr>
      </w:pPr>
      <w:r w:rsidRPr="00FF7D33">
        <w:rPr>
          <w:rFonts w:ascii="仿宋_GB2312" w:eastAsia="仿宋_GB2312"/>
          <w:sz w:val="32"/>
          <w:szCs w:val="28"/>
        </w:rPr>
        <w:t>4.延庆县永宁镇北关村党支部书记苏金全大操大办儿子婚庆问题。苏金全为其儿子举办婚礼，先后设宴101桌，收受礼金560800元。延庆县纪委决定给予苏金全党内警告处分。</w:t>
      </w:r>
    </w:p>
    <w:p w:rsidR="0031662C" w:rsidRPr="00FF7D33" w:rsidRDefault="0031662C" w:rsidP="0031662C">
      <w:pPr>
        <w:ind w:firstLineChars="200" w:firstLine="640"/>
        <w:rPr>
          <w:rFonts w:ascii="仿宋_GB2312" w:eastAsia="仿宋_GB2312"/>
          <w:sz w:val="32"/>
          <w:szCs w:val="28"/>
        </w:rPr>
      </w:pPr>
      <w:r w:rsidRPr="00FF7D33">
        <w:rPr>
          <w:rFonts w:ascii="仿宋_GB2312" w:eastAsia="仿宋_GB2312"/>
          <w:sz w:val="32"/>
          <w:szCs w:val="28"/>
        </w:rPr>
        <w:t> </w:t>
      </w:r>
      <w:r>
        <w:rPr>
          <w:rFonts w:ascii="仿宋_GB2312" w:eastAsia="仿宋_GB2312" w:hint="eastAsia"/>
          <w:sz w:val="32"/>
          <w:szCs w:val="28"/>
        </w:rPr>
        <w:t>5</w:t>
      </w:r>
      <w:r w:rsidRPr="00FF7D33">
        <w:rPr>
          <w:rFonts w:ascii="仿宋_GB2312" w:eastAsia="仿宋_GB2312"/>
          <w:sz w:val="32"/>
          <w:szCs w:val="28"/>
        </w:rPr>
        <w:t>.首都经济贸易大学专业硕士教育中心直属党支部书记兼副主任何丽公款旅游问题。何丽以参加会议、调研、考察、招生宣传等为名先后4次带队前往广州、珠海、香港、</w:t>
      </w:r>
      <w:r w:rsidRPr="00FF7D33">
        <w:rPr>
          <w:rFonts w:ascii="仿宋_GB2312" w:eastAsia="仿宋_GB2312"/>
          <w:sz w:val="32"/>
          <w:szCs w:val="28"/>
        </w:rPr>
        <w:lastRenderedPageBreak/>
        <w:t>澳门等地旅游。经首都经济贸易大学党委常委会批准，校纪委决定给予何丽党内严重警告处分。</w:t>
      </w:r>
    </w:p>
    <w:p w:rsidR="0031662C" w:rsidRPr="00FF7D33" w:rsidRDefault="0031662C" w:rsidP="0031662C">
      <w:pPr>
        <w:ind w:firstLineChars="200" w:firstLine="640"/>
        <w:rPr>
          <w:rFonts w:ascii="仿宋_GB2312" w:eastAsia="仿宋_GB2312"/>
          <w:sz w:val="32"/>
          <w:szCs w:val="28"/>
        </w:rPr>
      </w:pPr>
      <w:r>
        <w:rPr>
          <w:rFonts w:ascii="仿宋_GB2312" w:eastAsia="仿宋_GB2312"/>
          <w:noProof/>
          <w:sz w:val="32"/>
          <w:szCs w:val="28"/>
        </w:rPr>
        <w:drawing>
          <wp:anchor distT="0" distB="0" distL="114300" distR="114300" simplePos="0" relativeHeight="251724800" behindDoc="1" locked="0" layoutInCell="1" allowOverlap="1" wp14:anchorId="4DE115EA" wp14:editId="4F1295BD">
            <wp:simplePos x="0" y="0"/>
            <wp:positionH relativeFrom="column">
              <wp:posOffset>2634615</wp:posOffset>
            </wp:positionH>
            <wp:positionV relativeFrom="paragraph">
              <wp:posOffset>127000</wp:posOffset>
            </wp:positionV>
            <wp:extent cx="2642235" cy="1769745"/>
            <wp:effectExtent l="0" t="0" r="5715" b="1905"/>
            <wp:wrapTight wrapText="bothSides">
              <wp:wrapPolygon edited="0">
                <wp:start x="0" y="0"/>
                <wp:lineTo x="0" y="21391"/>
                <wp:lineTo x="21491" y="21391"/>
                <wp:lineTo x="21491" y="0"/>
                <wp:lineTo x="0" y="0"/>
              </wp:wrapPolygon>
            </wp:wrapTight>
            <wp:docPr id="61" name="图片 61" descr="C:\Users\DENG\Desktop\图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ENG\Desktop\图片.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642235" cy="17697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仿宋_GB2312" w:eastAsia="仿宋_GB2312" w:hint="eastAsia"/>
          <w:sz w:val="32"/>
          <w:szCs w:val="28"/>
        </w:rPr>
        <w:t>6</w:t>
      </w:r>
      <w:r w:rsidRPr="00FF7D33">
        <w:rPr>
          <w:rFonts w:ascii="仿宋_GB2312" w:eastAsia="仿宋_GB2312"/>
          <w:sz w:val="32"/>
          <w:szCs w:val="28"/>
        </w:rPr>
        <w:t>.北京市垃圾渣土管理处党总支书记王坦公款旅游问题。2013年9月，王坦作为会员单位领导参加中国城市环境卫生协会在武汉举办的年会，并带领六名干部以考察调研的名义赴武汉、宜昌旅游，共计花费人民币58630元，以考察费名义列支。经市纪委常委会议研究决定给予王坦党内警告处分。</w:t>
      </w:r>
    </w:p>
    <w:p w:rsidR="0031662C" w:rsidRPr="00FF7D33" w:rsidRDefault="0031662C" w:rsidP="0031662C">
      <w:pPr>
        <w:ind w:firstLineChars="200" w:firstLine="640"/>
        <w:rPr>
          <w:rFonts w:ascii="仿宋_GB2312" w:eastAsia="仿宋_GB2312"/>
          <w:sz w:val="32"/>
          <w:szCs w:val="28"/>
        </w:rPr>
      </w:pPr>
      <w:r>
        <w:rPr>
          <w:rFonts w:ascii="仿宋_GB2312" w:eastAsia="仿宋_GB2312" w:hint="eastAsia"/>
          <w:sz w:val="32"/>
          <w:szCs w:val="28"/>
        </w:rPr>
        <w:t>7</w:t>
      </w:r>
      <w:r w:rsidRPr="00FF7D33">
        <w:rPr>
          <w:rFonts w:ascii="仿宋_GB2312" w:eastAsia="仿宋_GB2312"/>
          <w:sz w:val="32"/>
          <w:szCs w:val="28"/>
        </w:rPr>
        <w:t>.海淀区区属企业监事会原主席张宝信公款出国境旅游问题。张宝信在海淀区教育工委任职期间，多次接受某中学校长邀请出国旅游，个人费用共计51356.73元。经海淀区纪委常委会议研究决定，并报经区委常委会议批准，给予张宝信党内严重警告处分；海淀区监察局局长办公会议研究决定，并报经区政府常务会议批准，给予张宝信行政撤职处分。</w:t>
      </w:r>
    </w:p>
    <w:p w:rsidR="0031662C" w:rsidRPr="00FF7D33" w:rsidRDefault="0031662C" w:rsidP="0031662C">
      <w:pPr>
        <w:ind w:firstLineChars="200" w:firstLine="640"/>
        <w:rPr>
          <w:rFonts w:ascii="仿宋_GB2312" w:eastAsia="仿宋_GB2312"/>
          <w:sz w:val="32"/>
          <w:szCs w:val="28"/>
        </w:rPr>
      </w:pPr>
      <w:r>
        <w:rPr>
          <w:rFonts w:ascii="仿宋_GB2312" w:eastAsia="仿宋_GB2312" w:hint="eastAsia"/>
          <w:sz w:val="32"/>
          <w:szCs w:val="28"/>
        </w:rPr>
        <w:t>8</w:t>
      </w:r>
      <w:r w:rsidRPr="00FF7D33">
        <w:rPr>
          <w:rFonts w:ascii="仿宋_GB2312" w:eastAsia="仿宋_GB2312"/>
          <w:sz w:val="32"/>
          <w:szCs w:val="28"/>
        </w:rPr>
        <w:t>.密云县北庄镇暖泉会村村委会主任许进快公款旅游问题。2013年6月底至7月初，暖泉会村村委会组织包括许进快在内的28名党员赴承德等地旅游5天，共支付旅游费用46000元。密云县纪委决定给予许进快党内严重警告处分。</w:t>
      </w:r>
    </w:p>
    <w:p w:rsidR="0031662C" w:rsidRPr="00FF7D33" w:rsidRDefault="0031662C" w:rsidP="0031662C">
      <w:pPr>
        <w:ind w:firstLineChars="200" w:firstLine="640"/>
        <w:rPr>
          <w:rFonts w:ascii="仿宋_GB2312" w:eastAsia="仿宋_GB2312"/>
          <w:sz w:val="32"/>
          <w:szCs w:val="28"/>
        </w:rPr>
      </w:pPr>
      <w:r>
        <w:rPr>
          <w:rFonts w:ascii="仿宋_GB2312" w:eastAsia="仿宋_GB2312" w:hint="eastAsia"/>
          <w:sz w:val="32"/>
          <w:szCs w:val="28"/>
        </w:rPr>
        <w:t>9</w:t>
      </w:r>
      <w:r w:rsidRPr="00FF7D33">
        <w:rPr>
          <w:rFonts w:ascii="仿宋_GB2312" w:eastAsia="仿宋_GB2312"/>
          <w:sz w:val="32"/>
          <w:szCs w:val="28"/>
        </w:rPr>
        <w:t>.北京三建公司天津区域党支部书记兼天津北辰科技</w:t>
      </w:r>
      <w:r w:rsidRPr="00FF7D33">
        <w:rPr>
          <w:rFonts w:ascii="仿宋_GB2312" w:eastAsia="仿宋_GB2312"/>
          <w:sz w:val="32"/>
          <w:szCs w:val="28"/>
        </w:rPr>
        <w:lastRenderedPageBreak/>
        <w:t>园区生活配套服务项目酒店工程项目经理部副经理郭则阳等人接受邀请旅游问题。2014年2月9日至14日，郭则阳和三建天津生态城某工程项目经理部副经理宋海春等一行6人，接受所在项目分供方公司邀请到福建旅游，由该分供方支付部分旅游费用。北京三建公司党委给予郭则阳党内严重警告处分；给予宋海春党内警告处分。</w:t>
      </w:r>
    </w:p>
    <w:p w:rsidR="0031662C" w:rsidRPr="00FF7D33" w:rsidRDefault="0031662C" w:rsidP="0031662C">
      <w:pPr>
        <w:ind w:firstLineChars="200" w:firstLine="640"/>
        <w:rPr>
          <w:rFonts w:ascii="仿宋_GB2312" w:eastAsia="仿宋_GB2312"/>
          <w:sz w:val="32"/>
          <w:szCs w:val="28"/>
        </w:rPr>
      </w:pPr>
      <w:r w:rsidRPr="00FF7D33">
        <w:rPr>
          <w:rFonts w:ascii="仿宋_GB2312" w:eastAsia="仿宋_GB2312"/>
          <w:sz w:val="32"/>
          <w:szCs w:val="28"/>
        </w:rPr>
        <w:t>1</w:t>
      </w:r>
      <w:r>
        <w:rPr>
          <w:rFonts w:ascii="仿宋_GB2312" w:eastAsia="仿宋_GB2312" w:hint="eastAsia"/>
          <w:sz w:val="32"/>
          <w:szCs w:val="28"/>
        </w:rPr>
        <w:t>0</w:t>
      </w:r>
      <w:r w:rsidRPr="00FF7D33">
        <w:rPr>
          <w:rFonts w:ascii="仿宋_GB2312" w:eastAsia="仿宋_GB2312"/>
          <w:sz w:val="32"/>
          <w:szCs w:val="28"/>
        </w:rPr>
        <w:t>.东城区城市综合管理委员会违规发放购物卡问题。2013年8月，东城区城管委使用财政预算内资金和下属事业单位的资金，给职工发放购物卡等共计人民币538,800元。经市纪委常委会议研究决定，给予东城区城管委党组副书记、主任张恩东党内警告处分。</w:t>
      </w:r>
    </w:p>
    <w:p w:rsidR="0031662C" w:rsidRPr="00CA16EB" w:rsidRDefault="0031662C" w:rsidP="0031662C">
      <w:pPr>
        <w:ind w:firstLineChars="200" w:firstLine="640"/>
        <w:rPr>
          <w:rFonts w:ascii="仿宋_GB2312" w:eastAsia="仿宋_GB2312"/>
          <w:sz w:val="32"/>
          <w:szCs w:val="28"/>
        </w:rPr>
      </w:pPr>
    </w:p>
    <w:p w:rsidR="0031662C" w:rsidRPr="00555EEE" w:rsidRDefault="0031662C" w:rsidP="0031662C">
      <w:pPr>
        <w:ind w:firstLineChars="200" w:firstLine="640"/>
        <w:jc w:val="right"/>
        <w:rPr>
          <w:rFonts w:ascii="仿宋_GB2312" w:eastAsia="仿宋_GB2312"/>
          <w:sz w:val="32"/>
          <w:szCs w:val="28"/>
        </w:rPr>
      </w:pPr>
      <w:r w:rsidRPr="00555EEE">
        <w:rPr>
          <w:rFonts w:ascii="仿宋_GB2312" w:eastAsia="仿宋_GB2312" w:hint="eastAsia"/>
          <w:sz w:val="32"/>
          <w:szCs w:val="28"/>
        </w:rPr>
        <w:t>（来源：</w:t>
      </w:r>
      <w:r>
        <w:rPr>
          <w:rFonts w:ascii="仿宋_GB2312" w:eastAsia="仿宋_GB2312" w:hint="eastAsia"/>
          <w:sz w:val="32"/>
          <w:szCs w:val="28"/>
        </w:rPr>
        <w:t>北京市纪检监察</w:t>
      </w:r>
      <w:r w:rsidRPr="00555EEE">
        <w:rPr>
          <w:rFonts w:ascii="仿宋_GB2312" w:eastAsia="仿宋_GB2312" w:hint="eastAsia"/>
          <w:sz w:val="32"/>
          <w:szCs w:val="28"/>
        </w:rPr>
        <w:t>网）</w:t>
      </w:r>
    </w:p>
    <w:p w:rsidR="0031662C" w:rsidRDefault="0031662C">
      <w:pPr>
        <w:sectPr w:rsidR="0031662C" w:rsidSect="000E492C">
          <w:pgSz w:w="11906" w:h="16838"/>
          <w:pgMar w:top="1440" w:right="1800" w:bottom="1440" w:left="1800" w:header="851" w:footer="567" w:gutter="0"/>
          <w:cols w:space="425"/>
          <w:docGrid w:type="lines" w:linePitch="312"/>
        </w:sectPr>
      </w:pPr>
    </w:p>
    <w:p w:rsidR="0031662C" w:rsidRPr="00F76F13" w:rsidRDefault="0031662C" w:rsidP="0031662C">
      <w:pPr>
        <w:spacing w:line="300" w:lineRule="exact"/>
        <w:rPr>
          <w:rFonts w:ascii="黑体" w:eastAsia="黑体" w:hAnsi="黑体"/>
          <w:bCs/>
          <w:color w:val="FF0000"/>
          <w:sz w:val="24"/>
          <w:szCs w:val="28"/>
        </w:rPr>
      </w:pPr>
      <w:r w:rsidRPr="00F76F13">
        <w:rPr>
          <w:rFonts w:ascii="黑体" w:eastAsia="黑体" w:hAnsi="黑体" w:hint="eastAsia"/>
          <w:bCs/>
          <w:color w:val="FF0000"/>
          <w:sz w:val="24"/>
          <w:szCs w:val="28"/>
        </w:rPr>
        <w:lastRenderedPageBreak/>
        <w:t>内部资料</w:t>
      </w:r>
    </w:p>
    <w:p w:rsidR="0031662C" w:rsidRPr="00F76F13" w:rsidRDefault="0031662C" w:rsidP="0031662C">
      <w:pPr>
        <w:spacing w:line="300" w:lineRule="exact"/>
        <w:rPr>
          <w:rFonts w:ascii="黑体" w:eastAsia="黑体" w:hAnsi="黑体"/>
          <w:bCs/>
          <w:color w:val="FF0000"/>
          <w:sz w:val="24"/>
          <w:szCs w:val="28"/>
        </w:rPr>
      </w:pPr>
      <w:r w:rsidRPr="007E78DB">
        <w:rPr>
          <w:rFonts w:ascii="黑体" w:eastAsia="黑体" w:hAnsi="黑体" w:hint="eastAsia"/>
          <w:bCs/>
          <w:color w:val="FF0000"/>
          <w:sz w:val="24"/>
          <w:szCs w:val="28"/>
        </w:rPr>
        <w:t>注意保密</w:t>
      </w:r>
    </w:p>
    <w:p w:rsidR="0031662C" w:rsidRPr="007E78DB" w:rsidRDefault="0031662C" w:rsidP="0031662C">
      <w:pPr>
        <w:jc w:val="center"/>
        <w:rPr>
          <w:rFonts w:eastAsia="黑体" w:cs="Times New Roman"/>
          <w:b/>
          <w:bCs/>
          <w:i/>
          <w:iCs/>
          <w:color w:val="FF0000"/>
          <w:sz w:val="96"/>
          <w:szCs w:val="72"/>
        </w:rPr>
      </w:pPr>
      <w:r>
        <w:rPr>
          <w:rFonts w:ascii="华文行楷" w:eastAsia="华文行楷" w:hint="eastAsia"/>
          <w:color w:val="FF0000"/>
          <w:sz w:val="144"/>
          <w:szCs w:val="72"/>
        </w:rPr>
        <w:t>明</w:t>
      </w:r>
      <w:r w:rsidRPr="004522E9">
        <w:rPr>
          <w:rFonts w:ascii="华文行楷" w:eastAsia="华文行楷" w:hint="eastAsia"/>
          <w:color w:val="FF0000"/>
          <w:sz w:val="144"/>
          <w:szCs w:val="72"/>
        </w:rPr>
        <w:t>镜</w:t>
      </w:r>
      <w:r>
        <w:rPr>
          <w:rFonts w:ascii="华文行楷" w:eastAsia="华文行楷" w:hint="eastAsia"/>
          <w:color w:val="FF0000"/>
          <w:sz w:val="144"/>
          <w:szCs w:val="72"/>
        </w:rPr>
        <w:t>月刊</w:t>
      </w:r>
    </w:p>
    <w:p w:rsidR="0031662C" w:rsidRPr="007E78DB" w:rsidRDefault="0031662C" w:rsidP="0002635A">
      <w:pPr>
        <w:pStyle w:val="1"/>
      </w:pPr>
      <w:bookmarkStart w:id="43" w:name="_Toc483409878"/>
      <w:r w:rsidRPr="007E78DB">
        <w:rPr>
          <w:rFonts w:hint="eastAsia"/>
        </w:rPr>
        <w:t>第</w:t>
      </w:r>
      <w:r>
        <w:rPr>
          <w:rFonts w:hint="eastAsia"/>
        </w:rPr>
        <w:t>10</w:t>
      </w:r>
      <w:r w:rsidRPr="007E78DB">
        <w:rPr>
          <w:rFonts w:hint="eastAsia"/>
        </w:rPr>
        <w:t>期</w:t>
      </w:r>
      <w:bookmarkEnd w:id="43"/>
    </w:p>
    <w:p w:rsidR="0031662C" w:rsidRPr="007E78DB" w:rsidRDefault="0031662C" w:rsidP="0031662C">
      <w:pPr>
        <w:spacing w:afterLines="20" w:after="62" w:line="340" w:lineRule="exact"/>
        <w:ind w:firstLineChars="50" w:firstLine="140"/>
        <w:rPr>
          <w:rStyle w:val="a5"/>
          <w:rFonts w:ascii="黑体" w:eastAsia="黑体" w:hAnsi="黑体" w:cs="Times New Roman"/>
          <w:color w:val="FF0000"/>
          <w:sz w:val="28"/>
          <w:szCs w:val="28"/>
        </w:rPr>
      </w:pPr>
      <w:r w:rsidRPr="007E78DB">
        <w:rPr>
          <w:rFonts w:ascii="黑体" w:eastAsia="黑体" w:hAnsi="黑体" w:cs="宋体" w:hint="eastAsia"/>
          <w:color w:val="FF0000"/>
          <w:kern w:val="0"/>
          <w:sz w:val="28"/>
          <w:szCs w:val="28"/>
        </w:rPr>
        <w:t>北京科技大学纪委监察室</w:t>
      </w:r>
      <w:r>
        <w:rPr>
          <w:rFonts w:ascii="黑体" w:eastAsia="黑体" w:hAnsi="黑体" w:cs="宋体" w:hint="eastAsia"/>
          <w:color w:val="FF0000"/>
          <w:kern w:val="0"/>
          <w:sz w:val="28"/>
          <w:szCs w:val="28"/>
        </w:rPr>
        <w:t xml:space="preserve">                   　</w:t>
      </w:r>
      <w:r w:rsidRPr="007E78DB">
        <w:rPr>
          <w:rFonts w:ascii="黑体" w:eastAsia="黑体" w:hAnsi="黑体"/>
          <w:color w:val="FF0000"/>
          <w:sz w:val="28"/>
          <w:szCs w:val="28"/>
        </w:rPr>
        <w:t>201</w:t>
      </w:r>
      <w:r>
        <w:rPr>
          <w:rFonts w:ascii="黑体" w:eastAsia="黑体" w:hAnsi="黑体" w:hint="eastAsia"/>
          <w:color w:val="FF0000"/>
          <w:sz w:val="28"/>
          <w:szCs w:val="28"/>
        </w:rPr>
        <w:t>5</w:t>
      </w:r>
      <w:r w:rsidRPr="007E78DB">
        <w:rPr>
          <w:rFonts w:ascii="黑体" w:eastAsia="黑体" w:hAnsi="黑体" w:hint="eastAsia"/>
          <w:color w:val="FF0000"/>
          <w:sz w:val="28"/>
          <w:szCs w:val="28"/>
        </w:rPr>
        <w:t>年</w:t>
      </w:r>
      <w:r>
        <w:rPr>
          <w:rFonts w:ascii="黑体" w:eastAsia="黑体" w:hAnsi="黑体" w:hint="eastAsia"/>
          <w:color w:val="FF0000"/>
          <w:sz w:val="28"/>
          <w:szCs w:val="28"/>
        </w:rPr>
        <w:t>4</w:t>
      </w:r>
      <w:r w:rsidRPr="007E78DB">
        <w:rPr>
          <w:rFonts w:ascii="黑体" w:eastAsia="黑体" w:hAnsi="黑体" w:hint="eastAsia"/>
          <w:color w:val="FF0000"/>
          <w:sz w:val="28"/>
          <w:szCs w:val="28"/>
        </w:rPr>
        <w:t>月</w:t>
      </w:r>
    </w:p>
    <w:p w:rsidR="0031662C" w:rsidRDefault="0031662C" w:rsidP="0031662C">
      <w:pPr>
        <w:rPr>
          <w:rFonts w:ascii="宋体" w:eastAsia="宋体" w:hAnsi="宋体" w:cs="宋体"/>
          <w:kern w:val="0"/>
          <w:sz w:val="24"/>
          <w:szCs w:val="24"/>
        </w:rPr>
      </w:pPr>
      <w:r>
        <w:rPr>
          <w:rFonts w:ascii="宋体" w:eastAsia="宋体" w:hAnsi="宋体" w:cs="宋体"/>
          <w:noProof/>
          <w:kern w:val="0"/>
          <w:sz w:val="24"/>
          <w:szCs w:val="24"/>
        </w:rPr>
        <mc:AlternateContent>
          <mc:Choice Requires="wps">
            <w:drawing>
              <wp:anchor distT="0" distB="0" distL="114300" distR="114300" simplePos="0" relativeHeight="251726848" behindDoc="0" locked="0" layoutInCell="1" allowOverlap="1" wp14:anchorId="17074470" wp14:editId="0CD928D3">
                <wp:simplePos x="0" y="0"/>
                <wp:positionH relativeFrom="column">
                  <wp:posOffset>-133350</wp:posOffset>
                </wp:positionH>
                <wp:positionV relativeFrom="paragraph">
                  <wp:posOffset>89535</wp:posOffset>
                </wp:positionV>
                <wp:extent cx="5505450" cy="0"/>
                <wp:effectExtent l="19050" t="22860" r="19050" b="24765"/>
                <wp:wrapNone/>
                <wp:docPr id="62" name="直接箭头连接符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05450" cy="0"/>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62" o:spid="_x0000_s1026" type="#_x0000_t32" style="position:absolute;left:0;text-align:left;margin-left:-10.5pt;margin-top:7.05pt;width:433.5pt;height:0;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" strokecolor="red" strokeweight="3pt"/>
            </w:pict>
          </mc:Fallback>
        </mc:AlternateContent>
      </w:r>
    </w:p>
    <w:p w:rsidR="0031662C" w:rsidRDefault="0031662C" w:rsidP="0031662C">
      <w:pPr>
        <w:ind w:firstLineChars="196" w:firstLine="628"/>
        <w:rPr>
          <w:rStyle w:val="a5"/>
          <w:rFonts w:ascii="华文新魏" w:eastAsia="华文新魏"/>
          <w:b w:val="0"/>
          <w:sz w:val="32"/>
          <w:szCs w:val="32"/>
        </w:rPr>
      </w:pPr>
      <w:r w:rsidRPr="00383630">
        <w:rPr>
          <w:rStyle w:val="a5"/>
          <w:rFonts w:ascii="华文新魏" w:eastAsia="华文新魏" w:hint="eastAsia"/>
          <w:sz w:val="32"/>
          <w:szCs w:val="32"/>
        </w:rPr>
        <w:t>编者按：</w:t>
      </w:r>
      <w:r w:rsidRPr="00CC74D0">
        <w:rPr>
          <w:rStyle w:val="a5"/>
          <w:rFonts w:ascii="华文新魏" w:eastAsia="华文新魏" w:hint="eastAsia"/>
          <w:sz w:val="32"/>
          <w:szCs w:val="32"/>
        </w:rPr>
        <w:t>驻教育部纪检组组长王立英指出，当前教育领域绝非一片净土，</w:t>
      </w:r>
      <w:r>
        <w:rPr>
          <w:rStyle w:val="a5"/>
          <w:rFonts w:ascii="华文新魏" w:eastAsia="华文新魏" w:hint="eastAsia"/>
          <w:sz w:val="32"/>
          <w:szCs w:val="32"/>
        </w:rPr>
        <w:t>教育部门也非清水衙门，有些问题还相当突出。本期选编了近年来</w:t>
      </w:r>
      <w:r>
        <w:rPr>
          <w:rStyle w:val="a5"/>
          <w:rFonts w:eastAsia="华文新魏" w:hint="eastAsia"/>
          <w:sz w:val="32"/>
          <w:szCs w:val="32"/>
        </w:rPr>
        <w:t>有关</w:t>
      </w:r>
      <w:r>
        <w:rPr>
          <w:rStyle w:val="a5"/>
          <w:rFonts w:ascii="华文新魏" w:eastAsia="华文新魏" w:hint="eastAsia"/>
          <w:sz w:val="32"/>
          <w:szCs w:val="32"/>
        </w:rPr>
        <w:t>高校领导干部的贪污受贿的典型案件，供您参考，引以为鉴。</w:t>
      </w:r>
    </w:p>
    <w:p w:rsidR="0031662C" w:rsidRDefault="0031662C" w:rsidP="0031662C">
      <w:pPr>
        <w:ind w:firstLineChars="196" w:firstLine="1020"/>
        <w:rPr>
          <w:rFonts w:ascii="华文行楷" w:eastAsia="华文行楷" w:hAnsi="华文楷体"/>
          <w:b/>
          <w:i/>
          <w:sz w:val="52"/>
          <w:szCs w:val="52"/>
        </w:rPr>
      </w:pPr>
    </w:p>
    <w:p w:rsidR="0031662C" w:rsidRDefault="0031662C" w:rsidP="0031662C">
      <w:pPr>
        <w:rPr>
          <w:rFonts w:ascii="华文隶书" w:eastAsia="华文隶书"/>
          <w:b/>
          <w:sz w:val="52"/>
          <w:szCs w:val="52"/>
        </w:rPr>
      </w:pPr>
      <w:r>
        <w:rPr>
          <w:rFonts w:ascii="华文行楷" w:eastAsia="华文行楷" w:hAnsi="华文楷体" w:hint="eastAsia"/>
          <w:b/>
          <w:i/>
          <w:sz w:val="52"/>
          <w:szCs w:val="52"/>
        </w:rPr>
        <w:t>案件选编</w:t>
      </w:r>
      <w:r>
        <w:rPr>
          <w:rFonts w:ascii="华文隶书" w:eastAsia="华文隶书" w:hint="eastAsia"/>
          <w:b/>
          <w:sz w:val="52"/>
          <w:szCs w:val="52"/>
        </w:rPr>
        <w:t>//</w:t>
      </w:r>
    </w:p>
    <w:bookmarkStart w:id="44" w:name="_Toc483409879"/>
    <w:p w:rsidR="0031662C" w:rsidRPr="00D0514C" w:rsidRDefault="0031662C" w:rsidP="00FA0280">
      <w:pPr>
        <w:pStyle w:val="2"/>
        <w:spacing w:before="156" w:after="156"/>
        <w:ind w:firstLineChars="0" w:firstLine="0"/>
      </w:pPr>
      <w:r>
        <w:rPr>
          <w:rFonts w:ascii="华文行楷" w:eastAsia="华文行楷" w:hAnsi="华文楷体"/>
          <w:i/>
          <w:noProof/>
          <w:sz w:val="52"/>
          <w:szCs w:val="52"/>
        </w:rPr>
        <mc:AlternateContent>
          <mc:Choice Requires="wps">
            <w:drawing>
              <wp:anchor distT="0" distB="0" distL="114300" distR="114300" simplePos="0" relativeHeight="251727872" behindDoc="0" locked="0" layoutInCell="1" allowOverlap="1" wp14:anchorId="67B92F65" wp14:editId="465C1659">
                <wp:simplePos x="0" y="0"/>
                <wp:positionH relativeFrom="column">
                  <wp:posOffset>752475</wp:posOffset>
                </wp:positionH>
                <wp:positionV relativeFrom="paragraph">
                  <wp:posOffset>-128270</wp:posOffset>
                </wp:positionV>
                <wp:extent cx="1320800" cy="193040"/>
                <wp:effectExtent l="9525" t="5080" r="12700" b="11430"/>
                <wp:wrapNone/>
                <wp:docPr id="63" name="椭圆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0800" cy="193040"/>
                        </a:xfrm>
                        <a:prstGeom prst="ellipse">
                          <a:avLst/>
                        </a:prstGeom>
                        <a:solidFill>
                          <a:srgbClr val="FFFF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椭圆 63" o:spid="_x0000_s1026" style="position:absolute;left:0;text-align:left;margin-left:59.25pt;margin-top:-10.1pt;width:104pt;height:15.2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" fillcolor="yellow"/>
            </w:pict>
          </mc:Fallback>
        </mc:AlternateContent>
      </w:r>
      <w:r>
        <w:rPr>
          <w:rFonts w:hint="eastAsia"/>
        </w:rPr>
        <w:t>一、</w:t>
      </w:r>
      <w:r w:rsidRPr="009909A0">
        <w:t>长春大学原副校长门树廷</w:t>
      </w:r>
      <w:r w:rsidRPr="009909A0">
        <w:rPr>
          <w:rFonts w:hint="eastAsia"/>
        </w:rPr>
        <w:t>受贿案</w:t>
      </w:r>
      <w:bookmarkEnd w:id="44"/>
    </w:p>
    <w:p w:rsidR="0031662C" w:rsidRPr="009909A0" w:rsidRDefault="0031662C" w:rsidP="0031662C">
      <w:pPr>
        <w:spacing w:line="600" w:lineRule="exact"/>
        <w:ind w:firstLineChars="250" w:firstLine="800"/>
        <w:rPr>
          <w:rFonts w:ascii="仿宋_GB2312" w:eastAsia="仿宋_GB2312"/>
          <w:sz w:val="32"/>
          <w:szCs w:val="28"/>
        </w:rPr>
      </w:pPr>
      <w:r w:rsidRPr="009909A0">
        <w:rPr>
          <w:rFonts w:ascii="仿宋_GB2312" w:eastAsia="仿宋_GB2312"/>
          <w:sz w:val="32"/>
          <w:szCs w:val="28"/>
        </w:rPr>
        <w:t>门树廷，男，中共党员，曾任长春大学副校长、研究员，协助校长工作，分管后勤管理处、后勤总公司、校医院、房产管理中心。</w:t>
      </w:r>
    </w:p>
    <w:p w:rsidR="0031662C" w:rsidRPr="009909A0" w:rsidRDefault="0031662C" w:rsidP="0031662C">
      <w:pPr>
        <w:spacing w:line="600" w:lineRule="exact"/>
        <w:ind w:firstLineChars="200" w:firstLine="640"/>
        <w:rPr>
          <w:rFonts w:ascii="仿宋_GB2312" w:eastAsia="仿宋_GB2312"/>
          <w:sz w:val="32"/>
          <w:szCs w:val="28"/>
        </w:rPr>
      </w:pPr>
      <w:r w:rsidRPr="009909A0">
        <w:rPr>
          <w:rFonts w:ascii="仿宋_GB2312" w:eastAsia="仿宋_GB2312"/>
          <w:sz w:val="32"/>
          <w:szCs w:val="28"/>
        </w:rPr>
        <w:t>法院经审理查明</w:t>
      </w:r>
      <w:r>
        <w:rPr>
          <w:rFonts w:ascii="仿宋_GB2312" w:eastAsia="仿宋_GB2312" w:hint="eastAsia"/>
          <w:sz w:val="32"/>
          <w:szCs w:val="28"/>
        </w:rPr>
        <w:t>，</w:t>
      </w:r>
      <w:r w:rsidRPr="009909A0">
        <w:rPr>
          <w:rFonts w:ascii="仿宋_GB2312" w:eastAsia="仿宋_GB2312"/>
          <w:sz w:val="32"/>
          <w:szCs w:val="28"/>
        </w:rPr>
        <w:t>2003年至2011年间</w:t>
      </w:r>
      <w:r w:rsidRPr="009909A0">
        <w:rPr>
          <w:rFonts w:ascii="仿宋_GB2312" w:eastAsia="仿宋_GB2312" w:hint="eastAsia"/>
          <w:sz w:val="32"/>
          <w:szCs w:val="28"/>
        </w:rPr>
        <w:t>，</w:t>
      </w:r>
      <w:r w:rsidRPr="009909A0">
        <w:rPr>
          <w:rFonts w:ascii="仿宋_GB2312" w:eastAsia="仿宋_GB2312"/>
          <w:sz w:val="32"/>
          <w:szCs w:val="28"/>
        </w:rPr>
        <w:t>门树廷利用职务便利</w:t>
      </w:r>
      <w:r w:rsidRPr="009909A0">
        <w:rPr>
          <w:rFonts w:ascii="仿宋_GB2312" w:eastAsia="仿宋_GB2312" w:hint="eastAsia"/>
          <w:sz w:val="32"/>
          <w:szCs w:val="28"/>
        </w:rPr>
        <w:t>，</w:t>
      </w:r>
      <w:r w:rsidRPr="009909A0">
        <w:rPr>
          <w:rFonts w:ascii="仿宋_GB2312" w:eastAsia="仿宋_GB2312"/>
          <w:sz w:val="32"/>
          <w:szCs w:val="28"/>
        </w:rPr>
        <w:t>在学校日常工作和建设过街天桥、综合楼、教辅楼等基建项目的过程中</w:t>
      </w:r>
      <w:r w:rsidRPr="009909A0">
        <w:rPr>
          <w:rFonts w:ascii="仿宋_GB2312" w:eastAsia="仿宋_GB2312" w:hint="eastAsia"/>
          <w:sz w:val="32"/>
          <w:szCs w:val="28"/>
        </w:rPr>
        <w:t>，</w:t>
      </w:r>
      <w:r w:rsidRPr="009909A0">
        <w:rPr>
          <w:rFonts w:ascii="仿宋_GB2312" w:eastAsia="仿宋_GB2312"/>
          <w:sz w:val="32"/>
          <w:szCs w:val="28"/>
        </w:rPr>
        <w:t>为他人谋取利益</w:t>
      </w:r>
      <w:r w:rsidRPr="009909A0">
        <w:rPr>
          <w:rFonts w:ascii="仿宋_GB2312" w:eastAsia="仿宋_GB2312" w:hint="eastAsia"/>
          <w:sz w:val="32"/>
          <w:szCs w:val="28"/>
        </w:rPr>
        <w:t>，</w:t>
      </w:r>
      <w:r w:rsidRPr="009909A0">
        <w:rPr>
          <w:rFonts w:ascii="仿宋_GB2312" w:eastAsia="仿宋_GB2312"/>
          <w:sz w:val="32"/>
          <w:szCs w:val="28"/>
        </w:rPr>
        <w:t>索取和收受他人所</w:t>
      </w:r>
      <w:r w:rsidRPr="009909A0">
        <w:rPr>
          <w:rFonts w:ascii="仿宋_GB2312" w:eastAsia="仿宋_GB2312"/>
          <w:sz w:val="32"/>
          <w:szCs w:val="28"/>
        </w:rPr>
        <w:lastRenderedPageBreak/>
        <w:t>送现金并接受他人出资为其家房屋装修、安装空调</w:t>
      </w:r>
      <w:r w:rsidRPr="009909A0">
        <w:rPr>
          <w:rFonts w:ascii="仿宋_GB2312" w:eastAsia="仿宋_GB2312" w:hint="eastAsia"/>
          <w:sz w:val="32"/>
          <w:szCs w:val="28"/>
        </w:rPr>
        <w:t>，</w:t>
      </w:r>
      <w:r w:rsidRPr="009909A0">
        <w:rPr>
          <w:rFonts w:ascii="仿宋_GB2312" w:eastAsia="仿宋_GB2312"/>
          <w:sz w:val="32"/>
          <w:szCs w:val="28"/>
        </w:rPr>
        <w:t>总计折合人民币939万余元。这些受贿款被门树廷用于购买住宅、商铺、山庄及偿还个人欠款等。案发后</w:t>
      </w:r>
      <w:r w:rsidRPr="009909A0">
        <w:rPr>
          <w:rFonts w:ascii="仿宋_GB2312" w:eastAsia="仿宋_GB2312" w:hint="eastAsia"/>
          <w:sz w:val="32"/>
          <w:szCs w:val="28"/>
        </w:rPr>
        <w:t>，</w:t>
      </w:r>
      <w:r w:rsidRPr="009909A0">
        <w:rPr>
          <w:rFonts w:ascii="仿宋_GB2312" w:eastAsia="仿宋_GB2312"/>
          <w:sz w:val="32"/>
          <w:szCs w:val="28"/>
        </w:rPr>
        <w:t>其返还赃款900万元。</w:t>
      </w:r>
    </w:p>
    <w:p w:rsidR="0031662C" w:rsidRPr="00617140" w:rsidRDefault="0031662C" w:rsidP="0031662C">
      <w:pPr>
        <w:spacing w:line="600" w:lineRule="exact"/>
        <w:ind w:firstLineChars="200" w:firstLine="420"/>
        <w:rPr>
          <w:rFonts w:ascii="仿宋_GB2312" w:eastAsia="仿宋_GB2312"/>
          <w:sz w:val="32"/>
          <w:szCs w:val="28"/>
        </w:rPr>
      </w:pPr>
      <w:r>
        <w:rPr>
          <w:noProof/>
        </w:rPr>
        <w:drawing>
          <wp:anchor distT="0" distB="0" distL="114300" distR="114300" simplePos="0" relativeHeight="251732992" behindDoc="1" locked="0" layoutInCell="1" allowOverlap="1" wp14:anchorId="2B73488E" wp14:editId="00B32BD5">
            <wp:simplePos x="0" y="0"/>
            <wp:positionH relativeFrom="column">
              <wp:posOffset>2573655</wp:posOffset>
            </wp:positionH>
            <wp:positionV relativeFrom="paragraph">
              <wp:posOffset>151130</wp:posOffset>
            </wp:positionV>
            <wp:extent cx="2877820" cy="1985010"/>
            <wp:effectExtent l="0" t="0" r="0" b="0"/>
            <wp:wrapTight wrapText="bothSides">
              <wp:wrapPolygon edited="0">
                <wp:start x="0" y="0"/>
                <wp:lineTo x="0" y="21351"/>
                <wp:lineTo x="21447" y="21351"/>
                <wp:lineTo x="21447" y="0"/>
                <wp:lineTo x="0" y="0"/>
              </wp:wrapPolygon>
            </wp:wrapTight>
            <wp:docPr id="65" name="图片 65" descr="http://www.ccdi.gov.cn/xwtt/201503/W0201504035535032968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ccdi.gov.cn/xwtt/201503/W020150403553503296806.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877820" cy="19850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17140">
        <w:rPr>
          <w:rFonts w:ascii="仿宋_GB2312" w:eastAsia="仿宋_GB2312"/>
          <w:sz w:val="32"/>
          <w:szCs w:val="28"/>
        </w:rPr>
        <w:t>2003年至2008年间</w:t>
      </w:r>
      <w:r w:rsidRPr="009909A0">
        <w:rPr>
          <w:rFonts w:ascii="仿宋_GB2312" w:eastAsia="仿宋_GB2312" w:hint="eastAsia"/>
          <w:sz w:val="32"/>
          <w:szCs w:val="28"/>
        </w:rPr>
        <w:t>，</w:t>
      </w:r>
      <w:r w:rsidRPr="00617140">
        <w:rPr>
          <w:rFonts w:ascii="仿宋_GB2312" w:eastAsia="仿宋_GB2312"/>
          <w:sz w:val="32"/>
          <w:szCs w:val="28"/>
        </w:rPr>
        <w:t>在臧某以中国建筑第某工程局名义建长春大学天桥、综合教学楼、星城国际边廊钢结构项目过程中</w:t>
      </w:r>
      <w:r w:rsidRPr="009909A0">
        <w:rPr>
          <w:rFonts w:ascii="仿宋_GB2312" w:eastAsia="仿宋_GB2312" w:hint="eastAsia"/>
          <w:sz w:val="32"/>
          <w:szCs w:val="28"/>
        </w:rPr>
        <w:t>，</w:t>
      </w:r>
      <w:r w:rsidRPr="00617140">
        <w:rPr>
          <w:rFonts w:ascii="仿宋_GB2312" w:eastAsia="仿宋_GB2312"/>
          <w:sz w:val="32"/>
          <w:szCs w:val="28"/>
        </w:rPr>
        <w:t>门树廷利用职务便利为在臧某获取工程项目、拨付工程款等方面提供帮助</w:t>
      </w:r>
      <w:r w:rsidRPr="009909A0">
        <w:rPr>
          <w:rFonts w:ascii="仿宋_GB2312" w:eastAsia="仿宋_GB2312" w:hint="eastAsia"/>
          <w:sz w:val="32"/>
          <w:szCs w:val="28"/>
        </w:rPr>
        <w:t>，</w:t>
      </w:r>
      <w:r w:rsidRPr="00617140">
        <w:rPr>
          <w:rFonts w:ascii="仿宋_GB2312" w:eastAsia="仿宋_GB2312"/>
          <w:sz w:val="32"/>
          <w:szCs w:val="28"/>
        </w:rPr>
        <w:t>先后五次收受臧某贿赂款370万元。关于此笔款项,门树廷供述</w:t>
      </w:r>
      <w:r w:rsidRPr="009909A0">
        <w:rPr>
          <w:rFonts w:ascii="仿宋_GB2312" w:eastAsia="仿宋_GB2312" w:hint="eastAsia"/>
          <w:sz w:val="32"/>
          <w:szCs w:val="28"/>
        </w:rPr>
        <w:t>，</w:t>
      </w:r>
      <w:r w:rsidRPr="00617140">
        <w:rPr>
          <w:rFonts w:ascii="仿宋_GB2312" w:eastAsia="仿宋_GB2312"/>
          <w:sz w:val="32"/>
          <w:szCs w:val="28"/>
        </w:rPr>
        <w:t>当时他是长春大学主管后勤、基建等工作的副校长</w:t>
      </w:r>
      <w:r w:rsidRPr="009909A0">
        <w:rPr>
          <w:rFonts w:ascii="仿宋_GB2312" w:eastAsia="仿宋_GB2312" w:hint="eastAsia"/>
          <w:sz w:val="32"/>
          <w:szCs w:val="28"/>
        </w:rPr>
        <w:t>，</w:t>
      </w:r>
      <w:r w:rsidRPr="00617140">
        <w:rPr>
          <w:rFonts w:ascii="仿宋_GB2312" w:eastAsia="仿宋_GB2312"/>
          <w:sz w:val="32"/>
          <w:szCs w:val="28"/>
        </w:rPr>
        <w:t>在选择施工方方面有一定的决定权</w:t>
      </w:r>
      <w:r w:rsidRPr="009909A0">
        <w:rPr>
          <w:rFonts w:ascii="仿宋_GB2312" w:eastAsia="仿宋_GB2312" w:hint="eastAsia"/>
          <w:sz w:val="32"/>
          <w:szCs w:val="28"/>
        </w:rPr>
        <w:t>，</w:t>
      </w:r>
      <w:r w:rsidRPr="00617140">
        <w:rPr>
          <w:rFonts w:ascii="仿宋_GB2312" w:eastAsia="仿宋_GB2312"/>
          <w:sz w:val="32"/>
          <w:szCs w:val="28"/>
        </w:rPr>
        <w:t>臧某承包长大天桥、综合楼、连廊钢结构等项目</w:t>
      </w:r>
      <w:r w:rsidRPr="009909A0">
        <w:rPr>
          <w:rFonts w:ascii="仿宋_GB2312" w:eastAsia="仿宋_GB2312" w:hint="eastAsia"/>
          <w:sz w:val="32"/>
          <w:szCs w:val="28"/>
        </w:rPr>
        <w:t>，</w:t>
      </w:r>
      <w:r w:rsidRPr="00617140">
        <w:rPr>
          <w:rFonts w:ascii="仿宋_GB2312" w:eastAsia="仿宋_GB2312"/>
          <w:sz w:val="32"/>
          <w:szCs w:val="28"/>
        </w:rPr>
        <w:t>如果没有门树廷的同意臧某很难承包。作为主管基建的副校长</w:t>
      </w:r>
      <w:r w:rsidRPr="009909A0">
        <w:rPr>
          <w:rFonts w:ascii="仿宋_GB2312" w:eastAsia="仿宋_GB2312" w:hint="eastAsia"/>
          <w:sz w:val="32"/>
          <w:szCs w:val="28"/>
        </w:rPr>
        <w:t>，</w:t>
      </w:r>
      <w:r w:rsidRPr="00617140">
        <w:rPr>
          <w:rFonts w:ascii="仿宋_GB2312" w:eastAsia="仿宋_GB2312"/>
          <w:sz w:val="32"/>
          <w:szCs w:val="28"/>
        </w:rPr>
        <w:t>在施工管理、工程进度、工程质量、工程拨款等方面有一定实权。</w:t>
      </w:r>
    </w:p>
    <w:p w:rsidR="0031662C" w:rsidRPr="009909A0" w:rsidRDefault="0031662C" w:rsidP="0031662C">
      <w:pPr>
        <w:spacing w:line="600" w:lineRule="exact"/>
        <w:ind w:firstLineChars="200" w:firstLine="640"/>
        <w:rPr>
          <w:rFonts w:ascii="仿宋_GB2312" w:eastAsia="仿宋_GB2312"/>
          <w:sz w:val="32"/>
          <w:szCs w:val="28"/>
        </w:rPr>
      </w:pPr>
      <w:r w:rsidRPr="009909A0">
        <w:rPr>
          <w:rFonts w:ascii="仿宋_GB2312" w:eastAsia="仿宋_GB2312"/>
          <w:sz w:val="32"/>
          <w:szCs w:val="28"/>
        </w:rPr>
        <w:t>2006年</w:t>
      </w:r>
      <w:r w:rsidRPr="009909A0">
        <w:rPr>
          <w:rFonts w:ascii="仿宋_GB2312" w:eastAsia="仿宋_GB2312" w:hint="eastAsia"/>
          <w:sz w:val="32"/>
          <w:szCs w:val="28"/>
        </w:rPr>
        <w:t>，</w:t>
      </w:r>
      <w:r w:rsidRPr="009909A0">
        <w:rPr>
          <w:rFonts w:ascii="仿宋_GB2312" w:eastAsia="仿宋_GB2312"/>
          <w:sz w:val="32"/>
          <w:szCs w:val="28"/>
        </w:rPr>
        <w:t>长春大学综合楼项目结束之后</w:t>
      </w:r>
      <w:r w:rsidRPr="009909A0">
        <w:rPr>
          <w:rFonts w:ascii="仿宋_GB2312" w:eastAsia="仿宋_GB2312" w:hint="eastAsia"/>
          <w:sz w:val="32"/>
          <w:szCs w:val="28"/>
        </w:rPr>
        <w:t>，</w:t>
      </w:r>
      <w:r w:rsidRPr="009909A0">
        <w:rPr>
          <w:rFonts w:ascii="仿宋_GB2312" w:eastAsia="仿宋_GB2312"/>
          <w:sz w:val="32"/>
          <w:szCs w:val="28"/>
        </w:rPr>
        <w:t>门树廷不仅购买商品住宅和门市房</w:t>
      </w:r>
      <w:r w:rsidRPr="009909A0">
        <w:rPr>
          <w:rFonts w:ascii="仿宋_GB2312" w:eastAsia="仿宋_GB2312" w:hint="eastAsia"/>
          <w:sz w:val="32"/>
          <w:szCs w:val="28"/>
        </w:rPr>
        <w:t>，</w:t>
      </w:r>
      <w:r w:rsidRPr="009909A0">
        <w:rPr>
          <w:rFonts w:ascii="仿宋_GB2312" w:eastAsia="仿宋_GB2312"/>
          <w:sz w:val="32"/>
          <w:szCs w:val="28"/>
        </w:rPr>
        <w:t>还盖起了别墅。长春大学教辅楼建设项目</w:t>
      </w:r>
      <w:r>
        <w:rPr>
          <w:rFonts w:ascii="仿宋_GB2312" w:eastAsia="仿宋_GB2312" w:hint="eastAsia"/>
          <w:sz w:val="32"/>
          <w:szCs w:val="28"/>
        </w:rPr>
        <w:t>的</w:t>
      </w:r>
      <w:r w:rsidRPr="009909A0">
        <w:rPr>
          <w:rFonts w:ascii="仿宋_GB2312" w:eastAsia="仿宋_GB2312"/>
          <w:sz w:val="32"/>
          <w:szCs w:val="28"/>
        </w:rPr>
        <w:t>承包商李某为</w:t>
      </w:r>
      <w:r>
        <w:rPr>
          <w:rFonts w:ascii="仿宋_GB2312" w:eastAsia="仿宋_GB2312" w:hint="eastAsia"/>
          <w:sz w:val="32"/>
          <w:szCs w:val="28"/>
        </w:rPr>
        <w:t>其建造别墅提供了</w:t>
      </w:r>
      <w:r w:rsidRPr="009909A0">
        <w:rPr>
          <w:rFonts w:ascii="仿宋_GB2312" w:eastAsia="仿宋_GB2312"/>
          <w:sz w:val="32"/>
          <w:szCs w:val="28"/>
        </w:rPr>
        <w:t>资金。</w:t>
      </w:r>
      <w:r>
        <w:rPr>
          <w:rFonts w:ascii="仿宋_GB2312" w:eastAsia="仿宋_GB2312" w:hint="eastAsia"/>
          <w:sz w:val="32"/>
          <w:szCs w:val="28"/>
        </w:rPr>
        <w:t>通过向门树廷行贿，李某的公司中标。中标后，门树廷告诉</w:t>
      </w:r>
      <w:r w:rsidRPr="009909A0">
        <w:rPr>
          <w:rFonts w:ascii="仿宋_GB2312" w:eastAsia="仿宋_GB2312"/>
          <w:sz w:val="32"/>
          <w:szCs w:val="28"/>
        </w:rPr>
        <w:t>李某</w:t>
      </w:r>
      <w:r w:rsidRPr="009909A0">
        <w:rPr>
          <w:rFonts w:ascii="仿宋_GB2312" w:eastAsia="仿宋_GB2312" w:hint="eastAsia"/>
          <w:sz w:val="32"/>
          <w:szCs w:val="28"/>
        </w:rPr>
        <w:t>，</w:t>
      </w:r>
      <w:r w:rsidRPr="009909A0">
        <w:rPr>
          <w:rFonts w:ascii="仿宋_GB2312" w:eastAsia="仿宋_GB2312"/>
          <w:sz w:val="32"/>
          <w:szCs w:val="28"/>
        </w:rPr>
        <w:t>他正在建设的</w:t>
      </w:r>
      <w:r>
        <w:rPr>
          <w:rFonts w:ascii="仿宋_GB2312" w:eastAsia="仿宋_GB2312" w:hint="eastAsia"/>
          <w:sz w:val="32"/>
          <w:szCs w:val="28"/>
        </w:rPr>
        <w:t>别墅</w:t>
      </w:r>
      <w:r w:rsidRPr="009909A0">
        <w:rPr>
          <w:rFonts w:ascii="仿宋_GB2312" w:eastAsia="仿宋_GB2312"/>
          <w:sz w:val="32"/>
          <w:szCs w:val="28"/>
        </w:rPr>
        <w:t>需要钱</w:t>
      </w:r>
      <w:r>
        <w:rPr>
          <w:rFonts w:ascii="仿宋_GB2312" w:eastAsia="仿宋_GB2312" w:hint="eastAsia"/>
          <w:sz w:val="32"/>
          <w:szCs w:val="28"/>
        </w:rPr>
        <w:t>，李某便分两次给了门树廷共计300万元</w:t>
      </w:r>
      <w:r w:rsidRPr="009909A0">
        <w:rPr>
          <w:rFonts w:ascii="仿宋_GB2312" w:eastAsia="仿宋_GB2312"/>
          <w:sz w:val="32"/>
          <w:szCs w:val="28"/>
        </w:rPr>
        <w:t>。据李某后来交代</w:t>
      </w:r>
      <w:r w:rsidRPr="009909A0">
        <w:rPr>
          <w:rFonts w:ascii="仿宋_GB2312" w:eastAsia="仿宋_GB2312" w:hint="eastAsia"/>
          <w:sz w:val="32"/>
          <w:szCs w:val="28"/>
        </w:rPr>
        <w:t>，</w:t>
      </w:r>
      <w:r w:rsidRPr="009909A0">
        <w:rPr>
          <w:rFonts w:ascii="仿宋_GB2312" w:eastAsia="仿宋_GB2312"/>
          <w:sz w:val="32"/>
          <w:szCs w:val="28"/>
        </w:rPr>
        <w:t>每当学校不给他拨付工程款</w:t>
      </w:r>
      <w:r w:rsidRPr="009909A0">
        <w:rPr>
          <w:rFonts w:ascii="仿宋_GB2312" w:eastAsia="仿宋_GB2312" w:hint="eastAsia"/>
          <w:sz w:val="32"/>
          <w:szCs w:val="28"/>
        </w:rPr>
        <w:t>，</w:t>
      </w:r>
      <w:r w:rsidRPr="009909A0">
        <w:rPr>
          <w:rFonts w:ascii="仿宋_GB2312" w:eastAsia="仿宋_GB2312"/>
          <w:sz w:val="32"/>
          <w:szCs w:val="28"/>
        </w:rPr>
        <w:t>教辅楼要停</w:t>
      </w:r>
      <w:r w:rsidRPr="009909A0">
        <w:rPr>
          <w:rFonts w:ascii="仿宋_GB2312" w:eastAsia="仿宋_GB2312"/>
          <w:sz w:val="32"/>
          <w:szCs w:val="28"/>
        </w:rPr>
        <w:lastRenderedPageBreak/>
        <w:t>工</w:t>
      </w:r>
      <w:r w:rsidRPr="009909A0">
        <w:rPr>
          <w:rFonts w:ascii="仿宋_GB2312" w:eastAsia="仿宋_GB2312" w:hint="eastAsia"/>
          <w:sz w:val="32"/>
          <w:szCs w:val="28"/>
        </w:rPr>
        <w:t>，</w:t>
      </w:r>
      <w:r w:rsidRPr="009909A0">
        <w:rPr>
          <w:rFonts w:ascii="仿宋_GB2312" w:eastAsia="仿宋_GB2312"/>
          <w:sz w:val="32"/>
          <w:szCs w:val="28"/>
        </w:rPr>
        <w:t>他</w:t>
      </w:r>
      <w:r>
        <w:rPr>
          <w:rFonts w:ascii="仿宋_GB2312" w:eastAsia="仿宋_GB2312" w:hint="eastAsia"/>
          <w:sz w:val="32"/>
          <w:szCs w:val="28"/>
        </w:rPr>
        <w:t>就</w:t>
      </w:r>
      <w:r w:rsidRPr="009909A0">
        <w:rPr>
          <w:rFonts w:ascii="仿宋_GB2312" w:eastAsia="仿宋_GB2312"/>
          <w:sz w:val="32"/>
          <w:szCs w:val="28"/>
        </w:rPr>
        <w:t>找门树廷要钱</w:t>
      </w:r>
      <w:r w:rsidRPr="009909A0">
        <w:rPr>
          <w:rFonts w:ascii="仿宋_GB2312" w:eastAsia="仿宋_GB2312" w:hint="eastAsia"/>
          <w:sz w:val="32"/>
          <w:szCs w:val="28"/>
        </w:rPr>
        <w:t>，</w:t>
      </w:r>
      <w:r w:rsidRPr="009909A0">
        <w:rPr>
          <w:rFonts w:ascii="仿宋_GB2312" w:eastAsia="仿宋_GB2312"/>
          <w:sz w:val="32"/>
          <w:szCs w:val="28"/>
        </w:rPr>
        <w:t>门树廷就会告诉</w:t>
      </w:r>
      <w:r>
        <w:rPr>
          <w:rFonts w:ascii="仿宋_GB2312" w:eastAsia="仿宋_GB2312" w:hint="eastAsia"/>
          <w:sz w:val="32"/>
          <w:szCs w:val="28"/>
        </w:rPr>
        <w:t>李某他的别墅</w:t>
      </w:r>
      <w:r w:rsidRPr="009909A0">
        <w:rPr>
          <w:rFonts w:ascii="仿宋_GB2312" w:eastAsia="仿宋_GB2312"/>
          <w:sz w:val="32"/>
          <w:szCs w:val="28"/>
        </w:rPr>
        <w:t>也需要钱。</w:t>
      </w:r>
      <w:r>
        <w:rPr>
          <w:rFonts w:ascii="仿宋_GB2312" w:eastAsia="仿宋_GB2312" w:hint="eastAsia"/>
          <w:sz w:val="32"/>
          <w:szCs w:val="28"/>
        </w:rPr>
        <w:t>在这样的博弈下，门树廷建成其别墅</w:t>
      </w:r>
      <w:r w:rsidRPr="009909A0">
        <w:rPr>
          <w:rFonts w:ascii="仿宋_GB2312" w:eastAsia="仿宋_GB2312"/>
          <w:sz w:val="32"/>
          <w:szCs w:val="28"/>
        </w:rPr>
        <w:t>。</w:t>
      </w:r>
    </w:p>
    <w:p w:rsidR="0031662C" w:rsidRPr="009909A0" w:rsidRDefault="0031662C" w:rsidP="0031662C">
      <w:pPr>
        <w:spacing w:line="600" w:lineRule="exact"/>
        <w:ind w:firstLineChars="200" w:firstLine="640"/>
        <w:rPr>
          <w:rFonts w:ascii="仿宋_GB2312" w:eastAsia="仿宋_GB2312"/>
          <w:sz w:val="32"/>
          <w:szCs w:val="28"/>
        </w:rPr>
      </w:pPr>
      <w:r>
        <w:rPr>
          <w:rFonts w:ascii="仿宋_GB2312" w:eastAsia="仿宋_GB2312" w:hint="eastAsia"/>
          <w:sz w:val="32"/>
          <w:szCs w:val="28"/>
        </w:rPr>
        <w:t>别墅</w:t>
      </w:r>
      <w:r w:rsidRPr="009909A0">
        <w:rPr>
          <w:rFonts w:ascii="仿宋_GB2312" w:eastAsia="仿宋_GB2312" w:hint="eastAsia"/>
          <w:sz w:val="32"/>
          <w:szCs w:val="28"/>
        </w:rPr>
        <w:t>建成后需要装修</w:t>
      </w:r>
      <w:r>
        <w:rPr>
          <w:rFonts w:ascii="仿宋_GB2312" w:eastAsia="仿宋_GB2312" w:hint="eastAsia"/>
          <w:sz w:val="32"/>
          <w:szCs w:val="28"/>
        </w:rPr>
        <w:t>，门树廷便找到长春大学装修工程的承包商于某</w:t>
      </w:r>
      <w:r w:rsidRPr="009909A0">
        <w:rPr>
          <w:rFonts w:ascii="仿宋_GB2312" w:eastAsia="仿宋_GB2312" w:hint="eastAsia"/>
          <w:sz w:val="32"/>
          <w:szCs w:val="28"/>
        </w:rPr>
        <w:t>，于某按照门树廷的要求对</w:t>
      </w:r>
      <w:r>
        <w:rPr>
          <w:rFonts w:ascii="仿宋_GB2312" w:eastAsia="仿宋_GB2312" w:hint="eastAsia"/>
          <w:sz w:val="32"/>
          <w:szCs w:val="28"/>
        </w:rPr>
        <w:t>其别墅</w:t>
      </w:r>
      <w:r w:rsidRPr="009909A0">
        <w:rPr>
          <w:rFonts w:ascii="仿宋_GB2312" w:eastAsia="仿宋_GB2312" w:hint="eastAsia"/>
          <w:sz w:val="32"/>
          <w:szCs w:val="28"/>
        </w:rPr>
        <w:t>进行了装修，造价</w:t>
      </w:r>
      <w:r>
        <w:rPr>
          <w:rFonts w:ascii="仿宋_GB2312" w:eastAsia="仿宋_GB2312" w:hint="eastAsia"/>
          <w:sz w:val="32"/>
          <w:szCs w:val="28"/>
        </w:rPr>
        <w:t>总计</w:t>
      </w:r>
      <w:r w:rsidRPr="009909A0">
        <w:rPr>
          <w:rFonts w:ascii="仿宋_GB2312" w:eastAsia="仿宋_GB2312" w:hint="eastAsia"/>
          <w:sz w:val="32"/>
          <w:szCs w:val="28"/>
        </w:rPr>
        <w:t>23万元</w:t>
      </w:r>
      <w:r w:rsidRPr="00173B9D">
        <w:rPr>
          <w:rFonts w:ascii="仿宋_GB2312" w:eastAsia="仿宋_GB2312" w:hint="eastAsia"/>
          <w:sz w:val="32"/>
          <w:szCs w:val="28"/>
        </w:rPr>
        <w:t>，</w:t>
      </w:r>
      <w:r>
        <w:rPr>
          <w:rFonts w:ascii="仿宋_GB2312" w:eastAsia="仿宋_GB2312" w:hint="eastAsia"/>
          <w:sz w:val="32"/>
          <w:szCs w:val="28"/>
        </w:rPr>
        <w:t>这笔装修款门树廷并未支付给</w:t>
      </w:r>
      <w:r w:rsidRPr="009909A0">
        <w:rPr>
          <w:rFonts w:ascii="仿宋_GB2312" w:eastAsia="仿宋_GB2312" w:hint="eastAsia"/>
          <w:sz w:val="32"/>
          <w:szCs w:val="28"/>
        </w:rPr>
        <w:t>于某。</w:t>
      </w:r>
      <w:r>
        <w:rPr>
          <w:rFonts w:ascii="仿宋_GB2312" w:eastAsia="仿宋_GB2312" w:hint="eastAsia"/>
          <w:sz w:val="32"/>
          <w:szCs w:val="28"/>
        </w:rPr>
        <w:t>之后</w:t>
      </w:r>
      <w:r w:rsidRPr="009909A0">
        <w:rPr>
          <w:rFonts w:ascii="仿宋_GB2312" w:eastAsia="仿宋_GB2312" w:hint="eastAsia"/>
          <w:sz w:val="32"/>
          <w:szCs w:val="28"/>
        </w:rPr>
        <w:t>于某承包了</w:t>
      </w:r>
      <w:r>
        <w:rPr>
          <w:rFonts w:ascii="仿宋_GB2312" w:eastAsia="仿宋_GB2312" w:hint="eastAsia"/>
          <w:sz w:val="32"/>
          <w:szCs w:val="28"/>
        </w:rPr>
        <w:t>长春大学</w:t>
      </w:r>
      <w:r w:rsidRPr="009909A0">
        <w:rPr>
          <w:rFonts w:ascii="仿宋_GB2312" w:eastAsia="仿宋_GB2312" w:hint="eastAsia"/>
          <w:sz w:val="32"/>
          <w:szCs w:val="28"/>
        </w:rPr>
        <w:t>星城国际综合商住楼室内精装修工程，门树廷为其提高了40万元的工程预算。</w:t>
      </w:r>
    </w:p>
    <w:p w:rsidR="0031662C" w:rsidRPr="009909A0" w:rsidRDefault="0031662C" w:rsidP="0031662C">
      <w:pPr>
        <w:spacing w:line="600" w:lineRule="exact"/>
        <w:ind w:firstLineChars="200" w:firstLine="640"/>
        <w:rPr>
          <w:rFonts w:ascii="仿宋_GB2312" w:eastAsia="仿宋_GB2312"/>
          <w:sz w:val="32"/>
          <w:szCs w:val="28"/>
        </w:rPr>
      </w:pPr>
      <w:r w:rsidRPr="009909A0">
        <w:rPr>
          <w:rFonts w:ascii="仿宋_GB2312" w:eastAsia="仿宋_GB2312"/>
          <w:sz w:val="32"/>
          <w:szCs w:val="28"/>
        </w:rPr>
        <w:t>2012年3月，吉林省长春市中级法院一审作出判决</w:t>
      </w:r>
      <w:r w:rsidRPr="009909A0">
        <w:rPr>
          <w:rFonts w:ascii="仿宋_GB2312" w:eastAsia="仿宋_GB2312" w:hint="eastAsia"/>
          <w:sz w:val="32"/>
          <w:szCs w:val="28"/>
        </w:rPr>
        <w:t>，</w:t>
      </w:r>
      <w:r w:rsidRPr="009909A0">
        <w:rPr>
          <w:rFonts w:ascii="仿宋_GB2312" w:eastAsia="仿宋_GB2312"/>
          <w:sz w:val="32"/>
          <w:szCs w:val="28"/>
        </w:rPr>
        <w:t>以受贿罪判处门树廷无期徒刑</w:t>
      </w:r>
      <w:r w:rsidRPr="009909A0">
        <w:rPr>
          <w:rFonts w:ascii="仿宋_GB2312" w:eastAsia="仿宋_GB2312" w:hint="eastAsia"/>
          <w:sz w:val="32"/>
          <w:szCs w:val="28"/>
        </w:rPr>
        <w:t>，</w:t>
      </w:r>
      <w:r w:rsidRPr="009909A0">
        <w:rPr>
          <w:rFonts w:ascii="仿宋_GB2312" w:eastAsia="仿宋_GB2312"/>
          <w:sz w:val="32"/>
          <w:szCs w:val="28"/>
        </w:rPr>
        <w:t>剥夺政治权利终身</w:t>
      </w:r>
      <w:r w:rsidRPr="009909A0">
        <w:rPr>
          <w:rFonts w:ascii="仿宋_GB2312" w:eastAsia="仿宋_GB2312" w:hint="eastAsia"/>
          <w:sz w:val="32"/>
          <w:szCs w:val="28"/>
        </w:rPr>
        <w:t>，</w:t>
      </w:r>
      <w:r w:rsidRPr="009909A0">
        <w:rPr>
          <w:rFonts w:ascii="仿宋_GB2312" w:eastAsia="仿宋_GB2312"/>
          <w:sz w:val="32"/>
          <w:szCs w:val="28"/>
        </w:rPr>
        <w:t>并处没收财产人民币100万元。</w:t>
      </w:r>
    </w:p>
    <w:p w:rsidR="0031662C" w:rsidRPr="009909A0" w:rsidRDefault="0031662C" w:rsidP="0031662C">
      <w:pPr>
        <w:spacing w:line="600" w:lineRule="exact"/>
        <w:ind w:firstLineChars="200" w:firstLine="640"/>
        <w:jc w:val="right"/>
        <w:rPr>
          <w:rFonts w:ascii="仿宋_GB2312" w:eastAsia="仿宋_GB2312"/>
          <w:sz w:val="32"/>
          <w:szCs w:val="28"/>
        </w:rPr>
      </w:pPr>
      <w:r w:rsidRPr="009909A0">
        <w:rPr>
          <w:rFonts w:ascii="仿宋_GB2312" w:eastAsia="仿宋_GB2312"/>
          <w:sz w:val="32"/>
          <w:szCs w:val="28"/>
        </w:rPr>
        <w:t>（来源：</w:t>
      </w:r>
      <w:r w:rsidRPr="009909A0">
        <w:rPr>
          <w:rFonts w:ascii="仿宋_GB2312" w:eastAsia="仿宋_GB2312" w:hint="eastAsia"/>
          <w:sz w:val="32"/>
          <w:szCs w:val="28"/>
        </w:rPr>
        <w:t>新华网</w:t>
      </w:r>
      <w:r w:rsidRPr="009909A0">
        <w:rPr>
          <w:rFonts w:ascii="仿宋_GB2312" w:eastAsia="仿宋_GB2312"/>
          <w:sz w:val="32"/>
          <w:szCs w:val="28"/>
        </w:rPr>
        <w:t>）</w:t>
      </w:r>
    </w:p>
    <w:p w:rsidR="0031662C" w:rsidRDefault="0031662C" w:rsidP="00F371FF">
      <w:pPr>
        <w:pStyle w:val="2"/>
        <w:spacing w:before="156" w:after="156"/>
        <w:ind w:firstLine="643"/>
      </w:pPr>
      <w:bookmarkStart w:id="45" w:name="_Toc483409880"/>
      <w:r>
        <w:rPr>
          <w:rFonts w:hint="eastAsia"/>
        </w:rPr>
        <w:t>二、</w:t>
      </w:r>
      <w:r w:rsidRPr="009909A0">
        <w:rPr>
          <w:rFonts w:hint="eastAsia"/>
        </w:rPr>
        <w:t>云南民族大学原党委书记甄朝党腐败窝案</w:t>
      </w:r>
      <w:bookmarkEnd w:id="45"/>
    </w:p>
    <w:p w:rsidR="0031662C" w:rsidRPr="00173B9D" w:rsidRDefault="0031662C" w:rsidP="0031662C">
      <w:pPr>
        <w:widowControl/>
        <w:spacing w:beforeLines="50" w:before="156" w:line="360" w:lineRule="auto"/>
        <w:ind w:firstLineChars="250" w:firstLine="525"/>
        <w:jc w:val="left"/>
        <w:rPr>
          <w:rFonts w:ascii="黑体" w:eastAsia="黑体" w:hAnsi="黑体" w:cs="宋体"/>
          <w:b/>
          <w:color w:val="000000"/>
          <w:kern w:val="0"/>
          <w:sz w:val="28"/>
          <w:szCs w:val="28"/>
        </w:rPr>
      </w:pPr>
      <w:r>
        <w:rPr>
          <w:noProof/>
        </w:rPr>
        <w:drawing>
          <wp:anchor distT="0" distB="0" distL="114300" distR="114300" simplePos="0" relativeHeight="251731968" behindDoc="1" locked="0" layoutInCell="1" allowOverlap="1" wp14:anchorId="74A53F5A" wp14:editId="027C49A6">
            <wp:simplePos x="0" y="0"/>
            <wp:positionH relativeFrom="column">
              <wp:posOffset>-132080</wp:posOffset>
            </wp:positionH>
            <wp:positionV relativeFrom="paragraph">
              <wp:posOffset>984250</wp:posOffset>
            </wp:positionV>
            <wp:extent cx="1812290" cy="2540635"/>
            <wp:effectExtent l="0" t="0" r="0" b="0"/>
            <wp:wrapTight wrapText="bothSides">
              <wp:wrapPolygon edited="0">
                <wp:start x="0" y="0"/>
                <wp:lineTo x="0" y="21379"/>
                <wp:lineTo x="21343" y="21379"/>
                <wp:lineTo x="21343" y="0"/>
                <wp:lineTo x="0" y="0"/>
              </wp:wrapPolygon>
            </wp:wrapTight>
            <wp:docPr id="66" name="图片 66" descr="http://www.ccdi.gov.cn/xwtt/201502/W0201503165468054627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ccdi.gov.cn/xwtt/201502/W020150316546805462753.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812290" cy="254063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仿宋_GB2312" w:eastAsia="仿宋_GB2312" w:hint="eastAsia"/>
          <w:sz w:val="32"/>
          <w:szCs w:val="28"/>
        </w:rPr>
        <w:t>甄朝党，男，中共党员</w:t>
      </w:r>
      <w:r w:rsidRPr="009909A0">
        <w:rPr>
          <w:rFonts w:ascii="仿宋_GB2312" w:eastAsia="仿宋_GB2312" w:hint="eastAsia"/>
          <w:sz w:val="32"/>
          <w:szCs w:val="28"/>
        </w:rPr>
        <w:t>，云南民族大学原党委书记</w:t>
      </w:r>
      <w:r>
        <w:rPr>
          <w:rFonts w:ascii="仿宋_GB2312" w:eastAsia="仿宋_GB2312" w:hint="eastAsia"/>
          <w:sz w:val="32"/>
          <w:szCs w:val="28"/>
        </w:rPr>
        <w:t>，云南民族大学</w:t>
      </w:r>
      <w:r w:rsidRPr="009909A0">
        <w:rPr>
          <w:rFonts w:ascii="仿宋_GB2312" w:eastAsia="仿宋_GB2312" w:hint="eastAsia"/>
          <w:sz w:val="32"/>
          <w:szCs w:val="28"/>
        </w:rPr>
        <w:t>教授、博士生导师</w:t>
      </w:r>
      <w:r>
        <w:rPr>
          <w:rFonts w:ascii="仿宋_GB2312" w:eastAsia="仿宋_GB2312" w:hint="eastAsia"/>
          <w:sz w:val="32"/>
          <w:szCs w:val="28"/>
        </w:rPr>
        <w:t>。甄朝党</w:t>
      </w:r>
      <w:r w:rsidRPr="009909A0">
        <w:rPr>
          <w:rFonts w:ascii="仿宋_GB2312" w:eastAsia="仿宋_GB2312" w:hint="eastAsia"/>
          <w:sz w:val="32"/>
          <w:szCs w:val="28"/>
        </w:rPr>
        <w:t>终因扭曲的世界观、人生观及价值观，在犯罪的道路上渐行渐远，成为云南省教育系统三十年来级别最高、职称最高、学历最高、涉案金额最大的落马官员。</w:t>
      </w:r>
    </w:p>
    <w:p w:rsidR="0031662C" w:rsidRPr="009909A0" w:rsidRDefault="0031662C" w:rsidP="0031662C">
      <w:pPr>
        <w:spacing w:line="600" w:lineRule="exact"/>
        <w:ind w:firstLineChars="200" w:firstLine="640"/>
        <w:rPr>
          <w:rFonts w:ascii="仿宋_GB2312" w:eastAsia="仿宋_GB2312"/>
          <w:sz w:val="32"/>
          <w:szCs w:val="28"/>
        </w:rPr>
      </w:pPr>
      <w:r w:rsidRPr="009909A0">
        <w:rPr>
          <w:rFonts w:ascii="仿宋_GB2312" w:eastAsia="仿宋_GB2312" w:hint="eastAsia"/>
          <w:sz w:val="32"/>
          <w:szCs w:val="28"/>
        </w:rPr>
        <w:t>2005年，云南民族大学采用自建方式启动占地1600多亩、投入资金近16亿元的呈贡新校区建设，为获得新校区项目的工程，一些建筑公司通过各种关系与时任云南民族大</w:t>
      </w:r>
      <w:r w:rsidRPr="009909A0">
        <w:rPr>
          <w:rFonts w:ascii="仿宋_GB2312" w:eastAsia="仿宋_GB2312" w:hint="eastAsia"/>
          <w:sz w:val="32"/>
          <w:szCs w:val="28"/>
        </w:rPr>
        <w:lastRenderedPageBreak/>
        <w:t>学校长的甄朝党搭上线，不惜以重金行贿，拿金钱开路，以期获得甄朝党在资格预审、评标过程中的“关照”。投标过程中，部分建筑公司违反工程招投标相关规定，大打“组合拳”，组织多家企业参与串标、围标，确保获得工程项目。甄朝党在收受建筑方巨额贿赂后，利用权力，直接违规插手学校工程项目。在学校研究工程项目投标资格预审会议和评标过程中，根据投标公司送钱情况，量身设定资格条件和投标门槛，在资格预审前事先审看投标报名名单，了解行贿公司投标报名情况，做到“心中有数”。在预审过程中或明示或暗示帮助送了钱的公司通过资格预审或中标。</w:t>
      </w:r>
    </w:p>
    <w:p w:rsidR="0031662C" w:rsidRPr="009909A0" w:rsidRDefault="0031662C" w:rsidP="0031662C">
      <w:pPr>
        <w:spacing w:line="600" w:lineRule="exact"/>
        <w:ind w:firstLineChars="200" w:firstLine="640"/>
        <w:rPr>
          <w:rFonts w:ascii="仿宋_GB2312" w:eastAsia="仿宋_GB2312"/>
          <w:sz w:val="32"/>
          <w:szCs w:val="28"/>
        </w:rPr>
      </w:pPr>
      <w:r w:rsidRPr="009909A0">
        <w:rPr>
          <w:rFonts w:ascii="仿宋_GB2312" w:eastAsia="仿宋_GB2312" w:hint="eastAsia"/>
          <w:sz w:val="32"/>
          <w:szCs w:val="28"/>
        </w:rPr>
        <w:t>2008年1月，云南某建筑公司找到甄朝党，提出想参与新校区图书馆工程项目建设，甄朝党答应帮忙，随后一次性收受该公司贿赂240万元。2006年至2010年间，甄朝党先后利用职务便利为他人在云南民族大学新校区工程建设，干部提拔任用等方面谋取利益、收受巨额贿赂726.6万元。</w:t>
      </w:r>
    </w:p>
    <w:p w:rsidR="0031662C" w:rsidRPr="009909A0" w:rsidRDefault="0031662C" w:rsidP="0031662C">
      <w:pPr>
        <w:spacing w:line="600" w:lineRule="exact"/>
        <w:ind w:firstLineChars="200" w:firstLine="640"/>
        <w:rPr>
          <w:rFonts w:ascii="仿宋_GB2312" w:eastAsia="仿宋_GB2312"/>
          <w:sz w:val="32"/>
          <w:szCs w:val="28"/>
        </w:rPr>
      </w:pPr>
      <w:r w:rsidRPr="009909A0">
        <w:rPr>
          <w:rFonts w:ascii="仿宋_GB2312" w:eastAsia="仿宋_GB2312" w:hint="eastAsia"/>
          <w:sz w:val="32"/>
          <w:szCs w:val="28"/>
        </w:rPr>
        <w:t>为达到敛财的目的，甄朝党不放过任何机会。从上任校领导伊始，就陆陆续续收受本校干部职工的贿赂共计25万元，最少的仅几千元。</w:t>
      </w:r>
    </w:p>
    <w:p w:rsidR="0031662C" w:rsidRPr="009909A0" w:rsidRDefault="0031662C" w:rsidP="0031662C">
      <w:pPr>
        <w:spacing w:line="600" w:lineRule="exact"/>
        <w:ind w:firstLineChars="200" w:firstLine="640"/>
        <w:rPr>
          <w:rFonts w:ascii="仿宋_GB2312" w:eastAsia="仿宋_GB2312"/>
          <w:sz w:val="32"/>
          <w:szCs w:val="28"/>
        </w:rPr>
      </w:pPr>
      <w:r w:rsidRPr="009909A0">
        <w:rPr>
          <w:rFonts w:ascii="仿宋_GB2312" w:eastAsia="仿宋_GB2312" w:hint="eastAsia"/>
          <w:sz w:val="32"/>
          <w:szCs w:val="28"/>
        </w:rPr>
        <w:t>甄朝党不仅贪婪，而且刚愎自用，凡事一人说了算，党委班子形同虚设。他在担任校长期间，多次公开强调大学是“校长负责制”，担任学校党委书记后，又强调大学是“党委书记领导下的校长负责制”。</w:t>
      </w:r>
    </w:p>
    <w:p w:rsidR="0031662C" w:rsidRPr="009909A0" w:rsidRDefault="0031662C" w:rsidP="0031662C">
      <w:pPr>
        <w:spacing w:line="600" w:lineRule="exact"/>
        <w:ind w:firstLineChars="200" w:firstLine="640"/>
        <w:rPr>
          <w:rFonts w:ascii="仿宋_GB2312" w:eastAsia="仿宋_GB2312"/>
          <w:sz w:val="32"/>
          <w:szCs w:val="28"/>
        </w:rPr>
      </w:pPr>
      <w:r w:rsidRPr="009909A0">
        <w:rPr>
          <w:rFonts w:ascii="仿宋_GB2312" w:eastAsia="仿宋_GB2312" w:hint="eastAsia"/>
          <w:sz w:val="32"/>
          <w:szCs w:val="28"/>
        </w:rPr>
        <w:t>甄朝党生活作风奢靡，经常出入经营性高消费场所，参</w:t>
      </w:r>
      <w:r w:rsidRPr="009909A0">
        <w:rPr>
          <w:rFonts w:ascii="仿宋_GB2312" w:eastAsia="仿宋_GB2312" w:hint="eastAsia"/>
          <w:sz w:val="32"/>
          <w:szCs w:val="28"/>
        </w:rPr>
        <w:lastRenderedPageBreak/>
        <w:t>与大吃大喝、洗浴等高消费娱乐活动，包养情妇，大肆挥霍公款，之后以会务费、接待费等名义公款报销，仅2009年至2012年间就挥霍公款高达403万元人民币。</w:t>
      </w:r>
    </w:p>
    <w:p w:rsidR="0031662C" w:rsidRPr="009909A0" w:rsidRDefault="0031662C" w:rsidP="0031662C">
      <w:pPr>
        <w:spacing w:line="600" w:lineRule="exact"/>
        <w:ind w:firstLineChars="300" w:firstLine="630"/>
        <w:rPr>
          <w:rFonts w:ascii="仿宋_GB2312" w:eastAsia="仿宋_GB2312"/>
          <w:sz w:val="32"/>
          <w:szCs w:val="28"/>
        </w:rPr>
      </w:pPr>
      <w:r>
        <w:rPr>
          <w:noProof/>
        </w:rPr>
        <w:drawing>
          <wp:anchor distT="0" distB="0" distL="114300" distR="114300" simplePos="0" relativeHeight="251730944" behindDoc="1" locked="0" layoutInCell="1" allowOverlap="1" wp14:anchorId="75221E2C" wp14:editId="38EC7905">
            <wp:simplePos x="0" y="0"/>
            <wp:positionH relativeFrom="column">
              <wp:posOffset>2690495</wp:posOffset>
            </wp:positionH>
            <wp:positionV relativeFrom="paragraph">
              <wp:posOffset>196850</wp:posOffset>
            </wp:positionV>
            <wp:extent cx="2480310" cy="1866265"/>
            <wp:effectExtent l="0" t="0" r="0" b="635"/>
            <wp:wrapTight wrapText="bothSides">
              <wp:wrapPolygon edited="0">
                <wp:start x="0" y="0"/>
                <wp:lineTo x="0" y="21387"/>
                <wp:lineTo x="21401" y="21387"/>
                <wp:lineTo x="21401" y="0"/>
                <wp:lineTo x="0" y="0"/>
              </wp:wrapPolygon>
            </wp:wrapTight>
            <wp:docPr id="67" name="图片 67" descr="http://www.ccdi.gov.cn/xwtt/201502/W0201503215643768016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cdi.gov.cn/xwtt/201502/W020150321564376801650.pn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480310" cy="18662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909A0">
        <w:rPr>
          <w:rFonts w:ascii="仿宋_GB2312" w:eastAsia="仿宋_GB2312" w:hint="eastAsia"/>
          <w:sz w:val="32"/>
          <w:szCs w:val="28"/>
        </w:rPr>
        <w:t>由于甄朝党没有良好的治学治校理念，导致班子不团结，各行其是，拉帮结派，和稀泥、做人情，只栽花、不栽刺，在一些重大问题上不能坚持原则，执行制度不力，上行下效，本校多名干部一起下水涉险。从甄朝党受贿入手，</w:t>
      </w:r>
      <w:r>
        <w:rPr>
          <w:rFonts w:ascii="仿宋_GB2312" w:eastAsia="仿宋_GB2312" w:hint="eastAsia"/>
          <w:sz w:val="32"/>
          <w:szCs w:val="28"/>
        </w:rPr>
        <w:t>云南省纪委</w:t>
      </w:r>
      <w:r w:rsidRPr="009909A0">
        <w:rPr>
          <w:rFonts w:ascii="仿宋_GB2312" w:eastAsia="仿宋_GB2312" w:hint="eastAsia"/>
          <w:sz w:val="32"/>
          <w:szCs w:val="28"/>
        </w:rPr>
        <w:t>专案组连根挖出云南民族大学贪腐窝案。</w:t>
      </w:r>
    </w:p>
    <w:p w:rsidR="0031662C" w:rsidRPr="009909A0" w:rsidRDefault="0031662C" w:rsidP="0031662C">
      <w:pPr>
        <w:spacing w:line="600" w:lineRule="exact"/>
        <w:ind w:firstLineChars="200" w:firstLine="640"/>
        <w:rPr>
          <w:rFonts w:ascii="仿宋_GB2312" w:eastAsia="仿宋_GB2312"/>
          <w:sz w:val="32"/>
          <w:szCs w:val="28"/>
        </w:rPr>
      </w:pPr>
      <w:r w:rsidRPr="009909A0">
        <w:rPr>
          <w:rFonts w:ascii="仿宋_GB2312" w:eastAsia="仿宋_GB2312" w:hint="eastAsia"/>
          <w:sz w:val="32"/>
          <w:szCs w:val="28"/>
        </w:rPr>
        <w:t>云南民族大学呈贡校区建设办原主任张金麟看到呈贡校区建设是“捞钱”的好机会，对于别人送的“大钱”、“小钱”一概笑纳，先后多次收受相关建筑公司贿赂42万元。</w:t>
      </w:r>
    </w:p>
    <w:p w:rsidR="0031662C" w:rsidRPr="009909A0" w:rsidRDefault="0031662C" w:rsidP="0031662C">
      <w:pPr>
        <w:spacing w:line="600" w:lineRule="exact"/>
        <w:ind w:firstLineChars="200" w:firstLine="640"/>
        <w:rPr>
          <w:rFonts w:ascii="仿宋_GB2312" w:eastAsia="仿宋_GB2312"/>
          <w:sz w:val="32"/>
          <w:szCs w:val="28"/>
        </w:rPr>
      </w:pPr>
      <w:r w:rsidRPr="009909A0">
        <w:rPr>
          <w:rFonts w:ascii="仿宋_GB2312" w:eastAsia="仿宋_GB2312" w:hint="eastAsia"/>
          <w:sz w:val="32"/>
          <w:szCs w:val="28"/>
        </w:rPr>
        <w:t>云南民族大学后勤产业服务有限公司原总经理李朝开在任总经理期间，利用职务便利，先后收受公司饮食服务中心主任保明刚、鑫豪厨具公司代理商初某某等人的钱物共计38.5万元，向甄朝党夫妇及云南民族大学产业开发办原主任袁玉海行贿共计8.8万元，并且违反廉洁自律规定，长期与甄朝党等人参与高消费娱乐活动，大肆挥霍公款。</w:t>
      </w:r>
    </w:p>
    <w:p w:rsidR="0031662C" w:rsidRPr="009909A0" w:rsidRDefault="0031662C" w:rsidP="0031662C">
      <w:pPr>
        <w:spacing w:line="600" w:lineRule="exact"/>
        <w:ind w:firstLineChars="200" w:firstLine="640"/>
        <w:rPr>
          <w:rFonts w:ascii="仿宋_GB2312" w:eastAsia="仿宋_GB2312"/>
          <w:sz w:val="32"/>
          <w:szCs w:val="28"/>
        </w:rPr>
      </w:pPr>
      <w:r w:rsidRPr="009909A0">
        <w:rPr>
          <w:rFonts w:ascii="仿宋_GB2312" w:eastAsia="仿宋_GB2312" w:hint="eastAsia"/>
          <w:sz w:val="32"/>
          <w:szCs w:val="28"/>
        </w:rPr>
        <w:t>云南民族大学产业开发办公室原主任袁玉海本只是教育学院的一名普通教师，为获得职务上的晋升，先后向甄朝党行贿13万元。在正科级职位上仅一年，袁玉海便被甄朝</w:t>
      </w:r>
      <w:r w:rsidRPr="009909A0">
        <w:rPr>
          <w:rFonts w:ascii="仿宋_GB2312" w:eastAsia="仿宋_GB2312" w:hint="eastAsia"/>
          <w:sz w:val="32"/>
          <w:szCs w:val="28"/>
        </w:rPr>
        <w:lastRenderedPageBreak/>
        <w:t>党提拔为副处级。后来袁利用职务便利，收受昆明某物业公司、昆明某科技有限公司等单位和个人的贿赂16.7万元，为他们在招标、拨款等工作中提供便利。</w:t>
      </w:r>
    </w:p>
    <w:p w:rsidR="0031662C" w:rsidRPr="009909A0" w:rsidRDefault="0031662C" w:rsidP="0031662C">
      <w:pPr>
        <w:spacing w:line="600" w:lineRule="exact"/>
        <w:ind w:firstLineChars="200" w:firstLine="640"/>
        <w:rPr>
          <w:rFonts w:ascii="仿宋_GB2312" w:eastAsia="仿宋_GB2312"/>
          <w:sz w:val="32"/>
          <w:szCs w:val="28"/>
        </w:rPr>
      </w:pPr>
      <w:r w:rsidRPr="009909A0">
        <w:rPr>
          <w:rFonts w:ascii="仿宋_GB2312" w:eastAsia="仿宋_GB2312" w:hint="eastAsia"/>
          <w:sz w:val="32"/>
          <w:szCs w:val="28"/>
        </w:rPr>
        <w:t>2013年9月，因大肆收受贿赂、巨额财产来源不明、违反廉洁自律规定、违反社会主义道德，云南省纪委给予甄朝党开除党籍、开除公职处分，其涉嫌犯罪问题移送司法机关依法处理，对其收受贿赂726.6万元、555万元来源不明巨额财产、礼品折价70万元人民币及违规购买的车辆予以收缴。</w:t>
      </w:r>
    </w:p>
    <w:p w:rsidR="0031662C" w:rsidRPr="009909A0" w:rsidRDefault="0031662C" w:rsidP="0031662C">
      <w:pPr>
        <w:spacing w:line="600" w:lineRule="exact"/>
        <w:ind w:firstLineChars="200" w:firstLine="640"/>
        <w:rPr>
          <w:rFonts w:ascii="仿宋_GB2312" w:eastAsia="仿宋_GB2312"/>
          <w:sz w:val="32"/>
          <w:szCs w:val="28"/>
        </w:rPr>
      </w:pPr>
      <w:r>
        <w:rPr>
          <w:rFonts w:ascii="仿宋_GB2312" w:eastAsia="仿宋_GB2312" w:hint="eastAsia"/>
          <w:sz w:val="32"/>
          <w:szCs w:val="28"/>
        </w:rPr>
        <w:t>甄朝党</w:t>
      </w:r>
      <w:r w:rsidRPr="009909A0">
        <w:rPr>
          <w:rFonts w:ascii="仿宋_GB2312" w:eastAsia="仿宋_GB2312" w:hint="eastAsia"/>
          <w:sz w:val="32"/>
          <w:szCs w:val="28"/>
        </w:rPr>
        <w:t>案涉及金额巨大，涉案人员众多，是一起典型的腐败窝案串案，共查处涉案人员41人，追缴赃款1070.4万元。</w:t>
      </w:r>
    </w:p>
    <w:p w:rsidR="0031662C" w:rsidRPr="009909A0" w:rsidRDefault="0031662C" w:rsidP="0031662C">
      <w:pPr>
        <w:spacing w:line="600" w:lineRule="exact"/>
        <w:ind w:firstLineChars="200" w:firstLine="640"/>
        <w:jc w:val="right"/>
        <w:rPr>
          <w:rFonts w:ascii="仿宋_GB2312" w:eastAsia="仿宋_GB2312"/>
          <w:sz w:val="32"/>
          <w:szCs w:val="28"/>
        </w:rPr>
      </w:pPr>
      <w:r w:rsidRPr="009909A0">
        <w:rPr>
          <w:rFonts w:ascii="仿宋_GB2312" w:eastAsia="仿宋_GB2312"/>
          <w:sz w:val="32"/>
          <w:szCs w:val="28"/>
        </w:rPr>
        <w:t>（来源：中央纪委监察部网站）</w:t>
      </w:r>
    </w:p>
    <w:p w:rsidR="0031662C" w:rsidRPr="009909A0" w:rsidRDefault="0031662C" w:rsidP="00F371FF">
      <w:pPr>
        <w:pStyle w:val="2"/>
        <w:spacing w:before="156" w:after="156"/>
        <w:ind w:firstLine="643"/>
      </w:pPr>
      <w:bookmarkStart w:id="46" w:name="_Toc483409881"/>
      <w:r w:rsidRPr="009909A0">
        <w:rPr>
          <w:rFonts w:hint="eastAsia"/>
        </w:rPr>
        <w:t>三、南昌航空大学原党委书记王国炎腐败案调查</w:t>
      </w:r>
      <w:bookmarkEnd w:id="46"/>
    </w:p>
    <w:p w:rsidR="0031662C" w:rsidRPr="009909A0" w:rsidRDefault="0031662C" w:rsidP="0031662C">
      <w:pPr>
        <w:spacing w:line="600" w:lineRule="exact"/>
        <w:ind w:firstLineChars="200" w:firstLine="640"/>
        <w:rPr>
          <w:rFonts w:ascii="仿宋_GB2312" w:eastAsia="仿宋_GB2312"/>
          <w:sz w:val="32"/>
          <w:szCs w:val="28"/>
        </w:rPr>
      </w:pPr>
      <w:r w:rsidRPr="009909A0">
        <w:rPr>
          <w:rFonts w:ascii="仿宋_GB2312" w:eastAsia="仿宋_GB2312" w:hint="eastAsia"/>
          <w:sz w:val="32"/>
          <w:szCs w:val="28"/>
        </w:rPr>
        <w:t>王国炎，1961年出生，南昌航空航天大学原党委书记。1994年，年仅33岁的王国炎开始任硕士生导师，次年破格晋升为教授。此后，全国优秀教师、享受国务院颁发的政府特殊津贴、江西省高校中青年学科带头人等诸多荣誉让他在学术界逐渐成为一颗冉冉升起的“明星”。与此同时，王国炎的从政生涯也快速发展。1999年，王国炎担任江西师范大学校长助理，2007年他便升任南昌航空大学党委书记。</w:t>
      </w:r>
    </w:p>
    <w:p w:rsidR="0031662C" w:rsidRPr="009909A0" w:rsidRDefault="0031662C" w:rsidP="0031662C">
      <w:pPr>
        <w:spacing w:line="600" w:lineRule="exact"/>
        <w:ind w:firstLineChars="200" w:firstLine="640"/>
        <w:rPr>
          <w:rFonts w:ascii="仿宋_GB2312" w:eastAsia="仿宋_GB2312"/>
          <w:sz w:val="32"/>
          <w:szCs w:val="28"/>
        </w:rPr>
      </w:pPr>
      <w:r w:rsidRPr="009909A0">
        <w:rPr>
          <w:rFonts w:ascii="仿宋_GB2312" w:eastAsia="仿宋_GB2312" w:hint="eastAsia"/>
          <w:sz w:val="32"/>
          <w:szCs w:val="28"/>
        </w:rPr>
        <w:t>伴随着王国炎升迁加速全过程的，却是他逐渐退失底线、</w:t>
      </w:r>
      <w:r w:rsidRPr="009909A0">
        <w:rPr>
          <w:rFonts w:ascii="仿宋_GB2312" w:eastAsia="仿宋_GB2312" w:hint="eastAsia"/>
          <w:sz w:val="32"/>
          <w:szCs w:val="28"/>
        </w:rPr>
        <w:lastRenderedPageBreak/>
        <w:t>膨胀升级的贪欲。从多次拒收、退还他人财物到采用他人保管的方式收受财物，再到毫不推辞地收下巨额财物甚至主动索要财物。王国炎对“腐败”也曾有过抗拒徘徊，却终究越陷越深。</w:t>
      </w:r>
    </w:p>
    <w:p w:rsidR="0031662C" w:rsidRPr="009909A0" w:rsidRDefault="0031662C" w:rsidP="0031662C">
      <w:pPr>
        <w:spacing w:line="600" w:lineRule="exact"/>
        <w:ind w:firstLineChars="200" w:firstLine="420"/>
        <w:rPr>
          <w:rFonts w:ascii="仿宋_GB2312" w:eastAsia="仿宋_GB2312"/>
          <w:sz w:val="32"/>
          <w:szCs w:val="28"/>
        </w:rPr>
      </w:pPr>
      <w:r>
        <w:rPr>
          <w:noProof/>
        </w:rPr>
        <w:drawing>
          <wp:anchor distT="0" distB="0" distL="114300" distR="114300" simplePos="0" relativeHeight="251729920" behindDoc="1" locked="0" layoutInCell="1" allowOverlap="1" wp14:anchorId="62EB88F6" wp14:editId="00F21E89">
            <wp:simplePos x="0" y="0"/>
            <wp:positionH relativeFrom="column">
              <wp:posOffset>-73660</wp:posOffset>
            </wp:positionH>
            <wp:positionV relativeFrom="paragraph">
              <wp:posOffset>470535</wp:posOffset>
            </wp:positionV>
            <wp:extent cx="1738630" cy="2456815"/>
            <wp:effectExtent l="0" t="0" r="0" b="635"/>
            <wp:wrapTight wrapText="bothSides">
              <wp:wrapPolygon edited="0">
                <wp:start x="0" y="0"/>
                <wp:lineTo x="0" y="21438"/>
                <wp:lineTo x="21300" y="21438"/>
                <wp:lineTo x="21300" y="0"/>
                <wp:lineTo x="0" y="0"/>
              </wp:wrapPolygon>
            </wp:wrapTight>
            <wp:docPr id="68" name="图片 68" descr="http://www.ccdi.gov.cn/tk/qlzg/201504/W0201504135590368462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cdi.gov.cn/tk/qlzg/201504/W020150413559036846247.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738630" cy="24568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909A0">
        <w:rPr>
          <w:rFonts w:ascii="仿宋_GB2312" w:eastAsia="仿宋_GB2312" w:hint="eastAsia"/>
          <w:sz w:val="32"/>
          <w:szCs w:val="28"/>
        </w:rPr>
        <w:t>据萍乡市人民检察院指控，王国炎在14年间，</w:t>
      </w:r>
      <w:r w:rsidRPr="00065633">
        <w:rPr>
          <w:rFonts w:ascii="仿宋_GB2312" w:eastAsia="仿宋_GB2312" w:hint="eastAsia"/>
          <w:sz w:val="32"/>
          <w:szCs w:val="28"/>
        </w:rPr>
        <w:t>利用其担任江西师范大学校长助理、教务处处长、新校区建设办公室主任，南昌航空大学副院长、党委委员、党委副书记、副校长、党委书记的职务便利，为他人谋取利益，</w:t>
      </w:r>
      <w:r w:rsidRPr="009909A0">
        <w:rPr>
          <w:rFonts w:ascii="仿宋_GB2312" w:eastAsia="仿宋_GB2312" w:hint="eastAsia"/>
          <w:sz w:val="32"/>
          <w:szCs w:val="28"/>
        </w:rPr>
        <w:t>非法收受、索取27名行贿人的财物共计99次，包括人民币、美元、澳大利亚元、股份、房产、轿车、购物消费卡券等，总金额合600余万元人民币。其中两次单笔受贿金额高达100万元。</w:t>
      </w:r>
    </w:p>
    <w:p w:rsidR="0031662C" w:rsidRPr="009909A0" w:rsidRDefault="0031662C" w:rsidP="0031662C">
      <w:pPr>
        <w:spacing w:line="600" w:lineRule="exact"/>
        <w:ind w:firstLineChars="200" w:firstLine="640"/>
        <w:rPr>
          <w:rFonts w:ascii="仿宋_GB2312" w:eastAsia="仿宋_GB2312"/>
          <w:sz w:val="32"/>
          <w:szCs w:val="28"/>
        </w:rPr>
      </w:pPr>
      <w:r w:rsidRPr="009909A0">
        <w:rPr>
          <w:rFonts w:ascii="仿宋_GB2312" w:eastAsia="仿宋_GB2312" w:hint="eastAsia"/>
          <w:sz w:val="32"/>
          <w:szCs w:val="28"/>
        </w:rPr>
        <w:t>作为回报，王国炎在工程建设、人事任用、考生招录等方面滥用职权，为他人大肆谋取利益。包括违规促成万某某开办的江西某民办高校与南昌航空大学合作办学，为没有建筑资质的陈某某、袁某某等打招呼承揽高校食堂、学生公寓、教学楼等建设工程，帮助不符合条件的行贿人提拔、调入和获取竞聘资格，为不符合录取条件的考生增补录取等等。</w:t>
      </w:r>
    </w:p>
    <w:p w:rsidR="0031662C" w:rsidRPr="009909A0" w:rsidRDefault="0031662C" w:rsidP="0031662C">
      <w:pPr>
        <w:spacing w:line="600" w:lineRule="exact"/>
        <w:ind w:firstLineChars="200" w:firstLine="640"/>
        <w:rPr>
          <w:rFonts w:ascii="仿宋_GB2312" w:eastAsia="仿宋_GB2312"/>
          <w:sz w:val="32"/>
          <w:szCs w:val="28"/>
        </w:rPr>
      </w:pPr>
      <w:r w:rsidRPr="009909A0">
        <w:rPr>
          <w:rFonts w:ascii="仿宋_GB2312" w:eastAsia="仿宋_GB2312" w:hint="eastAsia"/>
          <w:sz w:val="32"/>
          <w:szCs w:val="28"/>
        </w:rPr>
        <w:t>王国炎的“示范效应”一度让南昌航空大学腐败问题丛生。此前，南昌航空大学原副校长刘志和因累计收受贿赂262.6万元已被判处有期徒刑15年，更有多名学校中层干部</w:t>
      </w:r>
      <w:r w:rsidRPr="009909A0">
        <w:rPr>
          <w:rFonts w:ascii="仿宋_GB2312" w:eastAsia="仿宋_GB2312" w:hint="eastAsia"/>
          <w:sz w:val="32"/>
          <w:szCs w:val="28"/>
        </w:rPr>
        <w:lastRenderedPageBreak/>
        <w:t>因腐败问题被查处。</w:t>
      </w:r>
    </w:p>
    <w:p w:rsidR="0031662C" w:rsidRPr="009909A0" w:rsidRDefault="0031662C" w:rsidP="0031662C">
      <w:pPr>
        <w:spacing w:line="600" w:lineRule="exact"/>
        <w:ind w:firstLineChars="200" w:firstLine="640"/>
        <w:rPr>
          <w:rFonts w:ascii="仿宋_GB2312" w:eastAsia="仿宋_GB2312"/>
          <w:sz w:val="32"/>
          <w:szCs w:val="28"/>
        </w:rPr>
      </w:pPr>
      <w:r w:rsidRPr="009909A0">
        <w:rPr>
          <w:rFonts w:ascii="仿宋_GB2312" w:eastAsia="仿宋_GB2312" w:hint="eastAsia"/>
          <w:sz w:val="32"/>
          <w:szCs w:val="28"/>
        </w:rPr>
        <w:t>面对各种诱惑，王国炎暴露出心态失衡和道德失范现象，并最终身陷腐败“泥潭”难以自拔。据办案人员透露，王国炎长期与多名女性保持不正当关系，其贪腐所得中，很大一部分挥霍在情妇身上。2008年10月，万某某送100万元人民币给王国炎遭拒绝，这笔钱一直保管于“中间人”处，直到2011年8月左右，王国炎考虑其情妇朱某要开酒店时才接收；2005年下半年，陈某某在征得王国炎同意后将其位于南昌市二七南路迪欧咖啡天御店价值38万元人民币的股份无偿转让给王国炎的情妇杨某。</w:t>
      </w:r>
    </w:p>
    <w:p w:rsidR="0031662C" w:rsidRPr="009909A0" w:rsidRDefault="0031662C" w:rsidP="0031662C">
      <w:pPr>
        <w:spacing w:line="600" w:lineRule="exact"/>
        <w:ind w:firstLineChars="200" w:firstLine="640"/>
        <w:rPr>
          <w:rFonts w:ascii="仿宋_GB2312" w:eastAsia="仿宋_GB2312"/>
          <w:sz w:val="32"/>
          <w:szCs w:val="28"/>
        </w:rPr>
      </w:pPr>
      <w:r w:rsidRPr="009909A0">
        <w:rPr>
          <w:rFonts w:ascii="仿宋_GB2312" w:eastAsia="仿宋_GB2312" w:hint="eastAsia"/>
          <w:sz w:val="32"/>
          <w:szCs w:val="28"/>
        </w:rPr>
        <w:t>不良嗜好成为高校官员腐败的“催化剂”，而面对诱惑下的心态失衡则是腐败发生的直接“导火索”。王国炎在悔过书中写道：“收受他人贿赂时还自我安慰，这些老板靠我支持赚了大钱，他们出于感激送我钱物不过是九牛一毛而已。”</w:t>
      </w:r>
    </w:p>
    <w:p w:rsidR="0031662C" w:rsidRPr="009909A0" w:rsidRDefault="0031662C" w:rsidP="0031662C">
      <w:pPr>
        <w:spacing w:line="600" w:lineRule="exact"/>
        <w:ind w:firstLineChars="200" w:firstLine="640"/>
        <w:rPr>
          <w:rFonts w:ascii="仿宋_GB2312" w:eastAsia="仿宋_GB2312"/>
          <w:sz w:val="32"/>
          <w:szCs w:val="28"/>
        </w:rPr>
      </w:pPr>
      <w:r w:rsidRPr="009909A0">
        <w:rPr>
          <w:rFonts w:ascii="仿宋_GB2312" w:eastAsia="仿宋_GB2312" w:hint="eastAsia"/>
          <w:sz w:val="32"/>
          <w:szCs w:val="28"/>
        </w:rPr>
        <w:t>2013年8月23日，江</w:t>
      </w:r>
      <w:r w:rsidRPr="00065633">
        <w:rPr>
          <w:rFonts w:ascii="仿宋_GB2312" w:eastAsia="仿宋_GB2312" w:hint="eastAsia"/>
          <w:sz w:val="32"/>
          <w:szCs w:val="28"/>
        </w:rPr>
        <w:t>西省萍乡市中级人民法院对王国炎受贿一案进行一审宣判，以受贿罪判处王国炎有期徒刑</w:t>
      </w:r>
      <w:r>
        <w:rPr>
          <w:rFonts w:ascii="仿宋_GB2312" w:eastAsia="仿宋_GB2312" w:hint="eastAsia"/>
          <w:sz w:val="32"/>
          <w:szCs w:val="28"/>
        </w:rPr>
        <w:t xml:space="preserve"> </w:t>
      </w:r>
      <w:r w:rsidRPr="00065633">
        <w:rPr>
          <w:rFonts w:ascii="仿宋_GB2312" w:eastAsia="仿宋_GB2312" w:hint="eastAsia"/>
          <w:sz w:val="32"/>
          <w:szCs w:val="28"/>
        </w:rPr>
        <w:t>１５年，并处没收个人财产６０万元。</w:t>
      </w:r>
    </w:p>
    <w:p w:rsidR="0031662C" w:rsidRDefault="0031662C" w:rsidP="0031662C">
      <w:pPr>
        <w:spacing w:line="600" w:lineRule="exact"/>
        <w:ind w:firstLineChars="200" w:firstLine="640"/>
        <w:jc w:val="right"/>
        <w:rPr>
          <w:rFonts w:ascii="仿宋_GB2312" w:eastAsia="仿宋_GB2312"/>
          <w:sz w:val="32"/>
          <w:szCs w:val="28"/>
        </w:rPr>
      </w:pPr>
      <w:r w:rsidRPr="009909A0">
        <w:rPr>
          <w:rFonts w:ascii="仿宋_GB2312" w:eastAsia="仿宋_GB2312"/>
          <w:sz w:val="32"/>
          <w:szCs w:val="28"/>
        </w:rPr>
        <w:t>（来源：中央纪委监察部网站）</w:t>
      </w:r>
    </w:p>
    <w:p w:rsidR="0031662C" w:rsidRDefault="0031662C" w:rsidP="0031662C">
      <w:pPr>
        <w:spacing w:line="600" w:lineRule="exact"/>
        <w:ind w:firstLineChars="200" w:firstLine="640"/>
        <w:jc w:val="right"/>
        <w:rPr>
          <w:rFonts w:ascii="仿宋_GB2312" w:eastAsia="仿宋_GB2312"/>
          <w:sz w:val="32"/>
          <w:szCs w:val="28"/>
        </w:rPr>
      </w:pPr>
    </w:p>
    <w:p w:rsidR="0031662C" w:rsidRDefault="0031662C" w:rsidP="0031662C">
      <w:pPr>
        <w:widowControl/>
        <w:jc w:val="left"/>
        <w:rPr>
          <w:rFonts w:ascii="华文隶书" w:eastAsia="华文隶书"/>
          <w:b/>
          <w:sz w:val="52"/>
          <w:szCs w:val="52"/>
        </w:rPr>
      </w:pPr>
      <w:r>
        <w:rPr>
          <w:rFonts w:ascii="华文行楷" w:eastAsia="华文行楷" w:hAnsi="华文楷体"/>
          <w:b/>
          <w:i/>
          <w:noProof/>
          <w:sz w:val="52"/>
          <w:szCs w:val="52"/>
        </w:rPr>
        <mc:AlternateContent>
          <mc:Choice Requires="wps">
            <w:drawing>
              <wp:anchor distT="0" distB="0" distL="114300" distR="114300" simplePos="0" relativeHeight="251728896" behindDoc="0" locked="0" layoutInCell="1" allowOverlap="1" wp14:anchorId="638A2716" wp14:editId="460A7579">
                <wp:simplePos x="0" y="0"/>
                <wp:positionH relativeFrom="column">
                  <wp:posOffset>752475</wp:posOffset>
                </wp:positionH>
                <wp:positionV relativeFrom="paragraph">
                  <wp:posOffset>444417</wp:posOffset>
                </wp:positionV>
                <wp:extent cx="1320800" cy="193040"/>
                <wp:effectExtent l="0" t="0" r="12700" b="16510"/>
                <wp:wrapNone/>
                <wp:docPr id="64" name="椭圆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0800" cy="193040"/>
                        </a:xfrm>
                        <a:prstGeom prst="ellipse">
                          <a:avLst/>
                        </a:prstGeom>
                        <a:solidFill>
                          <a:srgbClr val="FFFF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椭圆 64" o:spid="_x0000_s1026" style="position:absolute;left:0;text-align:left;margin-left:59.25pt;margin-top:35pt;width:104pt;height:15.2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" fillcolor="yellow"/>
            </w:pict>
          </mc:Fallback>
        </mc:AlternateContent>
      </w:r>
      <w:r>
        <w:rPr>
          <w:rFonts w:ascii="华文行楷" w:eastAsia="华文行楷" w:hAnsi="华文楷体" w:hint="eastAsia"/>
          <w:b/>
          <w:i/>
          <w:sz w:val="52"/>
          <w:szCs w:val="52"/>
        </w:rPr>
        <w:t>案例点评</w:t>
      </w:r>
      <w:r>
        <w:rPr>
          <w:rFonts w:ascii="华文隶书" w:eastAsia="华文隶书" w:hint="eastAsia"/>
          <w:b/>
          <w:sz w:val="52"/>
          <w:szCs w:val="52"/>
        </w:rPr>
        <w:t>//</w:t>
      </w:r>
    </w:p>
    <w:p w:rsidR="0031662C" w:rsidRPr="00DC760C" w:rsidRDefault="0031662C" w:rsidP="0031662C">
      <w:pPr>
        <w:widowControl/>
        <w:spacing w:beforeLines="100" w:before="312"/>
        <w:ind w:firstLineChars="200" w:firstLine="640"/>
        <w:rPr>
          <w:rFonts w:ascii="仿宋_GB2312" w:eastAsia="仿宋_GB2312"/>
          <w:sz w:val="32"/>
          <w:szCs w:val="28"/>
        </w:rPr>
      </w:pPr>
      <w:r>
        <w:rPr>
          <w:rFonts w:ascii="仿宋_GB2312" w:eastAsia="仿宋_GB2312" w:hint="eastAsia"/>
          <w:sz w:val="32"/>
          <w:szCs w:val="28"/>
        </w:rPr>
        <w:lastRenderedPageBreak/>
        <w:t>纵观这3起腐败案件，客观上是由于制度建设示范、权力监督缺位、廉政风险点得不到严密防控等问题为权力寻租、权钱交易提供了温床，门树廷、甄朝党及王国炎等人才能够频繁作案。主观上则是他们长期放松对主观世界的改造，个人私欲极度膨胀，思想道德防线严重失守，政治信仰颓废致使他们走上了犯罪道路,这些案例令人深思,也为我们高校领导干部敲响了警钟。</w:t>
      </w:r>
    </w:p>
    <w:p w:rsidR="0031662C" w:rsidRDefault="0031662C">
      <w:pPr>
        <w:sectPr w:rsidR="0031662C" w:rsidSect="000E492C">
          <w:pgSz w:w="11906" w:h="16838"/>
          <w:pgMar w:top="1440" w:right="1800" w:bottom="1440" w:left="1800" w:header="851" w:footer="567" w:gutter="0"/>
          <w:cols w:space="425"/>
          <w:docGrid w:type="lines" w:linePitch="312"/>
        </w:sectPr>
      </w:pPr>
    </w:p>
    <w:p w:rsidR="0031662C" w:rsidRPr="00F76F13" w:rsidRDefault="0031662C" w:rsidP="0031662C">
      <w:pPr>
        <w:spacing w:line="300" w:lineRule="exact"/>
        <w:rPr>
          <w:rFonts w:ascii="黑体" w:eastAsia="黑体" w:hAnsi="黑体"/>
          <w:bCs/>
          <w:color w:val="FF0000"/>
          <w:sz w:val="24"/>
          <w:szCs w:val="28"/>
        </w:rPr>
      </w:pPr>
      <w:r w:rsidRPr="00F76F13">
        <w:rPr>
          <w:rFonts w:ascii="黑体" w:eastAsia="黑体" w:hAnsi="黑体" w:hint="eastAsia"/>
          <w:bCs/>
          <w:color w:val="FF0000"/>
          <w:sz w:val="24"/>
          <w:szCs w:val="28"/>
        </w:rPr>
        <w:lastRenderedPageBreak/>
        <w:t>内部资料</w:t>
      </w:r>
    </w:p>
    <w:p w:rsidR="0031662C" w:rsidRPr="00F76F13" w:rsidRDefault="0031662C" w:rsidP="0031662C">
      <w:pPr>
        <w:spacing w:line="300" w:lineRule="exact"/>
        <w:rPr>
          <w:rFonts w:ascii="黑体" w:eastAsia="黑体" w:hAnsi="黑体"/>
          <w:bCs/>
          <w:color w:val="FF0000"/>
          <w:sz w:val="24"/>
          <w:szCs w:val="28"/>
        </w:rPr>
      </w:pPr>
      <w:r w:rsidRPr="007E78DB">
        <w:rPr>
          <w:rFonts w:ascii="黑体" w:eastAsia="黑体" w:hAnsi="黑体" w:hint="eastAsia"/>
          <w:bCs/>
          <w:color w:val="FF0000"/>
          <w:sz w:val="24"/>
          <w:szCs w:val="28"/>
        </w:rPr>
        <w:t>注意保密</w:t>
      </w:r>
    </w:p>
    <w:p w:rsidR="0031662C" w:rsidRPr="007E78DB" w:rsidRDefault="0031662C" w:rsidP="0031662C">
      <w:pPr>
        <w:jc w:val="center"/>
        <w:rPr>
          <w:rFonts w:eastAsia="黑体" w:cs="Times New Roman"/>
          <w:b/>
          <w:bCs/>
          <w:i/>
          <w:iCs/>
          <w:color w:val="FF0000"/>
          <w:sz w:val="96"/>
          <w:szCs w:val="72"/>
        </w:rPr>
      </w:pPr>
      <w:r>
        <w:rPr>
          <w:rFonts w:ascii="华文行楷" w:eastAsia="华文行楷" w:hint="eastAsia"/>
          <w:color w:val="FF0000"/>
          <w:sz w:val="144"/>
          <w:szCs w:val="72"/>
        </w:rPr>
        <w:t>明</w:t>
      </w:r>
      <w:r w:rsidRPr="004522E9">
        <w:rPr>
          <w:rFonts w:ascii="华文行楷" w:eastAsia="华文行楷" w:hint="eastAsia"/>
          <w:color w:val="FF0000"/>
          <w:sz w:val="144"/>
          <w:szCs w:val="72"/>
        </w:rPr>
        <w:t>镜</w:t>
      </w:r>
      <w:r>
        <w:rPr>
          <w:rFonts w:ascii="华文行楷" w:eastAsia="华文行楷" w:hint="eastAsia"/>
          <w:color w:val="FF0000"/>
          <w:sz w:val="144"/>
          <w:szCs w:val="72"/>
        </w:rPr>
        <w:t>月刊</w:t>
      </w:r>
    </w:p>
    <w:p w:rsidR="0031662C" w:rsidRPr="007E78DB" w:rsidRDefault="0031662C" w:rsidP="0002635A">
      <w:pPr>
        <w:pStyle w:val="1"/>
      </w:pPr>
      <w:bookmarkStart w:id="47" w:name="_Toc483409882"/>
      <w:r w:rsidRPr="007E78DB">
        <w:rPr>
          <w:rFonts w:hint="eastAsia"/>
        </w:rPr>
        <w:t>第</w:t>
      </w:r>
      <w:r>
        <w:rPr>
          <w:rFonts w:hint="eastAsia"/>
        </w:rPr>
        <w:t>11</w:t>
      </w:r>
      <w:r w:rsidRPr="007E78DB">
        <w:rPr>
          <w:rFonts w:hint="eastAsia"/>
        </w:rPr>
        <w:t>期</w:t>
      </w:r>
      <w:bookmarkEnd w:id="47"/>
    </w:p>
    <w:p w:rsidR="0031662C" w:rsidRPr="007E78DB" w:rsidRDefault="0031662C" w:rsidP="0031662C">
      <w:pPr>
        <w:spacing w:afterLines="20" w:after="62" w:line="340" w:lineRule="exact"/>
        <w:ind w:firstLineChars="50" w:firstLine="140"/>
        <w:rPr>
          <w:rStyle w:val="a5"/>
          <w:rFonts w:ascii="黑体" w:eastAsia="黑体" w:hAnsi="黑体" w:cs="Times New Roman"/>
          <w:color w:val="FF0000"/>
          <w:sz w:val="28"/>
          <w:szCs w:val="28"/>
        </w:rPr>
      </w:pPr>
      <w:r w:rsidRPr="007E78DB">
        <w:rPr>
          <w:rFonts w:ascii="黑体" w:eastAsia="黑体" w:hAnsi="黑体" w:cs="宋体" w:hint="eastAsia"/>
          <w:color w:val="FF0000"/>
          <w:kern w:val="0"/>
          <w:sz w:val="28"/>
          <w:szCs w:val="28"/>
        </w:rPr>
        <w:t>北京科技大学纪委监察室</w:t>
      </w:r>
      <w:r>
        <w:rPr>
          <w:rFonts w:ascii="黑体" w:eastAsia="黑体" w:hAnsi="黑体" w:cs="宋体" w:hint="eastAsia"/>
          <w:color w:val="FF0000"/>
          <w:kern w:val="0"/>
          <w:sz w:val="28"/>
          <w:szCs w:val="28"/>
        </w:rPr>
        <w:t xml:space="preserve">                   　</w:t>
      </w:r>
      <w:r w:rsidRPr="007E78DB">
        <w:rPr>
          <w:rFonts w:ascii="黑体" w:eastAsia="黑体" w:hAnsi="黑体"/>
          <w:color w:val="FF0000"/>
          <w:sz w:val="28"/>
          <w:szCs w:val="28"/>
        </w:rPr>
        <w:t>201</w:t>
      </w:r>
      <w:r>
        <w:rPr>
          <w:rFonts w:ascii="黑体" w:eastAsia="黑体" w:hAnsi="黑体" w:hint="eastAsia"/>
          <w:color w:val="FF0000"/>
          <w:sz w:val="28"/>
          <w:szCs w:val="28"/>
        </w:rPr>
        <w:t>5</w:t>
      </w:r>
      <w:r w:rsidRPr="007E78DB">
        <w:rPr>
          <w:rFonts w:ascii="黑体" w:eastAsia="黑体" w:hAnsi="黑体" w:hint="eastAsia"/>
          <w:color w:val="FF0000"/>
          <w:sz w:val="28"/>
          <w:szCs w:val="28"/>
        </w:rPr>
        <w:t>年</w:t>
      </w:r>
      <w:r>
        <w:rPr>
          <w:rFonts w:ascii="黑体" w:eastAsia="黑体" w:hAnsi="黑体" w:hint="eastAsia"/>
          <w:color w:val="FF0000"/>
          <w:sz w:val="28"/>
          <w:szCs w:val="28"/>
        </w:rPr>
        <w:t>5</w:t>
      </w:r>
      <w:r w:rsidRPr="007E78DB">
        <w:rPr>
          <w:rFonts w:ascii="黑体" w:eastAsia="黑体" w:hAnsi="黑体" w:hint="eastAsia"/>
          <w:color w:val="FF0000"/>
          <w:sz w:val="28"/>
          <w:szCs w:val="28"/>
        </w:rPr>
        <w:t>月</w:t>
      </w:r>
    </w:p>
    <w:p w:rsidR="0031662C" w:rsidRDefault="0031662C" w:rsidP="0031662C">
      <w:pPr>
        <w:rPr>
          <w:rFonts w:ascii="宋体" w:eastAsia="宋体" w:hAnsi="宋体" w:cs="宋体"/>
          <w:kern w:val="0"/>
          <w:sz w:val="24"/>
          <w:szCs w:val="24"/>
        </w:rPr>
      </w:pPr>
      <w:r>
        <w:rPr>
          <w:rFonts w:ascii="宋体" w:eastAsia="宋体" w:hAnsi="宋体" w:cs="宋体"/>
          <w:noProof/>
          <w:kern w:val="0"/>
          <w:sz w:val="24"/>
          <w:szCs w:val="24"/>
        </w:rPr>
        <mc:AlternateContent>
          <mc:Choice Requires="wps">
            <w:drawing>
              <wp:anchor distT="0" distB="0" distL="114300" distR="114300" simplePos="0" relativeHeight="251735040" behindDoc="0" locked="0" layoutInCell="1" allowOverlap="1" wp14:anchorId="1A497947" wp14:editId="0FBE55DD">
                <wp:simplePos x="0" y="0"/>
                <wp:positionH relativeFrom="column">
                  <wp:posOffset>-133350</wp:posOffset>
                </wp:positionH>
                <wp:positionV relativeFrom="paragraph">
                  <wp:posOffset>89535</wp:posOffset>
                </wp:positionV>
                <wp:extent cx="5505450" cy="0"/>
                <wp:effectExtent l="19050" t="22860" r="19050" b="24765"/>
                <wp:wrapNone/>
                <wp:docPr id="69" name="直接箭头连接符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05450" cy="0"/>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69" o:spid="_x0000_s1026" type="#_x0000_t32" style="position:absolute;left:0;text-align:left;margin-left:-10.5pt;margin-top:7.05pt;width:433.5pt;height:0;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" strokecolor="red" strokeweight="3pt"/>
            </w:pict>
          </mc:Fallback>
        </mc:AlternateContent>
      </w:r>
    </w:p>
    <w:p w:rsidR="0031662C" w:rsidRDefault="0031662C" w:rsidP="0031662C">
      <w:pPr>
        <w:pStyle w:val="Default"/>
        <w:rPr>
          <w:rStyle w:val="a5"/>
          <w:b w:val="0"/>
          <w:sz w:val="32"/>
          <w:szCs w:val="32"/>
        </w:rPr>
      </w:pPr>
      <w:r w:rsidRPr="00383630">
        <w:rPr>
          <w:rStyle w:val="a5"/>
          <w:rFonts w:hint="eastAsia"/>
          <w:sz w:val="32"/>
          <w:szCs w:val="32"/>
        </w:rPr>
        <w:t>编者按：</w:t>
      </w:r>
      <w:r>
        <w:rPr>
          <w:rFonts w:hint="eastAsia"/>
          <w:sz w:val="28"/>
          <w:szCs w:val="28"/>
        </w:rPr>
        <w:t>近年来，随着我国经济发展以及对教育经费投入的加大，高校进入了跨越式发展的新时期，市场化、产业化改革进程加快。与此同时，在社会不良风气和消极腐败现象的影响侵蚀下，各类腐败问题时有发生。作为培养社会精英、引领社会风气的圣洁之地，高校腐败问题社会关注度高，社会危害较大。</w:t>
      </w:r>
      <w:r w:rsidRPr="00613B2C">
        <w:rPr>
          <w:rFonts w:hint="eastAsia"/>
          <w:bCs/>
          <w:sz w:val="28"/>
          <w:szCs w:val="28"/>
        </w:rPr>
        <w:t>本期选编3起教育领域职务犯罪的典型案例，供您</w:t>
      </w:r>
      <w:r>
        <w:rPr>
          <w:rFonts w:hint="eastAsia"/>
          <w:bCs/>
          <w:sz w:val="28"/>
          <w:szCs w:val="28"/>
        </w:rPr>
        <w:t>学习</w:t>
      </w:r>
      <w:r w:rsidRPr="00613B2C">
        <w:rPr>
          <w:rFonts w:hint="eastAsia"/>
          <w:bCs/>
          <w:sz w:val="28"/>
          <w:szCs w:val="28"/>
        </w:rPr>
        <w:t>参考。</w:t>
      </w:r>
    </w:p>
    <w:p w:rsidR="0031662C" w:rsidRPr="009B2966" w:rsidRDefault="0031662C" w:rsidP="0031662C">
      <w:pPr>
        <w:spacing w:afterLines="100" w:after="312"/>
        <w:ind w:firstLineChars="196" w:firstLine="628"/>
        <w:rPr>
          <w:rStyle w:val="a5"/>
          <w:rFonts w:ascii="华文新魏" w:eastAsia="华文新魏"/>
          <w:sz w:val="32"/>
          <w:szCs w:val="32"/>
        </w:rPr>
      </w:pPr>
    </w:p>
    <w:p w:rsidR="0031662C" w:rsidRDefault="0031662C" w:rsidP="0031662C">
      <w:pPr>
        <w:rPr>
          <w:rFonts w:ascii="华文隶书" w:eastAsia="华文隶书"/>
          <w:b/>
          <w:sz w:val="52"/>
          <w:szCs w:val="52"/>
        </w:rPr>
      </w:pPr>
      <w:r>
        <w:rPr>
          <w:rFonts w:ascii="华文行楷" w:eastAsia="华文行楷" w:hAnsi="华文楷体" w:hint="eastAsia"/>
          <w:b/>
          <w:i/>
          <w:sz w:val="52"/>
          <w:szCs w:val="52"/>
        </w:rPr>
        <w:t>案件选编</w:t>
      </w:r>
      <w:r>
        <w:rPr>
          <w:rFonts w:ascii="华文隶书" w:eastAsia="华文隶书" w:hint="eastAsia"/>
          <w:b/>
          <w:sz w:val="52"/>
          <w:szCs w:val="52"/>
        </w:rPr>
        <w:t>//</w:t>
      </w:r>
    </w:p>
    <w:bookmarkStart w:id="48" w:name="_Toc483409883"/>
    <w:p w:rsidR="0031662C" w:rsidRPr="00D0514C" w:rsidRDefault="0031662C" w:rsidP="009F6E5E">
      <w:pPr>
        <w:pStyle w:val="2"/>
        <w:spacing w:before="156" w:after="156"/>
        <w:ind w:firstLineChars="0" w:firstLine="0"/>
      </w:pPr>
      <w:r>
        <w:rPr>
          <w:rFonts w:ascii="华文行楷" w:eastAsia="华文行楷" w:hAnsi="华文楷体"/>
          <w:i/>
          <w:noProof/>
          <w:sz w:val="52"/>
          <w:szCs w:val="52"/>
        </w:rPr>
        <mc:AlternateContent>
          <mc:Choice Requires="wps">
            <w:drawing>
              <wp:anchor distT="0" distB="0" distL="114300" distR="114300" simplePos="0" relativeHeight="251736064" behindDoc="0" locked="0" layoutInCell="1" allowOverlap="1" wp14:anchorId="7DBC381A" wp14:editId="38C12F30">
                <wp:simplePos x="0" y="0"/>
                <wp:positionH relativeFrom="column">
                  <wp:posOffset>752475</wp:posOffset>
                </wp:positionH>
                <wp:positionV relativeFrom="paragraph">
                  <wp:posOffset>-128270</wp:posOffset>
                </wp:positionV>
                <wp:extent cx="1320800" cy="193040"/>
                <wp:effectExtent l="9525" t="5080" r="12700" b="11430"/>
                <wp:wrapNone/>
                <wp:docPr id="70" name="椭圆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0800" cy="193040"/>
                        </a:xfrm>
                        <a:prstGeom prst="ellipse">
                          <a:avLst/>
                        </a:prstGeom>
                        <a:solidFill>
                          <a:srgbClr val="FFFF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椭圆 70" o:spid="_x0000_s1026" style="position:absolute;left:0;text-align:left;margin-left:59.25pt;margin-top:-10.1pt;width:104pt;height:15.2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" fillcolor="yellow"/>
            </w:pict>
          </mc:Fallback>
        </mc:AlternateContent>
      </w:r>
      <w:r>
        <w:rPr>
          <w:rFonts w:hint="eastAsia"/>
        </w:rPr>
        <w:t>一、某大学实验室及设备管理处设备科采购员受贿案</w:t>
      </w:r>
      <w:bookmarkEnd w:id="48"/>
    </w:p>
    <w:p w:rsidR="0031662C" w:rsidRPr="00A90B04" w:rsidRDefault="0031662C" w:rsidP="0031662C">
      <w:pPr>
        <w:spacing w:line="600" w:lineRule="exact"/>
        <w:ind w:firstLineChars="200" w:firstLine="640"/>
        <w:rPr>
          <w:rFonts w:ascii="仿宋_GB2312" w:eastAsia="仿宋_GB2312"/>
          <w:sz w:val="32"/>
          <w:szCs w:val="28"/>
        </w:rPr>
      </w:pPr>
      <w:r w:rsidRPr="00A90B04">
        <w:rPr>
          <w:rFonts w:ascii="仿宋_GB2312" w:eastAsia="仿宋_GB2312"/>
          <w:sz w:val="32"/>
          <w:szCs w:val="28"/>
        </w:rPr>
        <w:t>赵某，男，1960年出生，大学文化，某大学实验室及设备管理处设备科采购员。</w:t>
      </w:r>
    </w:p>
    <w:p w:rsidR="0031662C" w:rsidRPr="00A90B04" w:rsidRDefault="0031662C" w:rsidP="0031662C">
      <w:pPr>
        <w:spacing w:line="600" w:lineRule="exact"/>
        <w:ind w:firstLineChars="200" w:firstLine="640"/>
        <w:rPr>
          <w:rFonts w:ascii="仿宋_GB2312" w:eastAsia="仿宋_GB2312"/>
          <w:sz w:val="32"/>
          <w:szCs w:val="28"/>
        </w:rPr>
      </w:pPr>
      <w:r w:rsidRPr="00A90B04">
        <w:rPr>
          <w:rFonts w:ascii="仿宋_GB2312" w:eastAsia="仿宋_GB2312"/>
          <w:sz w:val="32"/>
          <w:szCs w:val="28"/>
        </w:rPr>
        <w:t>赵某在担任某大学实验室及设备管理处设备科采购员期间，于2002年9月至2003年11月，利用职务之便，在</w:t>
      </w:r>
      <w:r w:rsidRPr="00A90B04">
        <w:rPr>
          <w:rFonts w:ascii="仿宋_GB2312" w:eastAsia="仿宋_GB2312"/>
          <w:sz w:val="32"/>
          <w:szCs w:val="28"/>
        </w:rPr>
        <w:lastRenderedPageBreak/>
        <w:t>经办设备采购合用中，非法收受对方单位给予的好处费、过节费共计人民币4.82万元。</w:t>
      </w:r>
    </w:p>
    <w:p w:rsidR="0031662C" w:rsidRDefault="0031662C" w:rsidP="0031662C">
      <w:pPr>
        <w:spacing w:line="600" w:lineRule="exact"/>
        <w:ind w:firstLineChars="200" w:firstLine="640"/>
        <w:rPr>
          <w:rFonts w:ascii="仿宋_GB2312" w:eastAsia="仿宋_GB2312"/>
          <w:sz w:val="32"/>
          <w:szCs w:val="28"/>
        </w:rPr>
      </w:pPr>
      <w:r w:rsidRPr="00A90B04">
        <w:rPr>
          <w:rFonts w:ascii="仿宋_GB2312" w:eastAsia="仿宋_GB2312"/>
          <w:sz w:val="32"/>
          <w:szCs w:val="28"/>
        </w:rPr>
        <w:t>2002年9 月3 日，赵某所在大学与L经贸实业有限公司签定了金额为人民币71万元的销售合同。赵某在负责合同的执行过程中，于2002年9月至2004年春节期间，先后4次收受该公司经理夏某及销售员杜某分别给予的感谢费、过节费共计人民币1.62万元。</w:t>
      </w:r>
    </w:p>
    <w:p w:rsidR="0031662C" w:rsidRDefault="0031662C" w:rsidP="0031662C">
      <w:pPr>
        <w:spacing w:line="600" w:lineRule="exact"/>
        <w:ind w:firstLineChars="300" w:firstLine="630"/>
        <w:rPr>
          <w:rFonts w:ascii="仿宋_GB2312" w:eastAsia="仿宋_GB2312"/>
          <w:sz w:val="32"/>
          <w:szCs w:val="28"/>
        </w:rPr>
      </w:pPr>
      <w:r>
        <w:rPr>
          <w:noProof/>
        </w:rPr>
        <w:drawing>
          <wp:anchor distT="0" distB="0" distL="114300" distR="114300" simplePos="0" relativeHeight="251737088" behindDoc="1" locked="0" layoutInCell="1" allowOverlap="1" wp14:anchorId="0F81BAE8" wp14:editId="7EEC0542">
            <wp:simplePos x="0" y="0"/>
            <wp:positionH relativeFrom="column">
              <wp:posOffset>1270</wp:posOffset>
            </wp:positionH>
            <wp:positionV relativeFrom="paragraph">
              <wp:posOffset>450850</wp:posOffset>
            </wp:positionV>
            <wp:extent cx="1828800" cy="2134235"/>
            <wp:effectExtent l="0" t="0" r="0" b="0"/>
            <wp:wrapTight wrapText="bothSides">
              <wp:wrapPolygon edited="0">
                <wp:start x="0" y="0"/>
                <wp:lineTo x="0" y="21401"/>
                <wp:lineTo x="21375" y="21401"/>
                <wp:lineTo x="21375" y="0"/>
                <wp:lineTo x="0" y="0"/>
              </wp:wrapPolygon>
            </wp:wrapTight>
            <wp:docPr id="72" name="图片 72" descr="http://www.ccdi.gov.cn/xwtt/201502/W0201502163659635826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ccdi.gov.cn/xwtt/201502/W020150216365963582617.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28800" cy="21342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90B04">
        <w:rPr>
          <w:rFonts w:ascii="仿宋_GB2312" w:eastAsia="仿宋_GB2312"/>
          <w:sz w:val="32"/>
          <w:szCs w:val="28"/>
        </w:rPr>
        <w:t>2003年1 月，Q计算机经营部与该大学签订了金额为人民币8.175万元的购销合同。赵某在负责合同的执行过程中，于2003年底和2004年1月中旬，先后两次收受该经营部经理施某给予的好处费共计人民币5000元。</w:t>
      </w:r>
    </w:p>
    <w:p w:rsidR="0031662C" w:rsidRDefault="0031662C" w:rsidP="0031662C">
      <w:pPr>
        <w:spacing w:line="600" w:lineRule="exact"/>
        <w:ind w:firstLineChars="200" w:firstLine="640"/>
        <w:rPr>
          <w:rFonts w:ascii="仿宋_GB2312" w:eastAsia="仿宋_GB2312"/>
          <w:sz w:val="32"/>
          <w:szCs w:val="28"/>
        </w:rPr>
      </w:pPr>
      <w:r w:rsidRPr="00A90B04">
        <w:rPr>
          <w:rFonts w:ascii="仿宋_GB2312" w:eastAsia="仿宋_GB2312"/>
          <w:sz w:val="32"/>
          <w:szCs w:val="28"/>
        </w:rPr>
        <w:t>2003年</w:t>
      </w:r>
      <w:r w:rsidR="00936F3F">
        <w:rPr>
          <w:rFonts w:ascii="仿宋_GB2312" w:eastAsia="仿宋_GB2312"/>
          <w:sz w:val="32"/>
          <w:szCs w:val="28"/>
        </w:rPr>
        <w:t>1</w:t>
      </w:r>
      <w:r w:rsidRPr="00A90B04">
        <w:rPr>
          <w:rFonts w:ascii="仿宋_GB2312" w:eastAsia="仿宋_GB2312"/>
          <w:sz w:val="32"/>
          <w:szCs w:val="28"/>
        </w:rPr>
        <w:t>月，该大学与计量仪器销售公司签订了金额为25万余元的工矿产品购销合同。赵某在负责合同的执行过程中，于2003年1月、4月，先后两次收受该公司法定代表人杨某给予的感谢费共计人民币6000元。</w:t>
      </w:r>
    </w:p>
    <w:p w:rsidR="0031662C" w:rsidRDefault="0031662C" w:rsidP="0031662C">
      <w:pPr>
        <w:spacing w:line="600" w:lineRule="exact"/>
        <w:ind w:firstLineChars="200" w:firstLine="640"/>
        <w:rPr>
          <w:rFonts w:ascii="仿宋_GB2312" w:eastAsia="仿宋_GB2312"/>
          <w:sz w:val="32"/>
          <w:szCs w:val="28"/>
        </w:rPr>
      </w:pPr>
      <w:r w:rsidRPr="00A90B04">
        <w:rPr>
          <w:rFonts w:ascii="仿宋_GB2312" w:eastAsia="仿宋_GB2312"/>
          <w:sz w:val="32"/>
          <w:szCs w:val="28"/>
        </w:rPr>
        <w:t>2003年7月，该大学与H科技有限责任公司签订了金额为127万余元的投影机等产品的购销合同。赵某在负责合同的执行过程中，于2003年9月、11月，先后两次收受该公司经理李某给予的感谢费共计人民币4000元和奥林巴斯照相机1部。</w:t>
      </w:r>
    </w:p>
    <w:p w:rsidR="0031662C" w:rsidRDefault="0031662C" w:rsidP="0031662C">
      <w:pPr>
        <w:spacing w:line="600" w:lineRule="exact"/>
        <w:ind w:firstLineChars="200" w:firstLine="640"/>
        <w:rPr>
          <w:rFonts w:ascii="仿宋_GB2312" w:eastAsia="仿宋_GB2312"/>
          <w:sz w:val="32"/>
          <w:szCs w:val="28"/>
        </w:rPr>
      </w:pPr>
      <w:r w:rsidRPr="00A90B04">
        <w:rPr>
          <w:rFonts w:ascii="仿宋_GB2312" w:eastAsia="仿宋_GB2312"/>
          <w:sz w:val="32"/>
          <w:szCs w:val="28"/>
        </w:rPr>
        <w:lastRenderedPageBreak/>
        <w:t>2003年7月，该大学与X科技工程有限公司签订了金额为121万余元的多媒体教室项目的购销合同。赵某在负责合同的执行过程中，于2003年11月，收受该公司业务经理李某给予的好处费人民币2000元。</w:t>
      </w:r>
    </w:p>
    <w:p w:rsidR="0031662C" w:rsidRDefault="0031662C" w:rsidP="0031662C">
      <w:pPr>
        <w:spacing w:line="600" w:lineRule="exact"/>
        <w:ind w:firstLineChars="200" w:firstLine="420"/>
        <w:rPr>
          <w:rFonts w:ascii="仿宋_GB2312" w:eastAsia="仿宋_GB2312"/>
          <w:sz w:val="32"/>
          <w:szCs w:val="28"/>
        </w:rPr>
      </w:pPr>
      <w:r>
        <w:rPr>
          <w:noProof/>
        </w:rPr>
        <w:drawing>
          <wp:anchor distT="0" distB="0" distL="114300" distR="114300" simplePos="0" relativeHeight="251741184" behindDoc="1" locked="0" layoutInCell="1" allowOverlap="1" wp14:anchorId="3F92B0E9" wp14:editId="79999EC0">
            <wp:simplePos x="0" y="0"/>
            <wp:positionH relativeFrom="column">
              <wp:posOffset>3133725</wp:posOffset>
            </wp:positionH>
            <wp:positionV relativeFrom="paragraph">
              <wp:posOffset>381635</wp:posOffset>
            </wp:positionV>
            <wp:extent cx="2073910" cy="3021330"/>
            <wp:effectExtent l="0" t="0" r="2540" b="7620"/>
            <wp:wrapTight wrapText="bothSides">
              <wp:wrapPolygon edited="0">
                <wp:start x="0" y="0"/>
                <wp:lineTo x="0" y="21518"/>
                <wp:lineTo x="21428" y="21518"/>
                <wp:lineTo x="21428" y="0"/>
                <wp:lineTo x="0" y="0"/>
              </wp:wrapPolygon>
            </wp:wrapTight>
            <wp:docPr id="73" name="图片 73" descr="http://www.ccdi.gov.cn/tk/qlzg/201412/W0201412163043037969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cdi.gov.cn/tk/qlzg/201412/W020141216304303796927.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073910" cy="30213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90B04">
        <w:rPr>
          <w:rFonts w:ascii="仿宋_GB2312" w:eastAsia="仿宋_GB2312"/>
          <w:sz w:val="32"/>
          <w:szCs w:val="28"/>
        </w:rPr>
        <w:t>2003年9月，赵某负责该大学与W科技发展有限公司签订了金额为504万余元的新校区网络多媒体项目的购销合同。赵某在负责合同的执行过程中，于2003年9月、2004年1月，先后两次分别收受该公司经理及销售员给予的回扣和过节费共计人民币1.2万元。</w:t>
      </w:r>
    </w:p>
    <w:p w:rsidR="0031662C" w:rsidRDefault="0031662C" w:rsidP="0031662C">
      <w:pPr>
        <w:spacing w:line="600" w:lineRule="exact"/>
        <w:ind w:firstLineChars="200" w:firstLine="640"/>
        <w:rPr>
          <w:rFonts w:ascii="仿宋_GB2312" w:eastAsia="仿宋_GB2312"/>
          <w:sz w:val="32"/>
          <w:szCs w:val="28"/>
        </w:rPr>
      </w:pPr>
      <w:r w:rsidRPr="00A90B04">
        <w:rPr>
          <w:rFonts w:ascii="仿宋_GB2312" w:eastAsia="仿宋_GB2312"/>
          <w:sz w:val="32"/>
          <w:szCs w:val="28"/>
        </w:rPr>
        <w:t>2003年11月，赵某将该大学一笔金额为人民币4.6万余元的设备采购业务交给某市M化工有限公司。该公司经理张某为感谢赵某的支持，于2004年1月中旬，给予赵某回扣人民币3000元。赵某予以收受。</w:t>
      </w:r>
    </w:p>
    <w:p w:rsidR="0031662C" w:rsidRDefault="0031662C" w:rsidP="0031662C">
      <w:pPr>
        <w:spacing w:line="600" w:lineRule="exact"/>
        <w:ind w:firstLineChars="200" w:firstLine="640"/>
        <w:rPr>
          <w:rFonts w:ascii="仿宋_GB2312" w:eastAsia="仿宋_GB2312"/>
          <w:sz w:val="32"/>
          <w:szCs w:val="28"/>
        </w:rPr>
      </w:pPr>
      <w:r w:rsidRPr="00A90B04">
        <w:rPr>
          <w:rFonts w:ascii="仿宋_GB2312" w:eastAsia="仿宋_GB2312"/>
          <w:sz w:val="32"/>
          <w:szCs w:val="28"/>
        </w:rPr>
        <w:t>赵某因犯受贿罪，被依法判处有期徒刑2年，缓刑3年。赃款人民币4.82万元,予以没收。</w:t>
      </w:r>
    </w:p>
    <w:p w:rsidR="0031662C" w:rsidRDefault="0031662C" w:rsidP="0031662C">
      <w:pPr>
        <w:spacing w:afterLines="50" w:after="156" w:line="600" w:lineRule="exact"/>
        <w:ind w:firstLineChars="200" w:firstLine="640"/>
        <w:jc w:val="right"/>
        <w:rPr>
          <w:rFonts w:ascii="仿宋_GB2312" w:eastAsia="仿宋_GB2312"/>
          <w:sz w:val="32"/>
          <w:szCs w:val="28"/>
        </w:rPr>
      </w:pPr>
      <w:r>
        <w:rPr>
          <w:rFonts w:ascii="仿宋_GB2312" w:eastAsia="仿宋_GB2312" w:hint="eastAsia"/>
          <w:sz w:val="32"/>
          <w:szCs w:val="28"/>
        </w:rPr>
        <w:t>（来源：《教育系统职务犯罪案例辨析》）</w:t>
      </w:r>
    </w:p>
    <w:p w:rsidR="0031662C" w:rsidRPr="00B2251E" w:rsidRDefault="0031662C" w:rsidP="00F371FF">
      <w:pPr>
        <w:pStyle w:val="2"/>
        <w:spacing w:before="156" w:after="156"/>
        <w:ind w:firstLine="643"/>
      </w:pPr>
      <w:bookmarkStart w:id="49" w:name="_Toc483409884"/>
      <w:r w:rsidRPr="00B2251E">
        <w:rPr>
          <w:rFonts w:hint="eastAsia"/>
        </w:rPr>
        <w:t>二、吉林省原总督学于兴昌受贿案</w:t>
      </w:r>
      <w:bookmarkEnd w:id="49"/>
    </w:p>
    <w:p w:rsidR="0031662C" w:rsidRDefault="0031662C" w:rsidP="0031662C">
      <w:pPr>
        <w:spacing w:line="600" w:lineRule="exact"/>
        <w:ind w:firstLineChars="200" w:firstLine="640"/>
        <w:rPr>
          <w:rFonts w:ascii="仿宋_GB2312" w:eastAsia="仿宋_GB2312"/>
          <w:sz w:val="32"/>
          <w:szCs w:val="28"/>
        </w:rPr>
      </w:pPr>
      <w:r w:rsidRPr="00551928">
        <w:rPr>
          <w:rFonts w:ascii="仿宋_GB2312" w:eastAsia="仿宋_GB2312"/>
          <w:sz w:val="32"/>
          <w:szCs w:val="28"/>
        </w:rPr>
        <w:t>于兴昌，男，吉林德惠人，1949年7月出生，汉族，研究生学历，1968年10月参加工作，1970年10月加入中国</w:t>
      </w:r>
      <w:r w:rsidRPr="00551928">
        <w:rPr>
          <w:rFonts w:ascii="仿宋_GB2312" w:eastAsia="仿宋_GB2312"/>
          <w:sz w:val="32"/>
          <w:szCs w:val="28"/>
        </w:rPr>
        <w:lastRenderedPageBreak/>
        <w:t>共产党。</w:t>
      </w:r>
      <w:r w:rsidRPr="00551928">
        <w:rPr>
          <w:rFonts w:ascii="仿宋_GB2312" w:eastAsia="仿宋_GB2312" w:hint="eastAsia"/>
          <w:sz w:val="32"/>
          <w:szCs w:val="28"/>
        </w:rPr>
        <w:t>其</w:t>
      </w:r>
      <w:r w:rsidRPr="00551928">
        <w:rPr>
          <w:rFonts w:ascii="仿宋_GB2312" w:eastAsia="仿宋_GB2312"/>
          <w:sz w:val="32"/>
          <w:szCs w:val="28"/>
        </w:rPr>
        <w:t>先后担任过省高校工委党建部部长、宣传部部长兼机关党总支副书记等职。1995年8月，于兴昌出任省高校工委助理巡视员，1997年12月任省高校工委副书记，2000年5月兼任省教育厅副厅长。2008年6月18日，中共吉林省委组织部发布20名拟任省管干部任前公示公告，于兴昌位列第一，拟任职务为省政府教育督导团总督学。</w:t>
      </w:r>
    </w:p>
    <w:p w:rsidR="0031662C" w:rsidRDefault="0031662C" w:rsidP="0031662C">
      <w:pPr>
        <w:spacing w:line="600" w:lineRule="exact"/>
        <w:ind w:firstLineChars="300" w:firstLine="630"/>
        <w:rPr>
          <w:rFonts w:ascii="仿宋_GB2312" w:eastAsia="仿宋_GB2312"/>
          <w:sz w:val="32"/>
          <w:szCs w:val="28"/>
        </w:rPr>
      </w:pPr>
      <w:r>
        <w:rPr>
          <w:noProof/>
        </w:rPr>
        <w:drawing>
          <wp:anchor distT="0" distB="0" distL="114300" distR="114300" simplePos="0" relativeHeight="251742208" behindDoc="1" locked="0" layoutInCell="1" allowOverlap="1" wp14:anchorId="156C303A" wp14:editId="7282D9F0">
            <wp:simplePos x="0" y="0"/>
            <wp:positionH relativeFrom="column">
              <wp:posOffset>-36830</wp:posOffset>
            </wp:positionH>
            <wp:positionV relativeFrom="paragraph">
              <wp:posOffset>1289050</wp:posOffset>
            </wp:positionV>
            <wp:extent cx="1820545" cy="2602230"/>
            <wp:effectExtent l="0" t="0" r="8255" b="7620"/>
            <wp:wrapTight wrapText="bothSides">
              <wp:wrapPolygon edited="0">
                <wp:start x="0" y="0"/>
                <wp:lineTo x="0" y="21505"/>
                <wp:lineTo x="21472" y="21505"/>
                <wp:lineTo x="21472" y="0"/>
                <wp:lineTo x="0" y="0"/>
              </wp:wrapPolygon>
            </wp:wrapTight>
            <wp:docPr id="74" name="图片 74" descr="http://www.ccdi.gov.cn/tk/qlzg/201412/W0201412163043097286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cdi.gov.cn/tk/qlzg/201412/W020141216304309728675.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820545" cy="26022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007B9">
        <w:rPr>
          <w:rFonts w:ascii="仿宋_GB2312" w:eastAsia="仿宋_GB2312"/>
          <w:sz w:val="32"/>
          <w:szCs w:val="28"/>
        </w:rPr>
        <w:t>2002年，于兴昌经其弟于兴军介绍，为长春某大学学生石某调整专业提供帮助，收受贿赂1万元。</w:t>
      </w:r>
      <w:r w:rsidRPr="004007B9">
        <w:rPr>
          <w:rFonts w:ascii="仿宋_GB2312" w:eastAsia="仿宋_GB2312" w:hint="eastAsia"/>
          <w:sz w:val="32"/>
          <w:szCs w:val="28"/>
        </w:rPr>
        <w:t>这是</w:t>
      </w:r>
      <w:r w:rsidRPr="004007B9">
        <w:rPr>
          <w:rFonts w:ascii="仿宋_GB2312" w:eastAsia="仿宋_GB2312"/>
          <w:sz w:val="32"/>
          <w:szCs w:val="28"/>
        </w:rPr>
        <w:t>于兴昌第一</w:t>
      </w:r>
      <w:r>
        <w:rPr>
          <w:rFonts w:ascii="仿宋_GB2312" w:eastAsia="仿宋_GB2312" w:hint="eastAsia"/>
          <w:sz w:val="32"/>
          <w:szCs w:val="28"/>
        </w:rPr>
        <w:t>次</w:t>
      </w:r>
      <w:r w:rsidRPr="004007B9">
        <w:rPr>
          <w:rFonts w:ascii="仿宋_GB2312" w:eastAsia="仿宋_GB2312"/>
          <w:sz w:val="32"/>
          <w:szCs w:val="28"/>
        </w:rPr>
        <w:t>受贿。</w:t>
      </w:r>
      <w:r>
        <w:rPr>
          <w:rFonts w:ascii="仿宋_GB2312" w:eastAsia="仿宋_GB2312" w:hint="eastAsia"/>
          <w:sz w:val="32"/>
          <w:szCs w:val="28"/>
        </w:rPr>
        <w:t>据于兴昌回忆，“</w:t>
      </w:r>
      <w:r w:rsidRPr="004007B9">
        <w:rPr>
          <w:rFonts w:ascii="仿宋_GB2312" w:eastAsia="仿宋_GB2312"/>
          <w:sz w:val="32"/>
          <w:szCs w:val="28"/>
        </w:rPr>
        <w:t>当时犹豫了一下就收下了，这1万元来得太容易了，一个电话就办妥了</w:t>
      </w:r>
      <w:r w:rsidRPr="004007B9">
        <w:rPr>
          <w:rFonts w:ascii="仿宋_GB2312" w:eastAsia="仿宋_GB2312" w:hint="eastAsia"/>
          <w:sz w:val="32"/>
          <w:szCs w:val="28"/>
        </w:rPr>
        <w:t>”</w:t>
      </w:r>
      <w:r w:rsidRPr="004007B9">
        <w:rPr>
          <w:rFonts w:ascii="仿宋_GB2312" w:eastAsia="仿宋_GB2312"/>
          <w:sz w:val="32"/>
          <w:szCs w:val="28"/>
        </w:rPr>
        <w:t>。正是从这一次开始，于兴昌逐渐沉迷于贪欲之中。每到高考录取的时候，</w:t>
      </w:r>
      <w:r>
        <w:rPr>
          <w:rFonts w:ascii="仿宋_GB2312" w:eastAsia="仿宋_GB2312" w:hint="eastAsia"/>
          <w:sz w:val="32"/>
          <w:szCs w:val="28"/>
        </w:rPr>
        <w:t>给他送钱的越来越多</w:t>
      </w:r>
      <w:r w:rsidRPr="004007B9">
        <w:rPr>
          <w:rFonts w:ascii="仿宋_GB2312" w:eastAsia="仿宋_GB2312"/>
          <w:sz w:val="32"/>
          <w:szCs w:val="28"/>
        </w:rPr>
        <w:t>，后来干脆就直接送存折、银行卡了。于兴昌的脑子里就像有一个计算器，不断累积着每一笔</w:t>
      </w:r>
      <w:r>
        <w:rPr>
          <w:rFonts w:ascii="仿宋_GB2312" w:eastAsia="仿宋_GB2312" w:hint="eastAsia"/>
          <w:sz w:val="32"/>
          <w:szCs w:val="28"/>
        </w:rPr>
        <w:t>受贿款</w:t>
      </w:r>
      <w:r w:rsidRPr="004007B9">
        <w:rPr>
          <w:rFonts w:ascii="仿宋_GB2312" w:eastAsia="仿宋_GB2312" w:hint="eastAsia"/>
          <w:sz w:val="32"/>
          <w:szCs w:val="28"/>
        </w:rPr>
        <w:t>，</w:t>
      </w:r>
      <w:r w:rsidRPr="004007B9">
        <w:rPr>
          <w:rFonts w:ascii="仿宋_GB2312" w:eastAsia="仿宋_GB2312"/>
          <w:sz w:val="32"/>
          <w:szCs w:val="28"/>
        </w:rPr>
        <w:t>看着数字不断增长，他感到非常满足</w:t>
      </w:r>
      <w:r w:rsidRPr="004007B9">
        <w:rPr>
          <w:rFonts w:ascii="仿宋_GB2312" w:eastAsia="仿宋_GB2312" w:hint="eastAsia"/>
          <w:sz w:val="32"/>
          <w:szCs w:val="28"/>
        </w:rPr>
        <w:t>。</w:t>
      </w:r>
      <w:r w:rsidRPr="004007B9">
        <w:rPr>
          <w:rFonts w:ascii="仿宋_GB2312" w:eastAsia="仿宋_GB2312"/>
          <w:sz w:val="32"/>
          <w:szCs w:val="28"/>
        </w:rPr>
        <w:t>2006年，于兴昌的妻弟王北军拿来一张名单，称这些考生有的想调换专业，有的想入学，让于找人帮忙。</w:t>
      </w:r>
      <w:r w:rsidRPr="004007B9">
        <w:rPr>
          <w:rFonts w:ascii="仿宋_GB2312" w:eastAsia="仿宋_GB2312" w:hint="eastAsia"/>
          <w:sz w:val="32"/>
          <w:szCs w:val="28"/>
        </w:rPr>
        <w:t>于兴昌</w:t>
      </w:r>
      <w:r w:rsidRPr="004007B9">
        <w:rPr>
          <w:rFonts w:ascii="仿宋_GB2312" w:eastAsia="仿宋_GB2312"/>
          <w:sz w:val="32"/>
          <w:szCs w:val="28"/>
        </w:rPr>
        <w:t>粗略看了一下，上面涉及到的学校应该都会给</w:t>
      </w:r>
      <w:r w:rsidRPr="004007B9">
        <w:rPr>
          <w:rFonts w:ascii="仿宋_GB2312" w:eastAsia="仿宋_GB2312" w:hint="eastAsia"/>
          <w:sz w:val="32"/>
          <w:szCs w:val="28"/>
        </w:rPr>
        <w:t>他面子。</w:t>
      </w:r>
      <w:r w:rsidRPr="004007B9">
        <w:rPr>
          <w:rFonts w:ascii="仿宋_GB2312" w:eastAsia="仿宋_GB2312"/>
          <w:sz w:val="32"/>
          <w:szCs w:val="28"/>
        </w:rPr>
        <w:t>作为高校党工委管干部的副书记，</w:t>
      </w:r>
      <w:r>
        <w:rPr>
          <w:rFonts w:ascii="仿宋_GB2312" w:eastAsia="仿宋_GB2312" w:hint="eastAsia"/>
          <w:sz w:val="32"/>
          <w:szCs w:val="28"/>
        </w:rPr>
        <w:t>他</w:t>
      </w:r>
      <w:r w:rsidRPr="004007B9">
        <w:rPr>
          <w:rFonts w:ascii="仿宋_GB2312" w:eastAsia="仿宋_GB2312"/>
          <w:sz w:val="32"/>
          <w:szCs w:val="28"/>
        </w:rPr>
        <w:t>对吉林省内40余所高校200余名厅级干部的提拔和使用有着相当大的影响力。也正是因为如此，他才有了收受巨额贿赂的便利条件。几年时间里，仅通过王北军提供的名单，于兴昌</w:t>
      </w:r>
      <w:r w:rsidRPr="004007B9">
        <w:rPr>
          <w:rFonts w:ascii="仿宋_GB2312" w:eastAsia="仿宋_GB2312"/>
          <w:sz w:val="32"/>
          <w:szCs w:val="28"/>
        </w:rPr>
        <w:lastRenderedPageBreak/>
        <w:t>受贿超过百万元。</w:t>
      </w:r>
    </w:p>
    <w:p w:rsidR="0031662C" w:rsidRDefault="0031662C" w:rsidP="0031662C">
      <w:pPr>
        <w:spacing w:line="600" w:lineRule="exact"/>
        <w:ind w:firstLineChars="200" w:firstLine="640"/>
        <w:rPr>
          <w:rFonts w:ascii="仿宋_GB2312" w:eastAsia="仿宋_GB2312"/>
          <w:sz w:val="32"/>
          <w:szCs w:val="28"/>
        </w:rPr>
      </w:pPr>
      <w:r w:rsidRPr="004007B9">
        <w:rPr>
          <w:rFonts w:ascii="仿宋_GB2312" w:eastAsia="仿宋_GB2312"/>
          <w:sz w:val="32"/>
          <w:szCs w:val="28"/>
        </w:rPr>
        <w:t>于兴昌</w:t>
      </w:r>
      <w:r>
        <w:rPr>
          <w:rFonts w:ascii="仿宋_GB2312" w:eastAsia="仿宋_GB2312" w:hint="eastAsia"/>
          <w:sz w:val="32"/>
          <w:szCs w:val="28"/>
        </w:rPr>
        <w:t>曾</w:t>
      </w:r>
      <w:r w:rsidRPr="004007B9">
        <w:rPr>
          <w:rFonts w:ascii="仿宋_GB2312" w:eastAsia="仿宋_GB2312"/>
          <w:sz w:val="32"/>
          <w:szCs w:val="28"/>
        </w:rPr>
        <w:t>坦承，学生的钱毕竟太零散，总感觉不</w:t>
      </w:r>
      <w:r>
        <w:rPr>
          <w:rFonts w:ascii="仿宋_GB2312" w:eastAsia="仿宋_GB2312" w:hint="eastAsia"/>
          <w:sz w:val="32"/>
          <w:szCs w:val="28"/>
        </w:rPr>
        <w:t>够多</w:t>
      </w:r>
      <w:r w:rsidRPr="004007B9">
        <w:rPr>
          <w:rFonts w:ascii="仿宋_GB2312" w:eastAsia="仿宋_GB2312"/>
          <w:sz w:val="32"/>
          <w:szCs w:val="28"/>
        </w:rPr>
        <w:t>。2006年，有房地产商托于兴昌帮忙拿到</w:t>
      </w:r>
      <w:hyperlink r:id="rId55" w:tgtFrame="_blank" w:history="1">
        <w:r w:rsidRPr="004007B9">
          <w:rPr>
            <w:rFonts w:ascii="仿宋_GB2312" w:eastAsia="仿宋_GB2312"/>
            <w:sz w:val="32"/>
            <w:szCs w:val="28"/>
          </w:rPr>
          <w:t>延边大学</w:t>
        </w:r>
      </w:hyperlink>
      <w:r w:rsidRPr="004007B9">
        <w:rPr>
          <w:rFonts w:ascii="仿宋_GB2312" w:eastAsia="仿宋_GB2312"/>
          <w:sz w:val="32"/>
          <w:szCs w:val="28"/>
        </w:rPr>
        <w:t>的一块土地，许诺事成后出资100万元为其在长春市购买一套住房。为此于兴昌3次飞赴延边，向校方施压，最后该开发商果然未经招标拍卖挂牌程序就拿到了那块地。正是这一房地产项目的违规操作，成为于兴昌案发的导火索。此开发商后因其他案件被查，牵出于兴昌。</w:t>
      </w:r>
    </w:p>
    <w:p w:rsidR="0031662C" w:rsidRDefault="0031662C" w:rsidP="0031662C">
      <w:pPr>
        <w:spacing w:line="600" w:lineRule="exact"/>
        <w:ind w:firstLineChars="200" w:firstLine="640"/>
        <w:rPr>
          <w:rFonts w:ascii="仿宋_GB2312" w:eastAsia="仿宋_GB2312"/>
          <w:sz w:val="32"/>
          <w:szCs w:val="28"/>
        </w:rPr>
      </w:pPr>
      <w:r w:rsidRPr="00B2251E">
        <w:rPr>
          <w:rFonts w:ascii="仿宋_GB2312" w:eastAsia="仿宋_GB2312"/>
          <w:noProof/>
          <w:sz w:val="32"/>
          <w:szCs w:val="28"/>
        </w:rPr>
        <w:drawing>
          <wp:anchor distT="0" distB="0" distL="114300" distR="114300" simplePos="0" relativeHeight="251738112" behindDoc="1" locked="0" layoutInCell="1" allowOverlap="1" wp14:anchorId="20EFC739" wp14:editId="29BA92ED">
            <wp:simplePos x="0" y="0"/>
            <wp:positionH relativeFrom="column">
              <wp:posOffset>2411095</wp:posOffset>
            </wp:positionH>
            <wp:positionV relativeFrom="paragraph">
              <wp:posOffset>438150</wp:posOffset>
            </wp:positionV>
            <wp:extent cx="2943225" cy="2186305"/>
            <wp:effectExtent l="0" t="0" r="9525" b="4445"/>
            <wp:wrapTight wrapText="bothSides">
              <wp:wrapPolygon edited="0">
                <wp:start x="0" y="0"/>
                <wp:lineTo x="0" y="21456"/>
                <wp:lineTo x="21530" y="21456"/>
                <wp:lineTo x="21530" y="0"/>
                <wp:lineTo x="0" y="0"/>
              </wp:wrapPolygon>
            </wp:wrapTight>
            <wp:docPr id="75" name="图片 75" descr="http://www.ccdi.gov.cn/tk/qlzg/201504/W0201504275900163574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ccdi.gov.cn/tk/qlzg/201504/W020150427590016357426.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943225" cy="21863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2AC8">
        <w:rPr>
          <w:rFonts w:ascii="仿宋_GB2312" w:eastAsia="仿宋_GB2312"/>
          <w:sz w:val="32"/>
          <w:szCs w:val="28"/>
        </w:rPr>
        <w:t>2009年9月25日，吉林省纪委通报于兴昌案时，距其就任总督学之职还不到一年半。</w:t>
      </w:r>
      <w:r>
        <w:rPr>
          <w:rFonts w:ascii="仿宋_GB2312" w:eastAsia="仿宋_GB2312" w:hint="eastAsia"/>
          <w:sz w:val="32"/>
          <w:szCs w:val="28"/>
        </w:rPr>
        <w:t>他</w:t>
      </w:r>
      <w:r w:rsidRPr="00BC5131">
        <w:rPr>
          <w:rFonts w:ascii="仿宋_GB2312" w:eastAsia="仿宋_GB2312" w:hint="eastAsia"/>
          <w:sz w:val="32"/>
          <w:szCs w:val="28"/>
        </w:rPr>
        <w:t>是</w:t>
      </w:r>
      <w:r w:rsidRPr="00BC5131">
        <w:rPr>
          <w:rFonts w:ascii="仿宋_GB2312" w:eastAsia="仿宋_GB2312"/>
          <w:sz w:val="32"/>
          <w:szCs w:val="28"/>
        </w:rPr>
        <w:t>多年来吉林省教育界落马的第一个正厅级干部。</w:t>
      </w:r>
    </w:p>
    <w:p w:rsidR="0031662C" w:rsidRDefault="0031662C" w:rsidP="0031662C">
      <w:pPr>
        <w:spacing w:line="600" w:lineRule="exact"/>
        <w:ind w:firstLineChars="200" w:firstLine="640"/>
        <w:rPr>
          <w:rFonts w:ascii="仿宋_GB2312" w:eastAsia="仿宋_GB2312"/>
          <w:sz w:val="32"/>
          <w:szCs w:val="28"/>
        </w:rPr>
      </w:pPr>
      <w:r w:rsidRPr="00392AC8">
        <w:rPr>
          <w:rFonts w:ascii="仿宋_GB2312" w:eastAsia="仿宋_GB2312"/>
          <w:sz w:val="32"/>
          <w:szCs w:val="28"/>
        </w:rPr>
        <w:t>法院认定2001年至2009年期间，于兴昌利用担任吉林省教育厅副厅长、兼吉林省高校党工委副书记、吉林省教育督导团总督学等职务之便，单独或伙同他人，多次非法收受或索取他人财物共计953万元，其分得801.8万元，构成受贿罪。另外，其有1086.5万元家庭财产不能说明合法来源，构成巨额财产来源不明罪。</w:t>
      </w:r>
    </w:p>
    <w:p w:rsidR="0031662C" w:rsidRPr="00BC5131" w:rsidRDefault="0031662C" w:rsidP="0031662C">
      <w:pPr>
        <w:spacing w:line="600" w:lineRule="exact"/>
        <w:ind w:firstLineChars="200" w:firstLine="640"/>
        <w:rPr>
          <w:rFonts w:ascii="仿宋_GB2312" w:eastAsia="仿宋_GB2312"/>
          <w:sz w:val="32"/>
          <w:szCs w:val="28"/>
        </w:rPr>
      </w:pPr>
      <w:r w:rsidRPr="00392AC8">
        <w:rPr>
          <w:rFonts w:ascii="仿宋_GB2312" w:eastAsia="仿宋_GB2312"/>
          <w:sz w:val="32"/>
          <w:szCs w:val="28"/>
        </w:rPr>
        <w:t>2010年7月9日，吉林延边中院一审判决原吉林省教育督导团总督学于兴昌无期徒刑。</w:t>
      </w:r>
    </w:p>
    <w:p w:rsidR="0031662C" w:rsidRPr="009909A0" w:rsidRDefault="0031662C" w:rsidP="0031662C">
      <w:pPr>
        <w:spacing w:afterLines="50" w:after="156" w:line="600" w:lineRule="exact"/>
        <w:ind w:firstLineChars="200" w:firstLine="640"/>
        <w:jc w:val="right"/>
        <w:rPr>
          <w:rFonts w:ascii="仿宋_GB2312" w:eastAsia="仿宋_GB2312"/>
          <w:sz w:val="32"/>
          <w:szCs w:val="28"/>
        </w:rPr>
      </w:pPr>
      <w:r w:rsidRPr="009909A0">
        <w:rPr>
          <w:rFonts w:ascii="仿宋_GB2312" w:eastAsia="仿宋_GB2312"/>
          <w:sz w:val="32"/>
          <w:szCs w:val="28"/>
        </w:rPr>
        <w:t>（来源：</w:t>
      </w:r>
      <w:r>
        <w:rPr>
          <w:rFonts w:ascii="仿宋_GB2312" w:eastAsia="仿宋_GB2312" w:hint="eastAsia"/>
          <w:sz w:val="32"/>
          <w:szCs w:val="28"/>
        </w:rPr>
        <w:t>凤凰网</w:t>
      </w:r>
      <w:r w:rsidRPr="009909A0">
        <w:rPr>
          <w:rFonts w:ascii="仿宋_GB2312" w:eastAsia="仿宋_GB2312"/>
          <w:sz w:val="32"/>
          <w:szCs w:val="28"/>
        </w:rPr>
        <w:t>）</w:t>
      </w:r>
    </w:p>
    <w:p w:rsidR="0031662C" w:rsidRPr="006A4674" w:rsidRDefault="0031662C" w:rsidP="00F371FF">
      <w:pPr>
        <w:pStyle w:val="2"/>
        <w:spacing w:before="156" w:after="156"/>
        <w:ind w:firstLine="643"/>
      </w:pPr>
      <w:bookmarkStart w:id="50" w:name="_Toc483409885"/>
      <w:r w:rsidRPr="009909A0">
        <w:rPr>
          <w:rFonts w:hint="eastAsia"/>
        </w:rPr>
        <w:lastRenderedPageBreak/>
        <w:t>三、</w:t>
      </w:r>
      <w:r w:rsidRPr="006A4674">
        <w:rPr>
          <w:rFonts w:hint="eastAsia"/>
        </w:rPr>
        <w:t>教育部体卫司教育处原</w:t>
      </w:r>
      <w:r>
        <w:rPr>
          <w:rFonts w:hint="eastAsia"/>
        </w:rPr>
        <w:t>副</w:t>
      </w:r>
      <w:r w:rsidRPr="006A4674">
        <w:rPr>
          <w:rFonts w:hint="eastAsia"/>
        </w:rPr>
        <w:t>处长季克异受贿案</w:t>
      </w:r>
      <w:bookmarkEnd w:id="50"/>
    </w:p>
    <w:p w:rsidR="0031662C" w:rsidRPr="006A4674" w:rsidRDefault="0031662C" w:rsidP="0031662C">
      <w:pPr>
        <w:spacing w:line="600" w:lineRule="exact"/>
        <w:ind w:firstLineChars="200" w:firstLine="640"/>
        <w:rPr>
          <w:rFonts w:ascii="仿宋_GB2312" w:eastAsia="仿宋_GB2312"/>
          <w:sz w:val="32"/>
          <w:szCs w:val="28"/>
        </w:rPr>
      </w:pPr>
      <w:r w:rsidRPr="006A4674">
        <w:rPr>
          <w:rFonts w:ascii="仿宋_GB2312" w:eastAsia="仿宋_GB2312" w:hint="eastAsia"/>
          <w:sz w:val="32"/>
          <w:szCs w:val="28"/>
        </w:rPr>
        <w:t>季克异，男，1951年12月出生，中共党员，1951年12月出生，中共党员，某部体卫司体育教育处原</w:t>
      </w:r>
      <w:r>
        <w:rPr>
          <w:rFonts w:ascii="仿宋_GB2312" w:eastAsia="仿宋_GB2312" w:hint="eastAsia"/>
          <w:sz w:val="32"/>
          <w:szCs w:val="28"/>
        </w:rPr>
        <w:t>副</w:t>
      </w:r>
      <w:r w:rsidRPr="006A4674">
        <w:rPr>
          <w:rFonts w:ascii="仿宋_GB2312" w:eastAsia="仿宋_GB2312" w:hint="eastAsia"/>
          <w:sz w:val="32"/>
          <w:szCs w:val="28"/>
        </w:rPr>
        <w:t>处长。</w:t>
      </w:r>
    </w:p>
    <w:p w:rsidR="0031662C" w:rsidRPr="006A4674" w:rsidRDefault="0031662C" w:rsidP="0031662C">
      <w:pPr>
        <w:spacing w:line="600" w:lineRule="exact"/>
        <w:ind w:firstLineChars="200" w:firstLine="420"/>
        <w:rPr>
          <w:rFonts w:ascii="仿宋_GB2312" w:eastAsia="仿宋_GB2312"/>
          <w:sz w:val="32"/>
          <w:szCs w:val="28"/>
        </w:rPr>
      </w:pPr>
      <w:r>
        <w:rPr>
          <w:noProof/>
        </w:rPr>
        <w:drawing>
          <wp:anchor distT="0" distB="0" distL="114300" distR="114300" simplePos="0" relativeHeight="251739136" behindDoc="1" locked="0" layoutInCell="1" allowOverlap="1" wp14:anchorId="75A350EE" wp14:editId="1564BB91">
            <wp:simplePos x="0" y="0"/>
            <wp:positionH relativeFrom="column">
              <wp:posOffset>-38100</wp:posOffset>
            </wp:positionH>
            <wp:positionV relativeFrom="paragraph">
              <wp:posOffset>914400</wp:posOffset>
            </wp:positionV>
            <wp:extent cx="2452370" cy="2076450"/>
            <wp:effectExtent l="0" t="0" r="5080" b="0"/>
            <wp:wrapTight wrapText="bothSides">
              <wp:wrapPolygon edited="0">
                <wp:start x="0" y="0"/>
                <wp:lineTo x="0" y="21402"/>
                <wp:lineTo x="21477" y="21402"/>
                <wp:lineTo x="21477" y="0"/>
                <wp:lineTo x="0" y="0"/>
              </wp:wrapPolygon>
            </wp:wrapTight>
            <wp:docPr id="76" name="图片 76" descr="http://www.ccdi.gov.cn/tk/qlzg/201504/W0201504275900163411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ccdi.gov.cn/tk/qlzg/201504/W020150427590016341165.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452370" cy="2076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A4674">
        <w:rPr>
          <w:rFonts w:ascii="仿宋_GB2312" w:eastAsia="仿宋_GB2312" w:hint="eastAsia"/>
          <w:sz w:val="32"/>
          <w:szCs w:val="28"/>
        </w:rPr>
        <w:t>1997年，经中央教育科学规划办公室正式批复，“面向21世纪体育师资培养和体育教育专业改革与发展对策的研究”课题立项，由教育部体育卫生与艺术教育司（以下简称体卫司）对口管理。时任体卫司师资与教材处副处长的季克异被任命为课题组副组长。在季克异的提议下，总课题组增加了一项“中学体育教材、教法研究”的子课题，并指派季克异担任子课题组组长和《中学体育实验教材》编委会秘书长，全面负责子课题组各项工作及实验教材在主管部门备案、审查和出版、发行、使用等工作，但教育部并没有为此拨付专门经费。由于没有经费支持，子课题所需的人、财、物全部需要自行筹集，季克异想到了某文化经济信息开发服务中心的陈某（另案处理）。一次季克异约陈某出来吃饭，闲聊着说到课题的事情。在听完季克异的讲述后，陈某以商人的直觉立马明白这是个好机会，表示愿意提供资助。季克异表示，这套实验教材是会产生经济效益的，如果你投资编写这套教材，我就帮你取得实验教材的代理发行权。陈某顺利的进入了课题组，负责后勤保障工作，期间他先后向季克异送了4笔款项，第</w:t>
      </w:r>
      <w:r w:rsidRPr="006A4674">
        <w:rPr>
          <w:rFonts w:ascii="仿宋_GB2312" w:eastAsia="仿宋_GB2312" w:hint="eastAsia"/>
          <w:sz w:val="32"/>
          <w:szCs w:val="28"/>
        </w:rPr>
        <w:lastRenderedPageBreak/>
        <w:t>一次是以“垫支款项”的名义。1997年年底前后，在实验教材统稿期间，季克异向陈某提出，他在编写实验教材过程中，用自己的钱垫支了部分编写人员娱乐活动的花销，需要陈某解决其垫支的2万元，陈某立刻如数奉上。第二次是以“编写辛苦费”的名义，给季克异2万元人民币，季克异收钱后用于自己的个人开支。2001年左右，陈某得知季克异女儿出国留学的情况后，以资助其女儿出国留学的名义，向季克异支付1万美金，季克异收受后连同其他款项一同兑换成英镑，用于其女儿出国花销。第四次是以“出国零用钱”的名义，给了季克异1000美金，季克异将款项用于个人出国花销。季克异先后4次共收受了陈某人民币13万余元。</w:t>
      </w:r>
    </w:p>
    <w:p w:rsidR="0031662C" w:rsidRPr="006A4674" w:rsidRDefault="0031662C" w:rsidP="0031662C">
      <w:pPr>
        <w:spacing w:line="600" w:lineRule="exact"/>
        <w:ind w:firstLineChars="200" w:firstLine="640"/>
        <w:rPr>
          <w:rFonts w:ascii="仿宋_GB2312" w:eastAsia="仿宋_GB2312"/>
          <w:sz w:val="32"/>
          <w:szCs w:val="28"/>
        </w:rPr>
      </w:pPr>
      <w:r w:rsidRPr="006A4674">
        <w:rPr>
          <w:rFonts w:ascii="仿宋_GB2312" w:eastAsia="仿宋_GB2312" w:hint="eastAsia"/>
          <w:sz w:val="32"/>
          <w:szCs w:val="28"/>
        </w:rPr>
        <w:t>2012年5月，季克异因受贿罪被北京市第一中级人民法院判处有期徒刑7年，并处没收违法所得人民币131038.8元</w:t>
      </w:r>
      <w:r>
        <w:rPr>
          <w:rFonts w:ascii="仿宋_GB2312" w:eastAsia="仿宋_GB2312" w:hint="eastAsia"/>
          <w:sz w:val="32"/>
          <w:szCs w:val="28"/>
        </w:rPr>
        <w:t>。</w:t>
      </w:r>
    </w:p>
    <w:p w:rsidR="0031662C" w:rsidRPr="007910B0" w:rsidRDefault="0031662C" w:rsidP="0031662C">
      <w:pPr>
        <w:spacing w:afterLines="50" w:after="156" w:line="600" w:lineRule="exact"/>
        <w:ind w:firstLineChars="200" w:firstLine="640"/>
        <w:jc w:val="right"/>
        <w:rPr>
          <w:rFonts w:ascii="仿宋_GB2312" w:eastAsia="仿宋_GB2312"/>
          <w:sz w:val="32"/>
          <w:szCs w:val="28"/>
        </w:rPr>
      </w:pPr>
      <w:r w:rsidRPr="009909A0">
        <w:rPr>
          <w:rFonts w:ascii="仿宋_GB2312" w:eastAsia="仿宋_GB2312"/>
          <w:sz w:val="32"/>
          <w:szCs w:val="28"/>
        </w:rPr>
        <w:t>（来源：</w:t>
      </w:r>
      <w:r>
        <w:rPr>
          <w:rFonts w:ascii="仿宋_GB2312" w:eastAsia="仿宋_GB2312" w:hint="eastAsia"/>
          <w:sz w:val="32"/>
          <w:szCs w:val="28"/>
        </w:rPr>
        <w:t>《教育领域职务犯罪预防与警示》</w:t>
      </w:r>
      <w:r w:rsidRPr="009909A0">
        <w:rPr>
          <w:rFonts w:ascii="仿宋_GB2312" w:eastAsia="仿宋_GB2312"/>
          <w:sz w:val="32"/>
          <w:szCs w:val="28"/>
        </w:rPr>
        <w:t>）</w:t>
      </w:r>
      <w:r w:rsidRPr="009B4758">
        <w:rPr>
          <w:rFonts w:ascii="华文琥珀" w:eastAsia="华文琥珀"/>
          <w:color w:val="FF0000"/>
          <w:sz w:val="44"/>
          <w:szCs w:val="44"/>
        </w:rPr>
        <w:t xml:space="preserve"> </w:t>
      </w:r>
    </w:p>
    <w:p w:rsidR="0031662C" w:rsidRDefault="0031662C" w:rsidP="0031662C">
      <w:pPr>
        <w:spacing w:line="600" w:lineRule="exact"/>
        <w:ind w:firstLineChars="200" w:firstLine="640"/>
        <w:rPr>
          <w:rFonts w:ascii="仿宋_GB2312" w:eastAsia="仿宋_GB2312"/>
          <w:sz w:val="32"/>
          <w:szCs w:val="28"/>
        </w:rPr>
      </w:pPr>
    </w:p>
    <w:p w:rsidR="0031662C" w:rsidRDefault="0031662C" w:rsidP="0031662C">
      <w:pPr>
        <w:spacing w:line="600" w:lineRule="exact"/>
        <w:ind w:firstLineChars="200" w:firstLine="640"/>
        <w:rPr>
          <w:rFonts w:ascii="仿宋_GB2312" w:eastAsia="仿宋_GB2312"/>
          <w:sz w:val="32"/>
          <w:szCs w:val="28"/>
        </w:rPr>
      </w:pPr>
    </w:p>
    <w:p w:rsidR="0031662C" w:rsidRDefault="0031662C" w:rsidP="0031662C">
      <w:pPr>
        <w:widowControl/>
        <w:jc w:val="left"/>
        <w:rPr>
          <w:rFonts w:ascii="华文隶书" w:eastAsia="华文隶书"/>
          <w:b/>
          <w:sz w:val="52"/>
          <w:szCs w:val="52"/>
        </w:rPr>
      </w:pPr>
      <w:r>
        <w:rPr>
          <w:rFonts w:ascii="华文行楷" w:eastAsia="华文行楷" w:hAnsi="华文楷体"/>
          <w:b/>
          <w:i/>
          <w:noProof/>
          <w:sz w:val="52"/>
          <w:szCs w:val="52"/>
        </w:rPr>
        <mc:AlternateContent>
          <mc:Choice Requires="wps">
            <w:drawing>
              <wp:anchor distT="0" distB="0" distL="114300" distR="114300" simplePos="0" relativeHeight="251740160" behindDoc="0" locked="0" layoutInCell="1" allowOverlap="1" wp14:anchorId="547C5BF4" wp14:editId="41E074E9">
                <wp:simplePos x="0" y="0"/>
                <wp:positionH relativeFrom="column">
                  <wp:posOffset>752475</wp:posOffset>
                </wp:positionH>
                <wp:positionV relativeFrom="paragraph">
                  <wp:posOffset>444417</wp:posOffset>
                </wp:positionV>
                <wp:extent cx="1320800" cy="193040"/>
                <wp:effectExtent l="0" t="0" r="12700" b="16510"/>
                <wp:wrapNone/>
                <wp:docPr id="71" name="椭圆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0800" cy="193040"/>
                        </a:xfrm>
                        <a:prstGeom prst="ellipse">
                          <a:avLst/>
                        </a:prstGeom>
                        <a:solidFill>
                          <a:srgbClr val="FFFF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椭圆 71" o:spid="_x0000_s1026" style="position:absolute;left:0;text-align:left;margin-left:59.25pt;margin-top:35pt;width:104pt;height:15.2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" fillcolor="yellow"/>
            </w:pict>
          </mc:Fallback>
        </mc:AlternateContent>
      </w:r>
      <w:r>
        <w:rPr>
          <w:rFonts w:ascii="华文行楷" w:eastAsia="华文行楷" w:hAnsi="华文楷体" w:hint="eastAsia"/>
          <w:b/>
          <w:i/>
          <w:sz w:val="52"/>
          <w:szCs w:val="52"/>
        </w:rPr>
        <w:t>案例点评</w:t>
      </w:r>
      <w:r>
        <w:rPr>
          <w:rFonts w:ascii="华文隶书" w:eastAsia="华文隶书" w:hint="eastAsia"/>
          <w:b/>
          <w:sz w:val="52"/>
          <w:szCs w:val="52"/>
        </w:rPr>
        <w:t>//</w:t>
      </w:r>
    </w:p>
    <w:p w:rsidR="0031662C" w:rsidRPr="003246EE" w:rsidRDefault="0031662C" w:rsidP="0031662C">
      <w:pPr>
        <w:spacing w:beforeLines="100" w:before="312" w:line="600" w:lineRule="exact"/>
        <w:ind w:firstLineChars="300" w:firstLine="960"/>
        <w:rPr>
          <w:rFonts w:ascii="仿宋_GB2312" w:eastAsia="仿宋_GB2312"/>
          <w:sz w:val="32"/>
          <w:szCs w:val="28"/>
        </w:rPr>
      </w:pPr>
      <w:r>
        <w:rPr>
          <w:rFonts w:ascii="仿宋_GB2312" w:eastAsia="仿宋_GB2312" w:hint="eastAsia"/>
          <w:sz w:val="32"/>
          <w:szCs w:val="28"/>
        </w:rPr>
        <w:t>案例一</w:t>
      </w:r>
      <w:r w:rsidRPr="00A90B04">
        <w:rPr>
          <w:rFonts w:ascii="仿宋_GB2312" w:eastAsia="仿宋_GB2312"/>
          <w:sz w:val="32"/>
          <w:szCs w:val="28"/>
        </w:rPr>
        <w:t>中</w:t>
      </w:r>
      <w:r>
        <w:rPr>
          <w:rFonts w:ascii="仿宋_GB2312" w:eastAsia="仿宋_GB2312" w:hint="eastAsia"/>
          <w:sz w:val="32"/>
          <w:szCs w:val="28"/>
        </w:rPr>
        <w:t>，</w:t>
      </w:r>
      <w:r w:rsidRPr="00A90B04">
        <w:rPr>
          <w:rFonts w:ascii="仿宋_GB2312" w:eastAsia="仿宋_GB2312"/>
          <w:sz w:val="32"/>
          <w:szCs w:val="28"/>
        </w:rPr>
        <w:t>赵某的受贿行为几乎都是在采购合同的执行过程中发生的，其形式均是所谓的</w:t>
      </w:r>
      <w:r>
        <w:rPr>
          <w:rFonts w:ascii="仿宋_GB2312" w:eastAsia="仿宋_GB2312" w:hint="eastAsia"/>
          <w:sz w:val="32"/>
          <w:szCs w:val="28"/>
        </w:rPr>
        <w:t>“</w:t>
      </w:r>
      <w:r w:rsidRPr="00A90B04">
        <w:rPr>
          <w:rFonts w:ascii="仿宋_GB2312" w:eastAsia="仿宋_GB2312"/>
          <w:sz w:val="32"/>
          <w:szCs w:val="28"/>
        </w:rPr>
        <w:t>回扣</w:t>
      </w:r>
      <w:r>
        <w:rPr>
          <w:rFonts w:ascii="仿宋_GB2312" w:eastAsia="仿宋_GB2312" w:hint="eastAsia"/>
          <w:sz w:val="32"/>
          <w:szCs w:val="28"/>
        </w:rPr>
        <w:t>”</w:t>
      </w:r>
      <w:r w:rsidRPr="00A90B04">
        <w:rPr>
          <w:rFonts w:ascii="仿宋_GB2312" w:eastAsia="仿宋_GB2312"/>
          <w:sz w:val="32"/>
          <w:szCs w:val="28"/>
        </w:rPr>
        <w:t>和</w:t>
      </w:r>
      <w:r>
        <w:rPr>
          <w:rFonts w:ascii="仿宋_GB2312" w:eastAsia="仿宋_GB2312" w:hint="eastAsia"/>
          <w:sz w:val="32"/>
          <w:szCs w:val="28"/>
        </w:rPr>
        <w:t>“</w:t>
      </w:r>
      <w:r w:rsidRPr="00A90B04">
        <w:rPr>
          <w:rFonts w:ascii="仿宋_GB2312" w:eastAsia="仿宋_GB2312"/>
          <w:sz w:val="32"/>
          <w:szCs w:val="28"/>
        </w:rPr>
        <w:t>好处费</w:t>
      </w:r>
      <w:r>
        <w:rPr>
          <w:rFonts w:ascii="仿宋_GB2312" w:eastAsia="仿宋_GB2312" w:hint="eastAsia"/>
          <w:sz w:val="32"/>
          <w:szCs w:val="28"/>
        </w:rPr>
        <w:t>”</w:t>
      </w:r>
      <w:r w:rsidRPr="00A90B04">
        <w:rPr>
          <w:rFonts w:ascii="仿宋_GB2312" w:eastAsia="仿宋_GB2312"/>
          <w:sz w:val="32"/>
          <w:szCs w:val="28"/>
        </w:rPr>
        <w:t>。在经济往来中，这些一般称为商业贿赂。在我国的许多行业，</w:t>
      </w:r>
      <w:r w:rsidRPr="00A90B04">
        <w:rPr>
          <w:rFonts w:ascii="仿宋_GB2312" w:eastAsia="仿宋_GB2312"/>
          <w:sz w:val="32"/>
          <w:szCs w:val="28"/>
        </w:rPr>
        <w:lastRenderedPageBreak/>
        <w:t>商业贿赂已成为</w:t>
      </w:r>
      <w:r w:rsidRPr="00A90B04">
        <w:rPr>
          <w:rFonts w:ascii="仿宋_GB2312" w:eastAsia="仿宋_GB2312"/>
          <w:sz w:val="32"/>
          <w:szCs w:val="28"/>
        </w:rPr>
        <w:t>“</w:t>
      </w:r>
      <w:r w:rsidRPr="00A90B04">
        <w:rPr>
          <w:rFonts w:ascii="仿宋_GB2312" w:eastAsia="仿宋_GB2312"/>
          <w:sz w:val="32"/>
          <w:szCs w:val="28"/>
        </w:rPr>
        <w:t>行规</w:t>
      </w:r>
      <w:r w:rsidRPr="00A90B04">
        <w:rPr>
          <w:rFonts w:ascii="仿宋_GB2312" w:eastAsia="仿宋_GB2312"/>
          <w:sz w:val="32"/>
          <w:szCs w:val="28"/>
        </w:rPr>
        <w:t>”</w:t>
      </w:r>
      <w:r w:rsidRPr="00A90B04">
        <w:rPr>
          <w:rFonts w:ascii="仿宋_GB2312" w:eastAsia="仿宋_GB2312"/>
          <w:sz w:val="32"/>
          <w:szCs w:val="28"/>
        </w:rPr>
        <w:t>和企业运行的潜规则，从业者已陷入恶性竞争的环境，并成为滋生贪污、受贿等经济犯罪的温床。</w:t>
      </w:r>
      <w:r>
        <w:rPr>
          <w:rFonts w:ascii="仿宋_GB2312" w:eastAsia="仿宋_GB2312" w:hint="eastAsia"/>
          <w:sz w:val="32"/>
          <w:szCs w:val="28"/>
        </w:rPr>
        <w:t>赵某真的缺这些钱吗？他的生活真的差强人意吗？其实不然。</w:t>
      </w:r>
      <w:r w:rsidRPr="00A90B04">
        <w:rPr>
          <w:rFonts w:ascii="仿宋_GB2312" w:eastAsia="仿宋_GB2312"/>
          <w:sz w:val="32"/>
          <w:szCs w:val="28"/>
        </w:rPr>
        <w:t>赵某并没有任何索贿行为，但是在这种恶劣的行业风气的熏染下很难保持清醒的头脑，最终走上犯罪道路。对于敏感岗位上的工作人员，一定</w:t>
      </w:r>
      <w:r>
        <w:rPr>
          <w:rFonts w:ascii="仿宋_GB2312" w:eastAsia="仿宋_GB2312" w:hint="eastAsia"/>
          <w:sz w:val="32"/>
          <w:szCs w:val="28"/>
        </w:rPr>
        <w:t>要时刻保持清醒的头脑，增强遵纪守法意识，经受得住考验</w:t>
      </w:r>
      <w:r w:rsidRPr="00A90B04">
        <w:rPr>
          <w:rFonts w:ascii="仿宋_GB2312" w:eastAsia="仿宋_GB2312"/>
          <w:sz w:val="32"/>
          <w:szCs w:val="28"/>
        </w:rPr>
        <w:t>。</w:t>
      </w:r>
    </w:p>
    <w:p w:rsidR="0031662C" w:rsidRPr="00E06B20" w:rsidRDefault="0031662C" w:rsidP="0031662C">
      <w:pPr>
        <w:ind w:firstLineChars="200" w:firstLine="640"/>
        <w:rPr>
          <w:rFonts w:ascii="仿宋_GB2312" w:eastAsia="仿宋_GB2312"/>
          <w:sz w:val="32"/>
          <w:szCs w:val="28"/>
        </w:rPr>
      </w:pPr>
      <w:r w:rsidRPr="00E06B20">
        <w:rPr>
          <w:rFonts w:ascii="仿宋_GB2312" w:eastAsia="仿宋_GB2312" w:hint="eastAsia"/>
          <w:sz w:val="32"/>
          <w:szCs w:val="28"/>
        </w:rPr>
        <w:t>案例二和案例三中，</w:t>
      </w:r>
      <w:r>
        <w:rPr>
          <w:rFonts w:ascii="仿宋_GB2312" w:eastAsia="仿宋_GB2312" w:hint="eastAsia"/>
          <w:sz w:val="32"/>
          <w:szCs w:val="28"/>
        </w:rPr>
        <w:t>于兴昌和季克异都有着辉煌的人生经历，二人均作为知青下乡，在艰苦的环境下，他们凭借自己的努力考上了大学，成为那个年代的“天之骄子”。在工作岗位上，他们积极肯干，勇于创新，被提拔到领导干部岗位上。可这二人却放松了对主观世界的改造，被贪念占了上风，在巨大的利益诱惑面前丧失了做人做事的底线，落入了万丈深渊。</w:t>
      </w:r>
    </w:p>
    <w:p w:rsidR="0031662C" w:rsidRDefault="0031662C">
      <w:pPr>
        <w:sectPr w:rsidR="0031662C" w:rsidSect="000E492C">
          <w:pgSz w:w="11906" w:h="16838"/>
          <w:pgMar w:top="1440" w:right="1800" w:bottom="1440" w:left="1800" w:header="851" w:footer="567" w:gutter="0"/>
          <w:cols w:space="425"/>
          <w:docGrid w:type="lines" w:linePitch="312"/>
        </w:sectPr>
      </w:pPr>
    </w:p>
    <w:p w:rsidR="0031662C" w:rsidRPr="00F76F13" w:rsidRDefault="0031662C" w:rsidP="0031662C">
      <w:pPr>
        <w:spacing w:line="300" w:lineRule="exact"/>
        <w:rPr>
          <w:rFonts w:ascii="黑体" w:eastAsia="黑体" w:hAnsi="黑体"/>
          <w:bCs/>
          <w:color w:val="FF0000"/>
          <w:sz w:val="24"/>
          <w:szCs w:val="28"/>
        </w:rPr>
      </w:pPr>
      <w:r w:rsidRPr="00F76F13">
        <w:rPr>
          <w:rFonts w:ascii="黑体" w:eastAsia="黑体" w:hAnsi="黑体" w:hint="eastAsia"/>
          <w:bCs/>
          <w:color w:val="FF0000"/>
          <w:sz w:val="24"/>
          <w:szCs w:val="28"/>
        </w:rPr>
        <w:lastRenderedPageBreak/>
        <w:t>内部资料</w:t>
      </w:r>
    </w:p>
    <w:p w:rsidR="0031662C" w:rsidRPr="00F76F13" w:rsidRDefault="0031662C" w:rsidP="0031662C">
      <w:pPr>
        <w:spacing w:line="300" w:lineRule="exact"/>
        <w:rPr>
          <w:rFonts w:ascii="黑体" w:eastAsia="黑体" w:hAnsi="黑体"/>
          <w:bCs/>
          <w:color w:val="FF0000"/>
          <w:sz w:val="24"/>
          <w:szCs w:val="28"/>
        </w:rPr>
      </w:pPr>
      <w:r w:rsidRPr="007E78DB">
        <w:rPr>
          <w:rFonts w:ascii="黑体" w:eastAsia="黑体" w:hAnsi="黑体" w:hint="eastAsia"/>
          <w:bCs/>
          <w:color w:val="FF0000"/>
          <w:sz w:val="24"/>
          <w:szCs w:val="28"/>
        </w:rPr>
        <w:t>注意保密</w:t>
      </w:r>
    </w:p>
    <w:p w:rsidR="0031662C" w:rsidRPr="007E78DB" w:rsidRDefault="0031662C" w:rsidP="0031662C">
      <w:pPr>
        <w:jc w:val="center"/>
        <w:rPr>
          <w:rFonts w:eastAsia="黑体" w:cs="Times New Roman"/>
          <w:b/>
          <w:bCs/>
          <w:i/>
          <w:iCs/>
          <w:color w:val="FF0000"/>
          <w:sz w:val="96"/>
          <w:szCs w:val="72"/>
        </w:rPr>
      </w:pPr>
      <w:r>
        <w:rPr>
          <w:rFonts w:ascii="华文行楷" w:eastAsia="华文行楷" w:hint="eastAsia"/>
          <w:color w:val="FF0000"/>
          <w:sz w:val="144"/>
          <w:szCs w:val="72"/>
        </w:rPr>
        <w:t>明</w:t>
      </w:r>
      <w:r w:rsidRPr="004522E9">
        <w:rPr>
          <w:rFonts w:ascii="华文行楷" w:eastAsia="华文行楷" w:hint="eastAsia"/>
          <w:color w:val="FF0000"/>
          <w:sz w:val="144"/>
          <w:szCs w:val="72"/>
        </w:rPr>
        <w:t>镜</w:t>
      </w:r>
      <w:r>
        <w:rPr>
          <w:rFonts w:ascii="华文行楷" w:eastAsia="华文行楷" w:hint="eastAsia"/>
          <w:color w:val="FF0000"/>
          <w:sz w:val="144"/>
          <w:szCs w:val="72"/>
        </w:rPr>
        <w:t>月刊</w:t>
      </w:r>
    </w:p>
    <w:p w:rsidR="0031662C" w:rsidRPr="007E78DB" w:rsidRDefault="0031662C" w:rsidP="0002635A">
      <w:pPr>
        <w:pStyle w:val="1"/>
      </w:pPr>
      <w:bookmarkStart w:id="51" w:name="_Toc483409886"/>
      <w:r w:rsidRPr="007E78DB">
        <w:rPr>
          <w:rFonts w:hint="eastAsia"/>
        </w:rPr>
        <w:t>第</w:t>
      </w:r>
      <w:r>
        <w:rPr>
          <w:rFonts w:hint="eastAsia"/>
        </w:rPr>
        <w:t>12</w:t>
      </w:r>
      <w:r w:rsidRPr="007E78DB">
        <w:rPr>
          <w:rFonts w:hint="eastAsia"/>
        </w:rPr>
        <w:t>期</w:t>
      </w:r>
      <w:bookmarkEnd w:id="51"/>
    </w:p>
    <w:p w:rsidR="0031662C" w:rsidRPr="007E78DB" w:rsidRDefault="0031662C" w:rsidP="0031662C">
      <w:pPr>
        <w:spacing w:afterLines="20" w:after="62" w:line="340" w:lineRule="exact"/>
        <w:ind w:firstLineChars="50" w:firstLine="140"/>
        <w:rPr>
          <w:rStyle w:val="a5"/>
          <w:rFonts w:ascii="黑体" w:eastAsia="黑体" w:hAnsi="黑体" w:cs="Times New Roman"/>
          <w:color w:val="FF0000"/>
          <w:sz w:val="28"/>
          <w:szCs w:val="28"/>
        </w:rPr>
      </w:pPr>
      <w:r w:rsidRPr="007E78DB">
        <w:rPr>
          <w:rFonts w:ascii="黑体" w:eastAsia="黑体" w:hAnsi="黑体" w:cs="宋体" w:hint="eastAsia"/>
          <w:color w:val="FF0000"/>
          <w:sz w:val="28"/>
          <w:szCs w:val="28"/>
        </w:rPr>
        <w:t>北京科技大学纪委监察室</w:t>
      </w:r>
      <w:r>
        <w:rPr>
          <w:rFonts w:ascii="黑体" w:eastAsia="黑体" w:hAnsi="黑体" w:cs="宋体" w:hint="eastAsia"/>
          <w:color w:val="FF0000"/>
          <w:sz w:val="28"/>
          <w:szCs w:val="28"/>
        </w:rPr>
        <w:t xml:space="preserve">                   　</w:t>
      </w:r>
      <w:r w:rsidRPr="007E78DB">
        <w:rPr>
          <w:rFonts w:ascii="黑体" w:eastAsia="黑体" w:hAnsi="黑体"/>
          <w:color w:val="FF0000"/>
          <w:sz w:val="28"/>
          <w:szCs w:val="28"/>
        </w:rPr>
        <w:t>201</w:t>
      </w:r>
      <w:r>
        <w:rPr>
          <w:rFonts w:ascii="黑体" w:eastAsia="黑体" w:hAnsi="黑体" w:hint="eastAsia"/>
          <w:color w:val="FF0000"/>
          <w:sz w:val="28"/>
          <w:szCs w:val="28"/>
        </w:rPr>
        <w:t>5</w:t>
      </w:r>
      <w:r w:rsidRPr="007E78DB">
        <w:rPr>
          <w:rFonts w:ascii="黑体" w:eastAsia="黑体" w:hAnsi="黑体" w:hint="eastAsia"/>
          <w:color w:val="FF0000"/>
          <w:sz w:val="28"/>
          <w:szCs w:val="28"/>
        </w:rPr>
        <w:t>年</w:t>
      </w:r>
      <w:r>
        <w:rPr>
          <w:rFonts w:ascii="黑体" w:eastAsia="黑体" w:hAnsi="黑体" w:hint="eastAsia"/>
          <w:color w:val="FF0000"/>
          <w:sz w:val="28"/>
          <w:szCs w:val="28"/>
        </w:rPr>
        <w:t>9</w:t>
      </w:r>
      <w:r w:rsidRPr="007E78DB">
        <w:rPr>
          <w:rFonts w:ascii="黑体" w:eastAsia="黑体" w:hAnsi="黑体" w:hint="eastAsia"/>
          <w:color w:val="FF0000"/>
          <w:sz w:val="28"/>
          <w:szCs w:val="28"/>
        </w:rPr>
        <w:t>月</w:t>
      </w:r>
    </w:p>
    <w:p w:rsidR="0031662C" w:rsidRDefault="0031662C" w:rsidP="0031662C">
      <w:pPr>
        <w:rPr>
          <w:rFonts w:ascii="楷体_GB2312" w:eastAsia="楷体_GB2312" w:hAnsiTheme="majorEastAsia"/>
          <w:b/>
          <w:bCs/>
        </w:rPr>
      </w:pPr>
      <w:r>
        <w:rPr>
          <w:rFonts w:ascii="宋体" w:eastAsia="宋体" w:hAnsi="宋体" w:cs="宋体"/>
          <w:noProof/>
          <w:sz w:val="24"/>
          <w:szCs w:val="24"/>
        </w:rPr>
        <mc:AlternateContent>
          <mc:Choice Requires="wps">
            <w:drawing>
              <wp:anchor distT="0" distB="0" distL="114300" distR="114300" simplePos="0" relativeHeight="251744256" behindDoc="0" locked="0" layoutInCell="1" allowOverlap="1" wp14:anchorId="5AF1DD3E" wp14:editId="0BC1821F">
                <wp:simplePos x="0" y="0"/>
                <wp:positionH relativeFrom="column">
                  <wp:posOffset>-133350</wp:posOffset>
                </wp:positionH>
                <wp:positionV relativeFrom="paragraph">
                  <wp:posOffset>89535</wp:posOffset>
                </wp:positionV>
                <wp:extent cx="5505450" cy="0"/>
                <wp:effectExtent l="19050" t="22860" r="19050" b="24765"/>
                <wp:wrapNone/>
                <wp:docPr id="77" name="直接箭头连接符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05450" cy="0"/>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77" o:spid="_x0000_s1026" type="#_x0000_t32" style="position:absolute;left:0;text-align:left;margin-left:-10.5pt;margin-top:7.05pt;width:433.5pt;height:0;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" strokecolor="red" strokeweight="3pt"/>
            </w:pict>
          </mc:Fallback>
        </mc:AlternateContent>
      </w:r>
    </w:p>
    <w:p w:rsidR="0031662C" w:rsidRDefault="00AF0223" w:rsidP="0031662C">
      <w:pPr>
        <w:pStyle w:val="Default"/>
        <w:spacing w:after="100" w:line="560" w:lineRule="exact"/>
        <w:rPr>
          <w:rStyle w:val="a5"/>
          <w:b w:val="0"/>
          <w:sz w:val="32"/>
          <w:szCs w:val="32"/>
        </w:rPr>
      </w:pPr>
      <w:r>
        <w:rPr>
          <w:rStyle w:val="a5"/>
          <w:rFonts w:hint="eastAsia"/>
          <w:sz w:val="32"/>
          <w:szCs w:val="32"/>
        </w:rPr>
        <w:t>编者按</w:t>
      </w:r>
      <w:r w:rsidR="0031662C" w:rsidRPr="00C20243">
        <w:rPr>
          <w:rStyle w:val="a5"/>
          <w:rFonts w:hint="eastAsia"/>
          <w:sz w:val="32"/>
          <w:szCs w:val="32"/>
        </w:rPr>
        <w:t>：习近平总书记强调：“要抓早抓小，有病就马上治，发现问题就及时处理，不能养痈遗患。”抓早抓小为党委落实主体责任指明了方向，本刊</w:t>
      </w:r>
      <w:r w:rsidR="0031662C">
        <w:rPr>
          <w:rStyle w:val="a5"/>
          <w:rFonts w:hint="eastAsia"/>
          <w:sz w:val="32"/>
          <w:szCs w:val="32"/>
        </w:rPr>
        <w:t>选编了可能会发生但不被引起关注的小腐败典型案例，并配以相关制度规定</w:t>
      </w:r>
      <w:r w:rsidR="0031662C" w:rsidRPr="00C20243">
        <w:rPr>
          <w:rStyle w:val="a5"/>
          <w:rFonts w:hint="eastAsia"/>
          <w:sz w:val="32"/>
          <w:szCs w:val="32"/>
        </w:rPr>
        <w:t>，供</w:t>
      </w:r>
      <w:r w:rsidR="0031662C">
        <w:rPr>
          <w:rStyle w:val="a5"/>
          <w:rFonts w:hint="eastAsia"/>
          <w:sz w:val="32"/>
          <w:szCs w:val="32"/>
        </w:rPr>
        <w:t>您</w:t>
      </w:r>
      <w:r w:rsidR="0031662C" w:rsidRPr="00C20243">
        <w:rPr>
          <w:rStyle w:val="a5"/>
          <w:rFonts w:hint="eastAsia"/>
          <w:sz w:val="32"/>
          <w:szCs w:val="32"/>
        </w:rPr>
        <w:t>学习参考。</w:t>
      </w:r>
      <w:r w:rsidR="0031662C" w:rsidRPr="00204B6C">
        <w:rPr>
          <w:rFonts w:ascii="楷体_GB2312" w:eastAsia="楷体_GB2312" w:hAnsiTheme="majorEastAsia" w:hint="eastAsia"/>
          <w:bCs/>
        </w:rPr>
        <w:t xml:space="preserve"> </w:t>
      </w:r>
      <w:r w:rsidR="0031662C">
        <w:rPr>
          <w:rStyle w:val="a5"/>
          <w:rFonts w:hint="eastAsia"/>
          <w:sz w:val="32"/>
          <w:szCs w:val="32"/>
        </w:rPr>
        <w:t>同时，近期教育部和北京市通报了高校系统违反中央八项规定典型案件，本刊进行转发，供您参考，引以为鉴。</w:t>
      </w:r>
    </w:p>
    <w:p w:rsidR="0031662C" w:rsidRDefault="0031662C" w:rsidP="0031662C">
      <w:pPr>
        <w:spacing w:beforeLines="200" w:before="624"/>
        <w:rPr>
          <w:rFonts w:ascii="华文隶书" w:eastAsia="华文隶书"/>
          <w:b/>
          <w:sz w:val="52"/>
          <w:szCs w:val="52"/>
        </w:rPr>
      </w:pPr>
      <w:r>
        <w:rPr>
          <w:rFonts w:ascii="华文行楷" w:eastAsia="华文行楷" w:hAnsi="华文楷体" w:hint="eastAsia"/>
          <w:b/>
          <w:i/>
          <w:sz w:val="52"/>
          <w:szCs w:val="52"/>
        </w:rPr>
        <w:t>案例选编</w:t>
      </w:r>
      <w:r>
        <w:rPr>
          <w:rFonts w:ascii="华文隶书" w:eastAsia="华文隶书" w:hint="eastAsia"/>
          <w:b/>
          <w:sz w:val="52"/>
          <w:szCs w:val="52"/>
        </w:rPr>
        <w:t>//</w:t>
      </w:r>
    </w:p>
    <w:p w:rsidR="0031662C" w:rsidRDefault="00F371FF" w:rsidP="00F371FF">
      <w:pPr>
        <w:pStyle w:val="2"/>
        <w:spacing w:before="156" w:after="156"/>
        <w:ind w:firstLine="643"/>
      </w:pPr>
      <w:bookmarkStart w:id="52" w:name="_Toc483409887"/>
      <w:r>
        <w:rPr>
          <w:noProof/>
        </w:rPr>
        <w:drawing>
          <wp:anchor distT="0" distB="0" distL="114300" distR="114300" simplePos="0" relativeHeight="251745280" behindDoc="1" locked="0" layoutInCell="1" allowOverlap="1" wp14:anchorId="1CDEA30D" wp14:editId="2421E8AA">
            <wp:simplePos x="0" y="0"/>
            <wp:positionH relativeFrom="column">
              <wp:posOffset>3512820</wp:posOffset>
            </wp:positionH>
            <wp:positionV relativeFrom="paragraph">
              <wp:posOffset>425450</wp:posOffset>
            </wp:positionV>
            <wp:extent cx="2066925" cy="2066925"/>
            <wp:effectExtent l="0" t="0" r="9525" b="9525"/>
            <wp:wrapTight wrapText="bothSides">
              <wp:wrapPolygon edited="0">
                <wp:start x="0" y="0"/>
                <wp:lineTo x="0" y="21500"/>
                <wp:lineTo x="21500" y="21500"/>
                <wp:lineTo x="21500" y="0"/>
                <wp:lineTo x="0" y="0"/>
              </wp:wrapPolygon>
            </wp:wrapTight>
            <wp:docPr id="80" name="图片 80" descr="http://www.ccdi.gov.cn/tk/qlzg/201506/W0201506073589705414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cdi.gov.cn/tk/qlzg/201506/W020150607358970541426.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066925" cy="2066925"/>
                    </a:xfrm>
                    <a:prstGeom prst="rect">
                      <a:avLst/>
                    </a:prstGeom>
                    <a:noFill/>
                    <a:ln>
                      <a:noFill/>
                    </a:ln>
                  </pic:spPr>
                </pic:pic>
              </a:graphicData>
            </a:graphic>
            <wp14:sizeRelH relativeFrom="page">
              <wp14:pctWidth>0</wp14:pctWidth>
            </wp14:sizeRelH>
            <wp14:sizeRelV relativeFrom="page">
              <wp14:pctHeight>0</wp14:pctHeight>
            </wp14:sizeRelV>
          </wp:anchor>
        </w:drawing>
      </w:r>
      <w:r w:rsidR="0031662C">
        <w:rPr>
          <w:rFonts w:ascii="华文行楷" w:eastAsia="华文行楷" w:hAnsi="华文楷体"/>
          <w:i/>
          <w:noProof/>
          <w:sz w:val="52"/>
          <w:szCs w:val="52"/>
        </w:rPr>
        <mc:AlternateContent>
          <mc:Choice Requires="wps">
            <w:drawing>
              <wp:anchor distT="0" distB="0" distL="114300" distR="114300" simplePos="0" relativeHeight="251749376" behindDoc="0" locked="0" layoutInCell="1" allowOverlap="1" wp14:anchorId="43E78B6A" wp14:editId="24DC2A31">
                <wp:simplePos x="0" y="0"/>
                <wp:positionH relativeFrom="column">
                  <wp:posOffset>752475</wp:posOffset>
                </wp:positionH>
                <wp:positionV relativeFrom="paragraph">
                  <wp:posOffset>-128270</wp:posOffset>
                </wp:positionV>
                <wp:extent cx="1320800" cy="193040"/>
                <wp:effectExtent l="9525" t="5080" r="12700" b="11430"/>
                <wp:wrapNone/>
                <wp:docPr id="78" name="椭圆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0800" cy="193040"/>
                        </a:xfrm>
                        <a:prstGeom prst="ellipse">
                          <a:avLst/>
                        </a:prstGeom>
                        <a:solidFill>
                          <a:srgbClr val="FFFF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椭圆 78" o:spid="_x0000_s1026" style="position:absolute;left:0;text-align:left;margin-left:59.25pt;margin-top:-10.1pt;width:104pt;height:15.2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" fillcolor="yellow"/>
            </w:pict>
          </mc:Fallback>
        </mc:AlternateContent>
      </w:r>
      <w:r w:rsidR="0031662C">
        <w:rPr>
          <w:rFonts w:hint="eastAsia"/>
        </w:rPr>
        <w:t>一、</w:t>
      </w:r>
      <w:r w:rsidR="0031662C" w:rsidRPr="0082267F">
        <w:rPr>
          <w:rFonts w:hint="eastAsia"/>
        </w:rPr>
        <w:t>乱发津贴补贴</w:t>
      </w:r>
      <w:bookmarkEnd w:id="52"/>
    </w:p>
    <w:p w:rsidR="0031662C" w:rsidRDefault="0031662C" w:rsidP="0031662C">
      <w:pPr>
        <w:rPr>
          <w:rFonts w:ascii="楷体_GB2312" w:eastAsia="楷体_GB2312"/>
          <w:b/>
          <w:sz w:val="32"/>
          <w:szCs w:val="32"/>
        </w:rPr>
      </w:pPr>
      <w:r>
        <w:rPr>
          <w:rFonts w:ascii="楷体_GB2312" w:eastAsia="楷体_GB2312" w:hint="eastAsia"/>
          <w:b/>
          <w:sz w:val="32"/>
          <w:szCs w:val="32"/>
        </w:rPr>
        <w:t>【</w:t>
      </w:r>
      <w:r w:rsidRPr="00131FA7">
        <w:rPr>
          <w:rFonts w:ascii="楷体_GB2312" w:eastAsia="楷体_GB2312" w:hint="eastAsia"/>
          <w:b/>
          <w:sz w:val="32"/>
          <w:szCs w:val="32"/>
        </w:rPr>
        <w:t>典型案例</w:t>
      </w:r>
      <w:r>
        <w:rPr>
          <w:rFonts w:ascii="楷体_GB2312" w:eastAsia="楷体_GB2312" w:hint="eastAsia"/>
          <w:b/>
          <w:sz w:val="32"/>
          <w:szCs w:val="32"/>
        </w:rPr>
        <w:t>】</w:t>
      </w:r>
    </w:p>
    <w:p w:rsidR="0031662C" w:rsidRPr="001F31F1" w:rsidRDefault="0031662C" w:rsidP="00F371FF">
      <w:pPr>
        <w:ind w:firstLineChars="196" w:firstLine="549"/>
        <w:rPr>
          <w:rFonts w:ascii="楷体_GB2312" w:eastAsia="楷体_GB2312"/>
          <w:b/>
          <w:sz w:val="32"/>
          <w:szCs w:val="32"/>
        </w:rPr>
      </w:pPr>
      <w:r w:rsidRPr="00681002">
        <w:rPr>
          <w:rFonts w:ascii="仿宋_GB2312" w:eastAsia="仿宋_GB2312" w:hint="eastAsia"/>
          <w:sz w:val="28"/>
          <w:szCs w:val="28"/>
        </w:rPr>
        <w:t>某市行政服务中心原党组书记、主任杨某，在2005年7月至2012年12月期间，伙同该中心主任方某、时任党组成员兼办公室</w:t>
      </w:r>
      <w:r w:rsidRPr="00681002">
        <w:rPr>
          <w:rFonts w:ascii="仿宋_GB2312" w:eastAsia="仿宋_GB2312" w:hint="eastAsia"/>
          <w:sz w:val="28"/>
          <w:szCs w:val="28"/>
        </w:rPr>
        <w:lastRenderedPageBreak/>
        <w:t>陈某、某信息管理站站长陈某、督查科科长兼会计徐某等人，以餐费、印刷费、电脑耗材等名义虚开发票和向相关业务单位收取赞助费的方式套取本单位行政经费90余万元，用于发放职工津贴补贴，该行政服务中心共有14名工作人员领取到几千元至几万元不等的津贴补贴，其中有5人领取金额在9万元以上，数额巨大，在社会上造成不</w:t>
      </w:r>
      <w:r>
        <w:rPr>
          <w:rFonts w:ascii="仿宋_GB2312" w:eastAsia="仿宋_GB2312" w:hint="eastAsia"/>
          <w:sz w:val="28"/>
          <w:szCs w:val="28"/>
        </w:rPr>
        <w:t>良</w:t>
      </w:r>
      <w:r w:rsidRPr="00681002">
        <w:rPr>
          <w:rFonts w:ascii="仿宋_GB2312" w:eastAsia="仿宋_GB2312" w:hint="eastAsia"/>
          <w:sz w:val="28"/>
          <w:szCs w:val="28"/>
        </w:rPr>
        <w:t>影响。</w:t>
      </w:r>
    </w:p>
    <w:p w:rsidR="0031662C" w:rsidRPr="00131FA7" w:rsidRDefault="0031662C" w:rsidP="0031662C">
      <w:pPr>
        <w:rPr>
          <w:rFonts w:ascii="楷体_GB2312" w:eastAsia="楷体_GB2312"/>
          <w:b/>
          <w:sz w:val="32"/>
          <w:szCs w:val="32"/>
        </w:rPr>
      </w:pPr>
      <w:r>
        <w:rPr>
          <w:rFonts w:ascii="楷体_GB2312" w:eastAsia="楷体_GB2312" w:hint="eastAsia"/>
          <w:b/>
          <w:sz w:val="32"/>
          <w:szCs w:val="32"/>
        </w:rPr>
        <w:t>【制度链接】</w:t>
      </w:r>
    </w:p>
    <w:p w:rsidR="0031662C" w:rsidRDefault="0031662C" w:rsidP="0031662C">
      <w:pPr>
        <w:ind w:firstLineChars="200" w:firstLine="560"/>
        <w:rPr>
          <w:rFonts w:ascii="仿宋_GB2312" w:eastAsia="仿宋_GB2312"/>
          <w:sz w:val="28"/>
          <w:szCs w:val="28"/>
        </w:rPr>
      </w:pPr>
      <w:r w:rsidRPr="00681002">
        <w:rPr>
          <w:rFonts w:ascii="仿宋_GB2312" w:eastAsia="仿宋_GB2312" w:hint="eastAsia"/>
          <w:sz w:val="28"/>
          <w:szCs w:val="28"/>
        </w:rPr>
        <w:t>滥发津补贴容易引发较大范围的不正之风，形成“法不责众”的局面，也为少数党员干部搞腐败提供了心理准备和障眼条件。</w:t>
      </w:r>
    </w:p>
    <w:p w:rsidR="0031662C" w:rsidRDefault="0031662C" w:rsidP="0031662C">
      <w:pPr>
        <w:pStyle w:val="a8"/>
        <w:shd w:val="clear" w:color="auto" w:fill="FFFFFF"/>
        <w:spacing w:before="0" w:beforeAutospacing="0" w:after="0" w:afterAutospacing="0" w:line="360" w:lineRule="atLeast"/>
        <w:ind w:firstLine="480"/>
        <w:jc w:val="both"/>
        <w:rPr>
          <w:rFonts w:ascii="仿宋_GB2312" w:eastAsia="仿宋_GB2312" w:hAnsiTheme="minorHAnsi" w:cstheme="minorBidi"/>
          <w:sz w:val="28"/>
          <w:szCs w:val="28"/>
        </w:rPr>
      </w:pPr>
      <w:r w:rsidRPr="00A1369D">
        <w:rPr>
          <w:rFonts w:ascii="仿宋_GB2312" w:eastAsia="仿宋_GB2312" w:hAnsiTheme="minorHAnsi" w:cstheme="minorBidi" w:hint="eastAsia"/>
          <w:sz w:val="28"/>
          <w:szCs w:val="28"/>
        </w:rPr>
        <w:t>《违规发放津贴补贴行为处分规定》第四条</w:t>
      </w:r>
      <w:r>
        <w:rPr>
          <w:rFonts w:ascii="仿宋_GB2312" w:eastAsia="仿宋_GB2312" w:hint="eastAsia"/>
          <w:sz w:val="28"/>
          <w:szCs w:val="28"/>
        </w:rPr>
        <w:t>规定：</w:t>
      </w:r>
      <w:r w:rsidRPr="00A1369D">
        <w:rPr>
          <w:rFonts w:ascii="仿宋_GB2312" w:eastAsia="仿宋_GB2312" w:hAnsiTheme="minorHAnsi" w:cstheme="minorBidi" w:hint="eastAsia"/>
          <w:sz w:val="28"/>
          <w:szCs w:val="28"/>
        </w:rPr>
        <w:t>有下列行为之一的，给予警告处分；情节较重的，给予记过或者记大过处分；情节严重的，给予降级或者撤职处分</w:t>
      </w:r>
      <w:r>
        <w:rPr>
          <w:rFonts w:ascii="仿宋_GB2312" w:eastAsia="仿宋_GB2312" w:hAnsiTheme="minorHAnsi" w:cstheme="minorBidi" w:hint="eastAsia"/>
          <w:sz w:val="28"/>
          <w:szCs w:val="28"/>
        </w:rPr>
        <w:t>。</w:t>
      </w:r>
    </w:p>
    <w:p w:rsidR="0031662C" w:rsidRDefault="0031662C" w:rsidP="0031662C">
      <w:pPr>
        <w:pStyle w:val="a8"/>
        <w:shd w:val="clear" w:color="auto" w:fill="FFFFFF"/>
        <w:spacing w:before="0" w:beforeAutospacing="0" w:after="0" w:afterAutospacing="0" w:line="360" w:lineRule="atLeast"/>
        <w:ind w:firstLineChars="200" w:firstLine="560"/>
        <w:jc w:val="both"/>
        <w:rPr>
          <w:rFonts w:ascii="仿宋_GB2312" w:eastAsia="仿宋_GB2312" w:hAnsiTheme="minorHAnsi" w:cstheme="minorBidi"/>
          <w:sz w:val="28"/>
          <w:szCs w:val="28"/>
        </w:rPr>
      </w:pPr>
      <w:r w:rsidRPr="00A1369D">
        <w:rPr>
          <w:rFonts w:ascii="仿宋_GB2312" w:eastAsia="仿宋_GB2312" w:hAnsiTheme="minorHAnsi" w:cstheme="minorBidi" w:hint="eastAsia"/>
          <w:sz w:val="28"/>
          <w:szCs w:val="28"/>
        </w:rPr>
        <w:t>…（八）以有价证券、支付凭证、商业预付卡、实物等形式发放津贴补贴的；</w:t>
      </w:r>
    </w:p>
    <w:p w:rsidR="0031662C" w:rsidRDefault="0031662C" w:rsidP="0031662C">
      <w:pPr>
        <w:pStyle w:val="a8"/>
        <w:shd w:val="clear" w:color="auto" w:fill="FFFFFF"/>
        <w:spacing w:before="0" w:beforeAutospacing="0" w:after="0" w:afterAutospacing="0" w:line="360" w:lineRule="atLeast"/>
        <w:ind w:firstLineChars="200" w:firstLine="560"/>
        <w:jc w:val="both"/>
        <w:rPr>
          <w:rFonts w:ascii="仿宋_GB2312" w:eastAsia="仿宋_GB2312" w:hAnsiTheme="minorHAnsi" w:cstheme="minorBidi"/>
          <w:sz w:val="28"/>
          <w:szCs w:val="28"/>
        </w:rPr>
      </w:pPr>
      <w:r w:rsidRPr="00A1369D">
        <w:rPr>
          <w:rFonts w:ascii="仿宋_GB2312" w:eastAsia="仿宋_GB2312" w:hAnsiTheme="minorHAnsi" w:cstheme="minorBidi" w:hint="eastAsia"/>
          <w:sz w:val="28"/>
          <w:szCs w:val="28"/>
        </w:rPr>
        <w:t>（九）违反规定使用工会会费、福利费及其他专项经费发放津贴补贴的；</w:t>
      </w:r>
    </w:p>
    <w:p w:rsidR="0031662C" w:rsidRDefault="0031662C" w:rsidP="0031662C">
      <w:pPr>
        <w:pStyle w:val="a8"/>
        <w:shd w:val="clear" w:color="auto" w:fill="FFFFFF"/>
        <w:spacing w:before="0" w:beforeAutospacing="0" w:after="0" w:afterAutospacing="0" w:line="360" w:lineRule="atLeast"/>
        <w:ind w:firstLineChars="200" w:firstLine="560"/>
        <w:jc w:val="both"/>
        <w:rPr>
          <w:rFonts w:ascii="仿宋_GB2312" w:eastAsia="仿宋_GB2312"/>
          <w:sz w:val="28"/>
          <w:szCs w:val="28"/>
        </w:rPr>
      </w:pPr>
      <w:r w:rsidRPr="00A1369D">
        <w:rPr>
          <w:rFonts w:ascii="仿宋_GB2312" w:eastAsia="仿宋_GB2312" w:hAnsiTheme="minorHAnsi" w:cstheme="minorBidi" w:hint="eastAsia"/>
          <w:sz w:val="28"/>
          <w:szCs w:val="28"/>
        </w:rPr>
        <w:t>（十）借重大活动筹备或者节日庆</w:t>
      </w:r>
      <w:r>
        <w:rPr>
          <w:rFonts w:ascii="仿宋_GB2312" w:eastAsia="仿宋_GB2312" w:hint="eastAsia"/>
          <w:sz w:val="28"/>
          <w:szCs w:val="28"/>
        </w:rPr>
        <w:t>祝之机，变相向职工普遍发放现金、有价证券或者与活动无关的实物的；</w:t>
      </w:r>
    </w:p>
    <w:p w:rsidR="0031662C" w:rsidRDefault="0031662C" w:rsidP="0031662C">
      <w:pPr>
        <w:pStyle w:val="a8"/>
        <w:shd w:val="clear" w:color="auto" w:fill="FFFFFF"/>
        <w:spacing w:before="0" w:beforeAutospacing="0" w:after="0" w:afterAutospacing="0" w:line="360" w:lineRule="atLeast"/>
        <w:ind w:firstLineChars="200" w:firstLine="560"/>
        <w:jc w:val="both"/>
        <w:rPr>
          <w:rFonts w:ascii="仿宋_GB2312" w:eastAsia="仿宋_GB2312" w:hAnsiTheme="minorHAnsi" w:cstheme="minorBidi"/>
          <w:sz w:val="28"/>
          <w:szCs w:val="28"/>
        </w:rPr>
      </w:pPr>
      <w:r w:rsidRPr="00A1369D">
        <w:rPr>
          <w:rFonts w:ascii="仿宋_GB2312" w:eastAsia="仿宋_GB2312" w:hAnsiTheme="minorHAnsi" w:cstheme="minorBidi"/>
          <w:sz w:val="28"/>
          <w:szCs w:val="28"/>
        </w:rPr>
        <w:t>(十一)违反规定向关联单位(企业)转移好处，再由关联单位(企业)以各种名目给机关职工发放津贴补贴的</w:t>
      </w:r>
      <w:r>
        <w:rPr>
          <w:rFonts w:ascii="仿宋_GB2312" w:eastAsia="仿宋_GB2312" w:hAnsiTheme="minorHAnsi" w:cstheme="minorBidi" w:hint="eastAsia"/>
          <w:sz w:val="28"/>
          <w:szCs w:val="28"/>
        </w:rPr>
        <w:t>；</w:t>
      </w:r>
    </w:p>
    <w:p w:rsidR="0031662C" w:rsidRPr="00A1369D" w:rsidRDefault="0031662C" w:rsidP="0031662C">
      <w:pPr>
        <w:pStyle w:val="a8"/>
        <w:shd w:val="clear" w:color="auto" w:fill="FFFFFF"/>
        <w:spacing w:before="0" w:beforeAutospacing="0" w:after="0" w:afterAutospacing="0" w:line="360" w:lineRule="atLeast"/>
        <w:ind w:firstLineChars="200" w:firstLine="560"/>
        <w:jc w:val="both"/>
        <w:rPr>
          <w:rFonts w:ascii="仿宋_GB2312" w:eastAsia="仿宋_GB2312" w:hAnsiTheme="minorHAnsi" w:cstheme="minorBidi"/>
          <w:sz w:val="28"/>
          <w:szCs w:val="28"/>
        </w:rPr>
      </w:pPr>
      <w:r w:rsidRPr="00A1369D">
        <w:rPr>
          <w:rFonts w:ascii="仿宋_GB2312" w:eastAsia="仿宋_GB2312" w:hAnsiTheme="minorHAnsi" w:cstheme="minorBidi"/>
          <w:sz w:val="28"/>
          <w:szCs w:val="28"/>
        </w:rPr>
        <w:t>(十二)其他违反规定发放津贴补贴的。</w:t>
      </w:r>
    </w:p>
    <w:p w:rsidR="0031662C" w:rsidRDefault="0031662C" w:rsidP="00F371FF">
      <w:pPr>
        <w:pStyle w:val="2"/>
        <w:spacing w:before="156" w:after="156"/>
        <w:ind w:firstLine="643"/>
      </w:pPr>
      <w:bookmarkStart w:id="53" w:name="_Toc483409888"/>
      <w:r>
        <w:rPr>
          <w:rFonts w:hint="eastAsia"/>
        </w:rPr>
        <w:lastRenderedPageBreak/>
        <w:t>二、</w:t>
      </w:r>
      <w:r w:rsidRPr="00E46CE0">
        <w:rPr>
          <w:rFonts w:hint="eastAsia"/>
        </w:rPr>
        <w:t>用公款为个人购买商业保险</w:t>
      </w:r>
      <w:bookmarkEnd w:id="53"/>
    </w:p>
    <w:p w:rsidR="0031662C" w:rsidRDefault="0031662C" w:rsidP="0031662C">
      <w:pPr>
        <w:rPr>
          <w:rFonts w:ascii="楷体_GB2312" w:eastAsia="楷体_GB2312"/>
          <w:b/>
          <w:sz w:val="32"/>
          <w:szCs w:val="32"/>
        </w:rPr>
      </w:pPr>
      <w:r>
        <w:rPr>
          <w:rFonts w:ascii="楷体_GB2312" w:eastAsia="楷体_GB2312" w:hint="eastAsia"/>
          <w:b/>
          <w:sz w:val="32"/>
          <w:szCs w:val="32"/>
        </w:rPr>
        <w:t>【</w:t>
      </w:r>
      <w:r w:rsidRPr="00131FA7">
        <w:rPr>
          <w:rFonts w:ascii="楷体_GB2312" w:eastAsia="楷体_GB2312" w:hint="eastAsia"/>
          <w:b/>
          <w:sz w:val="32"/>
          <w:szCs w:val="32"/>
        </w:rPr>
        <w:t>典型案例</w:t>
      </w:r>
      <w:r>
        <w:rPr>
          <w:rFonts w:ascii="楷体_GB2312" w:eastAsia="楷体_GB2312" w:hint="eastAsia"/>
          <w:b/>
          <w:sz w:val="32"/>
          <w:szCs w:val="32"/>
        </w:rPr>
        <w:t>】</w:t>
      </w:r>
    </w:p>
    <w:p w:rsidR="0031662C" w:rsidRPr="00681002" w:rsidRDefault="0031662C" w:rsidP="0031662C">
      <w:pPr>
        <w:ind w:firstLineChars="350" w:firstLine="630"/>
        <w:rPr>
          <w:rFonts w:ascii="仿宋_GB2312" w:eastAsia="仿宋_GB2312"/>
          <w:sz w:val="28"/>
          <w:szCs w:val="28"/>
        </w:rPr>
      </w:pPr>
      <w:r>
        <w:rPr>
          <w:rFonts w:ascii="微软雅黑" w:eastAsia="微软雅黑" w:hAnsi="微软雅黑"/>
          <w:noProof/>
          <w:color w:val="333333"/>
          <w:sz w:val="18"/>
          <w:szCs w:val="18"/>
        </w:rPr>
        <w:drawing>
          <wp:anchor distT="0" distB="0" distL="114300" distR="114300" simplePos="0" relativeHeight="251746304" behindDoc="1" locked="0" layoutInCell="1" allowOverlap="1" wp14:anchorId="2D4B549F" wp14:editId="3DFA21CB">
            <wp:simplePos x="0" y="0"/>
            <wp:positionH relativeFrom="column">
              <wp:posOffset>66675</wp:posOffset>
            </wp:positionH>
            <wp:positionV relativeFrom="paragraph">
              <wp:posOffset>1256665</wp:posOffset>
            </wp:positionV>
            <wp:extent cx="2282825" cy="1914525"/>
            <wp:effectExtent l="0" t="0" r="3175" b="9525"/>
            <wp:wrapTight wrapText="bothSides">
              <wp:wrapPolygon edited="0">
                <wp:start x="0" y="0"/>
                <wp:lineTo x="0" y="21493"/>
                <wp:lineTo x="21450" y="21493"/>
                <wp:lineTo x="21450" y="0"/>
                <wp:lineTo x="0" y="0"/>
              </wp:wrapPolygon>
            </wp:wrapTight>
            <wp:docPr id="81" name="图片 81" descr="http://www.bjsupervision.gov.cn/caphtjcj/userfiles/image/W0201407023837600467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bjsupervision.gov.cn/caphtjcj/userfiles/image/W020140702383760046748.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282825" cy="1914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81002">
        <w:rPr>
          <w:rFonts w:ascii="仿宋_GB2312" w:eastAsia="仿宋_GB2312" w:hint="eastAsia"/>
          <w:sz w:val="28"/>
          <w:szCs w:val="28"/>
        </w:rPr>
        <w:t>某国有企业总经理胡某，动用公款35.96万元，为其企业35名员工投保中国人寿平安福寿两全保险，每张险单投保8000-17000元不等，期限5年。签署保险合同时，胡某与保险公司私下约定，所购保险的投保人和期满生存受益人为胡某，即保险期届满后，若被保险员工仍然健在，则保险公司返还保险金给胡某私有；若保险期间内被保险员工因疾病或意外事件身亡，则返还保险金额给被保险员工亲属私有。同时，胡某还用公款为自己购买了10万元养老保险，退休后除一次性返还保险金4万元外，每月还可以领取保险公司支付的1000元保险金。</w:t>
      </w:r>
    </w:p>
    <w:p w:rsidR="0031662C" w:rsidRDefault="0031662C" w:rsidP="0031662C">
      <w:pPr>
        <w:rPr>
          <w:rFonts w:ascii="楷体_GB2312" w:eastAsia="楷体_GB2312"/>
          <w:b/>
          <w:sz w:val="32"/>
          <w:szCs w:val="32"/>
        </w:rPr>
      </w:pPr>
      <w:r>
        <w:rPr>
          <w:rFonts w:ascii="楷体_GB2312" w:eastAsia="楷体_GB2312" w:hint="eastAsia"/>
          <w:b/>
          <w:sz w:val="32"/>
          <w:szCs w:val="32"/>
        </w:rPr>
        <w:t>【制度链接】</w:t>
      </w:r>
    </w:p>
    <w:p w:rsidR="0031662C" w:rsidRPr="00F1204C" w:rsidRDefault="0031662C" w:rsidP="0031662C">
      <w:pPr>
        <w:ind w:firstLineChars="196" w:firstLine="549"/>
        <w:rPr>
          <w:rFonts w:ascii="楷体_GB2312" w:eastAsia="楷体_GB2312"/>
          <w:b/>
          <w:sz w:val="32"/>
          <w:szCs w:val="32"/>
        </w:rPr>
      </w:pPr>
      <w:r w:rsidRPr="00681002">
        <w:rPr>
          <w:rFonts w:ascii="仿宋_GB2312" w:eastAsia="仿宋_GB2312" w:hint="eastAsia"/>
          <w:sz w:val="28"/>
          <w:szCs w:val="28"/>
        </w:rPr>
        <w:t>违反规定用公款购买商业保险是党员领导干部在财经纪律方面存在的突出问题之一。这是一种化公为私的违纪行为，也成为一些领导干部谋取私利的手段</w:t>
      </w:r>
      <w:r>
        <w:rPr>
          <w:rFonts w:ascii="仿宋_GB2312" w:eastAsia="仿宋_GB2312" w:hint="eastAsia"/>
          <w:sz w:val="28"/>
          <w:szCs w:val="28"/>
        </w:rPr>
        <w:t>,</w:t>
      </w:r>
      <w:r w:rsidRPr="00F1204C">
        <w:rPr>
          <w:rFonts w:ascii="仿宋_GB2312" w:eastAsia="仿宋_GB2312" w:hint="eastAsia"/>
          <w:sz w:val="28"/>
          <w:szCs w:val="28"/>
        </w:rPr>
        <w:t xml:space="preserve"> </w:t>
      </w:r>
      <w:r w:rsidRPr="00681002">
        <w:rPr>
          <w:rFonts w:ascii="仿宋_GB2312" w:eastAsia="仿宋_GB2312" w:hint="eastAsia"/>
          <w:sz w:val="28"/>
          <w:szCs w:val="28"/>
        </w:rPr>
        <w:t>是对公共财务的侵占。这种行为逃避了财政监管和税收管理，侵害了国家利益，加剧了收入分配不公，极易诱发腐败行为。</w:t>
      </w:r>
    </w:p>
    <w:p w:rsidR="0031662C" w:rsidRDefault="0031662C" w:rsidP="0031662C">
      <w:pPr>
        <w:ind w:firstLineChars="200" w:firstLine="560"/>
        <w:rPr>
          <w:rFonts w:ascii="仿宋_GB2312" w:eastAsia="仿宋_GB2312"/>
          <w:sz w:val="28"/>
          <w:szCs w:val="28"/>
        </w:rPr>
      </w:pPr>
      <w:r w:rsidRPr="00681002">
        <w:rPr>
          <w:rFonts w:ascii="仿宋_GB2312" w:eastAsia="仿宋_GB2312" w:hint="eastAsia"/>
          <w:sz w:val="28"/>
          <w:szCs w:val="28"/>
        </w:rPr>
        <w:t>2004年1月中央纪委第三次全会提出：“禁止党政机关用公款为干部职工购买个人商业保险。”</w:t>
      </w:r>
    </w:p>
    <w:p w:rsidR="0031662C" w:rsidRDefault="0031662C" w:rsidP="0031662C">
      <w:pPr>
        <w:ind w:firstLineChars="200" w:firstLine="560"/>
        <w:rPr>
          <w:rFonts w:ascii="仿宋_GB2312" w:eastAsia="仿宋_GB2312"/>
          <w:sz w:val="28"/>
          <w:szCs w:val="28"/>
        </w:rPr>
      </w:pPr>
      <w:r>
        <w:rPr>
          <w:rFonts w:ascii="仿宋_GB2312" w:eastAsia="仿宋_GB2312" w:hint="eastAsia"/>
          <w:sz w:val="28"/>
          <w:szCs w:val="28"/>
        </w:rPr>
        <w:t>《中国共产党党员领导干部廉洁从政若干准则》第三条规定:禁</w:t>
      </w:r>
      <w:r>
        <w:rPr>
          <w:rFonts w:ascii="仿宋_GB2312" w:eastAsia="仿宋_GB2312" w:hint="eastAsia"/>
          <w:sz w:val="28"/>
          <w:szCs w:val="28"/>
        </w:rPr>
        <w:lastRenderedPageBreak/>
        <w:t>止违公共财物管理和使用的规定,假公济私、化公为私。不准有下列行为：</w:t>
      </w:r>
      <w:r>
        <w:rPr>
          <w:rFonts w:ascii="仿宋_GB2312" w:eastAsia="仿宋_GB2312"/>
          <w:sz w:val="28"/>
          <w:szCs w:val="28"/>
        </w:rPr>
        <w:t>…</w:t>
      </w:r>
      <w:r>
        <w:rPr>
          <w:rFonts w:ascii="仿宋_GB2312" w:eastAsia="仿宋_GB2312" w:hint="eastAsia"/>
          <w:sz w:val="28"/>
          <w:szCs w:val="28"/>
        </w:rPr>
        <w:t>（六）违反规定用公款购买商业保险，缴纳住房公积金，滥发津贴、补贴、奖金等。</w:t>
      </w:r>
      <w:r>
        <w:rPr>
          <w:rFonts w:ascii="仿宋_GB2312" w:eastAsia="仿宋_GB2312"/>
          <w:sz w:val="28"/>
          <w:szCs w:val="28"/>
        </w:rPr>
        <w:t>…</w:t>
      </w:r>
    </w:p>
    <w:p w:rsidR="0031662C" w:rsidRDefault="0031662C" w:rsidP="0031662C">
      <w:pPr>
        <w:ind w:firstLineChars="200" w:firstLine="560"/>
        <w:rPr>
          <w:rFonts w:ascii="仿宋_GB2312" w:eastAsia="仿宋_GB2312"/>
          <w:sz w:val="28"/>
          <w:szCs w:val="28"/>
        </w:rPr>
      </w:pPr>
      <w:r>
        <w:rPr>
          <w:rFonts w:ascii="仿宋_GB2312" w:eastAsia="仿宋_GB2312" w:hint="eastAsia"/>
          <w:sz w:val="28"/>
          <w:szCs w:val="28"/>
        </w:rPr>
        <w:t>《&lt;中国共产党党员领导干部廉洁从政若干准则&gt;实施办法》中第二十二条规定：</w:t>
      </w:r>
      <w:r>
        <w:rPr>
          <w:rFonts w:ascii="仿宋_GB2312" w:eastAsia="仿宋_GB2312"/>
          <w:sz w:val="28"/>
          <w:szCs w:val="28"/>
        </w:rPr>
        <w:t>…</w:t>
      </w:r>
      <w:r>
        <w:rPr>
          <w:rFonts w:ascii="仿宋_GB2312" w:eastAsia="仿宋_GB2312" w:hint="eastAsia"/>
          <w:sz w:val="28"/>
          <w:szCs w:val="28"/>
        </w:rPr>
        <w:t>违反规定用公款购买商业保险，缴纳住房公积金，滥发津贴、补贴、奖金的依照《中国共产党纪律处分条例》第八十四条的规定处理。</w:t>
      </w:r>
    </w:p>
    <w:p w:rsidR="0031662C" w:rsidRPr="00907066" w:rsidRDefault="0031662C" w:rsidP="0031662C">
      <w:pPr>
        <w:ind w:firstLineChars="200" w:firstLine="640"/>
        <w:rPr>
          <w:rFonts w:ascii="仿宋_GB2312" w:eastAsia="仿宋_GB2312"/>
          <w:sz w:val="28"/>
          <w:szCs w:val="28"/>
        </w:rPr>
      </w:pPr>
      <w:r w:rsidRPr="00F1204C">
        <w:rPr>
          <w:rFonts w:ascii="黑体" w:eastAsia="黑体" w:hAnsi="黑体"/>
          <w:noProof/>
          <w:sz w:val="32"/>
          <w:szCs w:val="32"/>
        </w:rPr>
        <w:drawing>
          <wp:anchor distT="0" distB="0" distL="114300" distR="114300" simplePos="0" relativeHeight="251747328" behindDoc="1" locked="0" layoutInCell="1" allowOverlap="1" wp14:anchorId="3FEF2DE8" wp14:editId="55C0E9DB">
            <wp:simplePos x="0" y="0"/>
            <wp:positionH relativeFrom="column">
              <wp:posOffset>2073910</wp:posOffset>
            </wp:positionH>
            <wp:positionV relativeFrom="paragraph">
              <wp:posOffset>497840</wp:posOffset>
            </wp:positionV>
            <wp:extent cx="3169920" cy="2242820"/>
            <wp:effectExtent l="0" t="0" r="0" b="5080"/>
            <wp:wrapTight wrapText="bothSides">
              <wp:wrapPolygon edited="0">
                <wp:start x="0" y="0"/>
                <wp:lineTo x="0" y="21465"/>
                <wp:lineTo x="21418" y="21465"/>
                <wp:lineTo x="21418" y="0"/>
                <wp:lineTo x="0" y="0"/>
              </wp:wrapPolygon>
            </wp:wrapTight>
            <wp:docPr id="82" name="图片 82" descr="http://www.bjsupervision.gov.cn/ffmh/201412/W0201503236636897409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bjsupervision.gov.cn/ffmh/201412/W020150323663689740989.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169920" cy="22428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仿宋_GB2312" w:eastAsia="仿宋_GB2312" w:hint="eastAsia"/>
          <w:sz w:val="28"/>
          <w:szCs w:val="28"/>
        </w:rPr>
        <w:t>《中国共产党纪律处分条例》第八十四条规定：</w:t>
      </w:r>
      <w:r>
        <w:rPr>
          <w:rFonts w:ascii="仿宋_GB2312" w:eastAsia="仿宋_GB2312"/>
          <w:sz w:val="28"/>
          <w:szCs w:val="28"/>
        </w:rPr>
        <w:t>…</w:t>
      </w:r>
      <w:r>
        <w:rPr>
          <w:rFonts w:ascii="仿宋_GB2312" w:eastAsia="仿宋_GB2312" w:hint="eastAsia"/>
          <w:sz w:val="28"/>
          <w:szCs w:val="28"/>
        </w:rPr>
        <w:t>党和国家机关、国有企业（公司）、事业单位、人民团体，违反有关规定以单位名义将国有资产集体私分给个人的，追究主要责任者和其他直接责任人员的责任，情节较轻的，给予警告或者严重警告处分；情节较重的，给予撤销党内职务或者留党察看处分；情节严重的，给予开除党籍处分。</w:t>
      </w:r>
    </w:p>
    <w:p w:rsidR="0031662C" w:rsidRDefault="0031662C" w:rsidP="00F371FF">
      <w:pPr>
        <w:pStyle w:val="2"/>
        <w:spacing w:before="156" w:after="156"/>
        <w:ind w:firstLine="643"/>
      </w:pPr>
      <w:bookmarkStart w:id="54" w:name="_Toc483409889"/>
      <w:r>
        <w:rPr>
          <w:rFonts w:hint="eastAsia"/>
        </w:rPr>
        <w:t>三</w:t>
      </w:r>
      <w:r w:rsidRPr="00F1204C">
        <w:rPr>
          <w:rFonts w:hint="eastAsia"/>
        </w:rPr>
        <w:t>、私存私放公款</w:t>
      </w:r>
      <w:bookmarkEnd w:id="54"/>
    </w:p>
    <w:p w:rsidR="0031662C" w:rsidRDefault="0031662C" w:rsidP="0031662C">
      <w:pPr>
        <w:rPr>
          <w:rFonts w:ascii="楷体_GB2312" w:eastAsia="楷体_GB2312"/>
          <w:b/>
          <w:sz w:val="32"/>
          <w:szCs w:val="32"/>
        </w:rPr>
      </w:pPr>
      <w:r>
        <w:rPr>
          <w:rFonts w:ascii="楷体_GB2312" w:eastAsia="楷体_GB2312" w:hint="eastAsia"/>
          <w:b/>
          <w:sz w:val="32"/>
          <w:szCs w:val="32"/>
        </w:rPr>
        <w:t>【</w:t>
      </w:r>
      <w:r w:rsidRPr="00131FA7">
        <w:rPr>
          <w:rFonts w:ascii="楷体_GB2312" w:eastAsia="楷体_GB2312" w:hint="eastAsia"/>
          <w:b/>
          <w:sz w:val="32"/>
          <w:szCs w:val="32"/>
        </w:rPr>
        <w:t>典型案例</w:t>
      </w:r>
      <w:r>
        <w:rPr>
          <w:rFonts w:ascii="楷体_GB2312" w:eastAsia="楷体_GB2312" w:hint="eastAsia"/>
          <w:b/>
          <w:sz w:val="32"/>
          <w:szCs w:val="32"/>
        </w:rPr>
        <w:t>】</w:t>
      </w:r>
    </w:p>
    <w:p w:rsidR="0031662C" w:rsidRDefault="0031662C" w:rsidP="0031662C">
      <w:pPr>
        <w:ind w:firstLineChars="200" w:firstLine="560"/>
        <w:rPr>
          <w:rFonts w:ascii="仿宋_GB2312" w:eastAsia="仿宋_GB2312"/>
          <w:sz w:val="28"/>
          <w:szCs w:val="28"/>
        </w:rPr>
      </w:pPr>
      <w:r>
        <w:rPr>
          <w:rFonts w:ascii="仿宋_GB2312" w:eastAsia="仿宋_GB2312" w:hint="eastAsia"/>
          <w:sz w:val="28"/>
          <w:szCs w:val="28"/>
        </w:rPr>
        <w:t>某市环保局下属环境评价中心主要负责人陈某与单位其他领导商议，将单位收入所得资金110万元以单位会计李某个人名义存入银行，并从中支出5万元借给该单位一职工周转买房子，支出3万元用于组织下属县（市）、区环保局相关人员召开会议。会议期间，陈某</w:t>
      </w:r>
      <w:r>
        <w:rPr>
          <w:rFonts w:ascii="仿宋_GB2312" w:eastAsia="仿宋_GB2312" w:hint="eastAsia"/>
          <w:sz w:val="28"/>
          <w:szCs w:val="28"/>
        </w:rPr>
        <w:lastRenderedPageBreak/>
        <w:t>与有关人员商定，给参会人员每人每天发价值100元的香烟一包。此事在该市环保系统引起不良影响。</w:t>
      </w:r>
    </w:p>
    <w:p w:rsidR="0031662C" w:rsidRDefault="0031662C" w:rsidP="0031662C">
      <w:pPr>
        <w:rPr>
          <w:rFonts w:ascii="楷体_GB2312" w:eastAsia="楷体_GB2312"/>
          <w:b/>
          <w:sz w:val="32"/>
          <w:szCs w:val="32"/>
        </w:rPr>
      </w:pPr>
      <w:r>
        <w:rPr>
          <w:rFonts w:ascii="楷体_GB2312" w:eastAsia="楷体_GB2312" w:hint="eastAsia"/>
          <w:b/>
          <w:sz w:val="32"/>
          <w:szCs w:val="32"/>
        </w:rPr>
        <w:t>【制度链接】</w:t>
      </w:r>
    </w:p>
    <w:p w:rsidR="0031662C" w:rsidRDefault="0031662C" w:rsidP="0031662C">
      <w:pPr>
        <w:ind w:firstLineChars="200" w:firstLine="560"/>
        <w:rPr>
          <w:rFonts w:ascii="仿宋_GB2312" w:eastAsia="仿宋_GB2312"/>
          <w:sz w:val="28"/>
          <w:szCs w:val="28"/>
        </w:rPr>
      </w:pPr>
      <w:r>
        <w:rPr>
          <w:rFonts w:ascii="仿宋_GB2312" w:eastAsia="仿宋_GB2312" w:hint="eastAsia"/>
          <w:sz w:val="28"/>
          <w:szCs w:val="28"/>
        </w:rPr>
        <w:t>公款私存行为是法律法规所禁止的。公款私存往往形成收支不入账、私设“账外账”、“小金库”等行为，严重违反了财经法规，给那些伺机违法乱纪的人提供了机会，致使私吞存款和利息现象时有发生，甚至导致侵占、贪污公款等犯罪行为。</w:t>
      </w:r>
    </w:p>
    <w:p w:rsidR="0031662C" w:rsidRDefault="0031662C" w:rsidP="0031662C">
      <w:pPr>
        <w:ind w:firstLineChars="200" w:firstLine="560"/>
        <w:rPr>
          <w:rFonts w:ascii="仿宋_GB2312" w:eastAsia="仿宋_GB2312"/>
          <w:sz w:val="28"/>
          <w:szCs w:val="28"/>
        </w:rPr>
      </w:pPr>
      <w:r>
        <w:rPr>
          <w:rFonts w:ascii="仿宋_GB2312" w:eastAsia="仿宋_GB2312" w:hint="eastAsia"/>
          <w:sz w:val="28"/>
          <w:szCs w:val="28"/>
        </w:rPr>
        <w:t>《中国共产党纪律处分条例》第一百一十七条规定：以个人名义存储公款的，追究主要责任者和其他直接责任人员的责任，情节较轻的，给予警告处分；情节较重的，给予严重警告处分；情节严重的，给予撤销党内职务处分。</w:t>
      </w:r>
    </w:p>
    <w:p w:rsidR="0031662C" w:rsidRPr="0024625D" w:rsidRDefault="0031662C" w:rsidP="00F371FF">
      <w:pPr>
        <w:pStyle w:val="2"/>
        <w:spacing w:before="156" w:after="156"/>
        <w:ind w:firstLine="643"/>
      </w:pPr>
      <w:bookmarkStart w:id="55" w:name="_Toc483409890"/>
      <w:r>
        <w:rPr>
          <w:rFonts w:hint="eastAsia"/>
        </w:rPr>
        <w:t>四</w:t>
      </w:r>
      <w:r w:rsidRPr="0024625D">
        <w:rPr>
          <w:rFonts w:hint="eastAsia"/>
        </w:rPr>
        <w:t>、私设“小金库”</w:t>
      </w:r>
      <w:bookmarkEnd w:id="55"/>
    </w:p>
    <w:p w:rsidR="0031662C" w:rsidRDefault="0031662C" w:rsidP="0031662C">
      <w:pPr>
        <w:rPr>
          <w:rFonts w:ascii="楷体_GB2312" w:eastAsia="楷体_GB2312"/>
          <w:b/>
          <w:sz w:val="32"/>
          <w:szCs w:val="32"/>
        </w:rPr>
      </w:pPr>
      <w:r>
        <w:rPr>
          <w:rFonts w:ascii="楷体_GB2312" w:eastAsia="楷体_GB2312" w:hint="eastAsia"/>
          <w:b/>
          <w:sz w:val="32"/>
          <w:szCs w:val="32"/>
        </w:rPr>
        <w:t>【</w:t>
      </w:r>
      <w:r w:rsidRPr="00131FA7">
        <w:rPr>
          <w:rFonts w:ascii="楷体_GB2312" w:eastAsia="楷体_GB2312" w:hint="eastAsia"/>
          <w:b/>
          <w:sz w:val="32"/>
          <w:szCs w:val="32"/>
        </w:rPr>
        <w:t>典型案例</w:t>
      </w:r>
      <w:r>
        <w:rPr>
          <w:rFonts w:ascii="楷体_GB2312" w:eastAsia="楷体_GB2312" w:hint="eastAsia"/>
          <w:b/>
          <w:sz w:val="32"/>
          <w:szCs w:val="32"/>
        </w:rPr>
        <w:t>】</w:t>
      </w:r>
    </w:p>
    <w:p w:rsidR="0031662C" w:rsidRDefault="0031662C" w:rsidP="0031662C">
      <w:pPr>
        <w:ind w:firstLineChars="200" w:firstLine="560"/>
        <w:rPr>
          <w:rFonts w:ascii="仿宋_GB2312" w:eastAsia="仿宋_GB2312"/>
          <w:sz w:val="28"/>
          <w:szCs w:val="28"/>
        </w:rPr>
      </w:pPr>
      <w:r>
        <w:rPr>
          <w:rFonts w:ascii="仿宋_GB2312" w:eastAsia="仿宋_GB2312" w:hint="eastAsia"/>
          <w:sz w:val="28"/>
          <w:szCs w:val="28"/>
        </w:rPr>
        <w:t>某国有医院院长许某为增加职工收入，未经医院班子研究讨论，也未向主管部门卫生局汇报，擅自决定在医院已有银行账户的情况下，以医院名义在其他银行另开设一个新账户，将近年来房屋出租、咨询服务等费用共计195万元存入该新开账户，用以给职工发放福利。</w:t>
      </w:r>
    </w:p>
    <w:p w:rsidR="0031662C" w:rsidRDefault="0031662C" w:rsidP="0031662C">
      <w:pPr>
        <w:rPr>
          <w:rFonts w:ascii="楷体_GB2312" w:eastAsia="楷体_GB2312"/>
          <w:b/>
          <w:sz w:val="32"/>
          <w:szCs w:val="32"/>
        </w:rPr>
      </w:pPr>
      <w:r>
        <w:rPr>
          <w:rFonts w:ascii="楷体_GB2312" w:eastAsia="楷体_GB2312" w:hint="eastAsia"/>
          <w:b/>
          <w:sz w:val="32"/>
          <w:szCs w:val="32"/>
        </w:rPr>
        <w:t>【制度链接】</w:t>
      </w:r>
    </w:p>
    <w:p w:rsidR="0031662C" w:rsidRDefault="0031662C" w:rsidP="0031662C">
      <w:pPr>
        <w:ind w:firstLineChars="200" w:firstLine="560"/>
        <w:rPr>
          <w:rFonts w:ascii="仿宋_GB2312" w:eastAsia="仿宋_GB2312"/>
          <w:sz w:val="28"/>
          <w:szCs w:val="28"/>
        </w:rPr>
      </w:pPr>
      <w:r>
        <w:rPr>
          <w:rFonts w:ascii="仿宋_GB2312" w:eastAsia="仿宋_GB2312" w:hint="eastAsia"/>
          <w:sz w:val="28"/>
          <w:szCs w:val="28"/>
        </w:rPr>
        <w:t>“小金库”是指违反法律法规及其他有关规定，应列入而未列入符合规定的单位账簿的各项资金（含有价证券）及其形成的资产。</w:t>
      </w:r>
    </w:p>
    <w:p w:rsidR="0031662C" w:rsidRPr="003D1A67" w:rsidRDefault="0031662C" w:rsidP="0031662C">
      <w:pPr>
        <w:ind w:firstLineChars="200" w:firstLine="560"/>
        <w:rPr>
          <w:rFonts w:ascii="仿宋_GB2312" w:eastAsia="仿宋_GB2312"/>
          <w:sz w:val="28"/>
          <w:szCs w:val="28"/>
        </w:rPr>
      </w:pPr>
      <w:r w:rsidRPr="003D1A67">
        <w:rPr>
          <w:rFonts w:ascii="仿宋_GB2312" w:eastAsia="仿宋_GB2312" w:hint="eastAsia"/>
          <w:sz w:val="28"/>
          <w:szCs w:val="28"/>
        </w:rPr>
        <w:t>设立</w:t>
      </w:r>
      <w:r>
        <w:rPr>
          <w:rFonts w:ascii="仿宋_GB2312" w:eastAsia="仿宋_GB2312" w:hint="eastAsia"/>
          <w:sz w:val="28"/>
          <w:szCs w:val="28"/>
        </w:rPr>
        <w:t>和使用“小金库”款项违纪行为适用《中国共产党纪律处分条例》若干问题的解释（中纪发[2009]20号）。</w:t>
      </w:r>
    </w:p>
    <w:p w:rsidR="0031662C" w:rsidRPr="0024625D" w:rsidRDefault="0031662C" w:rsidP="00795625">
      <w:pPr>
        <w:pStyle w:val="2"/>
        <w:spacing w:before="156" w:after="156"/>
        <w:ind w:firstLine="643"/>
      </w:pPr>
      <w:bookmarkStart w:id="56" w:name="_Toc483409891"/>
      <w:r>
        <w:rPr>
          <w:rFonts w:hint="eastAsia"/>
        </w:rPr>
        <w:lastRenderedPageBreak/>
        <w:t>五</w:t>
      </w:r>
      <w:r w:rsidRPr="0024625D">
        <w:rPr>
          <w:rFonts w:hint="eastAsia"/>
        </w:rPr>
        <w:t>、公车私用</w:t>
      </w:r>
      <w:bookmarkEnd w:id="56"/>
    </w:p>
    <w:p w:rsidR="0031662C" w:rsidRDefault="0031662C" w:rsidP="0031662C">
      <w:pPr>
        <w:rPr>
          <w:rFonts w:ascii="楷体_GB2312" w:eastAsia="楷体_GB2312"/>
          <w:b/>
          <w:sz w:val="32"/>
          <w:szCs w:val="32"/>
        </w:rPr>
      </w:pPr>
      <w:r>
        <w:rPr>
          <w:rFonts w:ascii="楷体_GB2312" w:eastAsia="楷体_GB2312" w:hint="eastAsia"/>
          <w:b/>
          <w:sz w:val="32"/>
          <w:szCs w:val="32"/>
        </w:rPr>
        <w:t>【</w:t>
      </w:r>
      <w:r w:rsidRPr="00131FA7">
        <w:rPr>
          <w:rFonts w:ascii="楷体_GB2312" w:eastAsia="楷体_GB2312" w:hint="eastAsia"/>
          <w:b/>
          <w:sz w:val="32"/>
          <w:szCs w:val="32"/>
        </w:rPr>
        <w:t>典型案例</w:t>
      </w:r>
      <w:r>
        <w:rPr>
          <w:rFonts w:ascii="楷体_GB2312" w:eastAsia="楷体_GB2312" w:hint="eastAsia"/>
          <w:b/>
          <w:sz w:val="32"/>
          <w:szCs w:val="32"/>
        </w:rPr>
        <w:t>】</w:t>
      </w:r>
    </w:p>
    <w:p w:rsidR="0031662C" w:rsidRDefault="0031662C" w:rsidP="0031662C">
      <w:pPr>
        <w:ind w:firstLineChars="200" w:firstLine="360"/>
        <w:rPr>
          <w:rFonts w:ascii="仿宋_GB2312" w:eastAsia="仿宋_GB2312"/>
          <w:sz w:val="28"/>
          <w:szCs w:val="28"/>
        </w:rPr>
      </w:pPr>
      <w:r>
        <w:rPr>
          <w:rFonts w:ascii="微软雅黑" w:eastAsia="微软雅黑" w:hAnsi="微软雅黑"/>
          <w:noProof/>
          <w:color w:val="333333"/>
          <w:sz w:val="18"/>
          <w:szCs w:val="18"/>
        </w:rPr>
        <w:drawing>
          <wp:anchor distT="0" distB="0" distL="114300" distR="114300" simplePos="0" relativeHeight="251750400" behindDoc="1" locked="0" layoutInCell="1" allowOverlap="1" wp14:anchorId="64D868D3" wp14:editId="5D3A4091">
            <wp:simplePos x="0" y="0"/>
            <wp:positionH relativeFrom="column">
              <wp:posOffset>3119755</wp:posOffset>
            </wp:positionH>
            <wp:positionV relativeFrom="paragraph">
              <wp:posOffset>398145</wp:posOffset>
            </wp:positionV>
            <wp:extent cx="2464435" cy="1743075"/>
            <wp:effectExtent l="0" t="0" r="0" b="9525"/>
            <wp:wrapTight wrapText="bothSides">
              <wp:wrapPolygon edited="0">
                <wp:start x="0" y="0"/>
                <wp:lineTo x="0" y="21482"/>
                <wp:lineTo x="21372" y="21482"/>
                <wp:lineTo x="21372" y="0"/>
                <wp:lineTo x="0" y="0"/>
              </wp:wrapPolygon>
            </wp:wrapTight>
            <wp:docPr id="83" name="图片 83" descr="http://www.bjsupervision.gov.cn/ffmh/201406/W0201503237177067619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bjsupervision.gov.cn/ffmh/201406/W020150323717706761999.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464435" cy="17430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仿宋_GB2312" w:eastAsia="仿宋_GB2312" w:hint="eastAsia"/>
          <w:sz w:val="28"/>
          <w:szCs w:val="28"/>
        </w:rPr>
        <w:t>2013年清明节，某市商务局局长金某，私自将单位节日封存的公务用车开回老家乡下祭祖，在路上与一辆面包车发生剐蹭，金某与面包车车主发生争执，引起群众围观，造成不良影响。</w:t>
      </w:r>
    </w:p>
    <w:p w:rsidR="0031662C" w:rsidRDefault="0031662C" w:rsidP="0031662C">
      <w:pPr>
        <w:rPr>
          <w:rFonts w:ascii="楷体_GB2312" w:eastAsia="楷体_GB2312"/>
          <w:b/>
          <w:sz w:val="32"/>
          <w:szCs w:val="32"/>
        </w:rPr>
      </w:pPr>
      <w:r>
        <w:rPr>
          <w:rFonts w:ascii="楷体_GB2312" w:eastAsia="楷体_GB2312" w:hint="eastAsia"/>
          <w:b/>
          <w:sz w:val="32"/>
          <w:szCs w:val="32"/>
        </w:rPr>
        <w:t>【制度链接】</w:t>
      </w:r>
    </w:p>
    <w:p w:rsidR="0031662C" w:rsidRDefault="0031662C" w:rsidP="0031662C">
      <w:pPr>
        <w:ind w:firstLineChars="200" w:firstLine="560"/>
        <w:rPr>
          <w:rFonts w:ascii="仿宋_GB2312" w:eastAsia="仿宋_GB2312"/>
          <w:sz w:val="28"/>
          <w:szCs w:val="28"/>
        </w:rPr>
      </w:pPr>
      <w:r>
        <w:rPr>
          <w:rFonts w:ascii="仿宋_GB2312" w:eastAsia="仿宋_GB2312" w:hint="eastAsia"/>
          <w:sz w:val="28"/>
          <w:szCs w:val="28"/>
        </w:rPr>
        <w:t>一些党员干部把配备和使用公车看成是个人待遇和地位的象征，没有确立公务用车公用的观念。公车私用问题的本质是公职人员利用职务之便损公利私。</w:t>
      </w:r>
    </w:p>
    <w:p w:rsidR="0031662C" w:rsidRDefault="0031662C" w:rsidP="0031662C">
      <w:pPr>
        <w:ind w:firstLineChars="200" w:firstLine="560"/>
        <w:rPr>
          <w:rFonts w:ascii="仿宋_GB2312" w:eastAsia="仿宋_GB2312"/>
          <w:sz w:val="28"/>
          <w:szCs w:val="28"/>
        </w:rPr>
      </w:pPr>
      <w:r>
        <w:rPr>
          <w:rFonts w:ascii="仿宋_GB2312" w:eastAsia="仿宋_GB2312" w:hint="eastAsia"/>
          <w:sz w:val="28"/>
          <w:szCs w:val="28"/>
        </w:rPr>
        <w:t>《党政机关公务用车配备使用管理办法》规定：</w:t>
      </w:r>
    </w:p>
    <w:p w:rsidR="0031662C" w:rsidRDefault="0031662C" w:rsidP="0031662C">
      <w:pPr>
        <w:ind w:firstLineChars="200" w:firstLine="560"/>
        <w:rPr>
          <w:rFonts w:ascii="仿宋_GB2312" w:eastAsia="仿宋_GB2312"/>
          <w:sz w:val="28"/>
          <w:szCs w:val="28"/>
        </w:rPr>
      </w:pPr>
      <w:r w:rsidRPr="003D1A67">
        <w:rPr>
          <w:rFonts w:ascii="仿宋_GB2312" w:eastAsia="仿宋_GB2312" w:hint="eastAsia"/>
          <w:sz w:val="28"/>
          <w:szCs w:val="28"/>
        </w:rPr>
        <w:t>第十四条 党政机关应当加强公务用车使用管理，严格按照规定用途使用公务用车，不得公车私用，并接受社会监督。</w:t>
      </w:r>
      <w:r w:rsidRPr="003D1A67">
        <w:rPr>
          <w:rFonts w:ascii="仿宋_GB2312" w:eastAsia="仿宋_GB2312" w:hint="eastAsia"/>
          <w:sz w:val="28"/>
          <w:szCs w:val="28"/>
        </w:rPr>
        <w:br/>
        <w:t xml:space="preserve">　　第十五条 党政机关应当建立健全公务用车使用管理制度，降低使用和维修保养成本。</w:t>
      </w:r>
      <w:r w:rsidRPr="003D1A67">
        <w:rPr>
          <w:rFonts w:ascii="仿宋_GB2312" w:eastAsia="仿宋_GB2312" w:hint="eastAsia"/>
          <w:sz w:val="28"/>
          <w:szCs w:val="28"/>
        </w:rPr>
        <w:br/>
        <w:t xml:space="preserve">　　（一）加强公务用车集中管理，统一调度，严禁分散管理使用，减少驾驶，提高使用效率，避免浪费。</w:t>
      </w:r>
      <w:r w:rsidRPr="003D1A67">
        <w:rPr>
          <w:rFonts w:ascii="仿宋_GB2312" w:eastAsia="仿宋_GB2312" w:hint="eastAsia"/>
          <w:sz w:val="28"/>
          <w:szCs w:val="28"/>
        </w:rPr>
        <w:br/>
        <w:t xml:space="preserve">　　（二）严格公务用车使用登记和公示制度，严格登记和公示用车时间、事由、地点、里程、油耗、费用等信息。一般公务用车严格实行回单位停放制度，节假日期间除特殊工作需要外应当封存停驶。</w:t>
      </w:r>
    </w:p>
    <w:p w:rsidR="0031662C" w:rsidRDefault="0031662C" w:rsidP="0031662C">
      <w:pPr>
        <w:ind w:firstLineChars="200" w:firstLine="560"/>
        <w:rPr>
          <w:rFonts w:ascii="仿宋_GB2312" w:eastAsia="仿宋_GB2312"/>
          <w:sz w:val="28"/>
          <w:szCs w:val="28"/>
        </w:rPr>
      </w:pPr>
      <w:r>
        <w:rPr>
          <w:rFonts w:ascii="仿宋_GB2312" w:eastAsia="仿宋_GB2312" w:hint="eastAsia"/>
          <w:sz w:val="28"/>
          <w:szCs w:val="28"/>
        </w:rPr>
        <w:t xml:space="preserve"> (以上案例均</w:t>
      </w:r>
      <w:r>
        <w:rPr>
          <w:rFonts w:eastAsia="仿宋_GB2312" w:hint="eastAsia"/>
          <w:sz w:val="28"/>
          <w:szCs w:val="28"/>
        </w:rPr>
        <w:t>节选自：中国方正出版社，《微腐败警示录—违纪</w:t>
      </w:r>
      <w:r>
        <w:rPr>
          <w:rFonts w:eastAsia="仿宋_GB2312" w:hint="eastAsia"/>
          <w:sz w:val="28"/>
          <w:szCs w:val="28"/>
        </w:rPr>
        <w:lastRenderedPageBreak/>
        <w:t>违规</w:t>
      </w:r>
      <w:r>
        <w:rPr>
          <w:rFonts w:eastAsia="仿宋_GB2312" w:hint="eastAsia"/>
          <w:sz w:val="28"/>
          <w:szCs w:val="28"/>
        </w:rPr>
        <w:t>100</w:t>
      </w:r>
      <w:r>
        <w:rPr>
          <w:rFonts w:eastAsia="仿宋_GB2312" w:hint="eastAsia"/>
          <w:sz w:val="28"/>
          <w:szCs w:val="28"/>
        </w:rPr>
        <w:t>个典型案例剖析》</w:t>
      </w:r>
      <w:r>
        <w:rPr>
          <w:rFonts w:ascii="仿宋_GB2312" w:eastAsia="仿宋_GB2312" w:hint="eastAsia"/>
          <w:sz w:val="28"/>
          <w:szCs w:val="28"/>
        </w:rPr>
        <w:t>)</w:t>
      </w:r>
    </w:p>
    <w:p w:rsidR="0031662C" w:rsidRDefault="0031662C" w:rsidP="0031662C">
      <w:pPr>
        <w:ind w:firstLineChars="200" w:firstLine="560"/>
        <w:rPr>
          <w:rFonts w:ascii="仿宋_GB2312" w:eastAsia="仿宋_GB2312"/>
          <w:sz w:val="28"/>
          <w:szCs w:val="28"/>
        </w:rPr>
      </w:pPr>
    </w:p>
    <w:p w:rsidR="0031662C" w:rsidRDefault="0031662C" w:rsidP="0031662C">
      <w:pPr>
        <w:ind w:firstLineChars="200" w:firstLine="420"/>
        <w:rPr>
          <w:rFonts w:ascii="仿宋_GB2312" w:eastAsia="仿宋_GB2312"/>
          <w:sz w:val="28"/>
          <w:szCs w:val="28"/>
        </w:rPr>
      </w:pPr>
      <w:r>
        <w:rPr>
          <w:rFonts w:hint="eastAsia"/>
          <w:noProof/>
        </w:rPr>
        <mc:AlternateContent>
          <mc:Choice Requires="wps">
            <w:drawing>
              <wp:anchor distT="0" distB="0" distL="114300" distR="114300" simplePos="0" relativeHeight="251748352" behindDoc="0" locked="0" layoutInCell="1" allowOverlap="1" wp14:anchorId="1ECBD351" wp14:editId="0C769FB3">
                <wp:simplePos x="0" y="0"/>
                <wp:positionH relativeFrom="column">
                  <wp:posOffset>114300</wp:posOffset>
                </wp:positionH>
                <wp:positionV relativeFrom="paragraph">
                  <wp:posOffset>257175</wp:posOffset>
                </wp:positionV>
                <wp:extent cx="2057400" cy="600075"/>
                <wp:effectExtent l="0" t="171450" r="0" b="180975"/>
                <wp:wrapNone/>
                <wp:docPr id="79" name="矩形 79"/>
                <wp:cNvGraphicFramePr/>
                <a:graphic xmlns:a="http://schemas.openxmlformats.org/drawingml/2006/main">
                  <a:graphicData uri="http://schemas.microsoft.com/office/word/2010/wordprocessingShape">
                    <wps:wsp>
                      <wps:cNvSpPr/>
                      <wps:spPr>
                        <a:xfrm>
                          <a:off x="0" y="0"/>
                          <a:ext cx="2057400" cy="600075"/>
                        </a:xfrm>
                        <a:prstGeom prst="rect">
                          <a:avLst/>
                        </a:prstGeom>
                        <a:effectLst/>
                        <a:scene3d>
                          <a:camera prst="isometricOffAxis1Right">
                            <a:rot lat="600000" lon="19200000" rev="0"/>
                          </a:camera>
                          <a:lightRig rig="soft" dir="t">
                            <a:rot lat="0" lon="0" rev="1200000"/>
                          </a:lightRig>
                        </a:scene3d>
                        <a:sp3d prstMaterial="softEdge">
                          <a:bevelT prst="relaxedInset"/>
                          <a:bevelB/>
                        </a:sp3d>
                      </wps:spPr>
                      <wps:style>
                        <a:lnRef idx="2">
                          <a:schemeClr val="accent2"/>
                        </a:lnRef>
                        <a:fillRef idx="1">
                          <a:schemeClr val="lt1"/>
                        </a:fillRef>
                        <a:effectRef idx="0">
                          <a:schemeClr val="accent2"/>
                        </a:effectRef>
                        <a:fontRef idx="minor">
                          <a:schemeClr val="dk1"/>
                        </a:fontRef>
                      </wps:style>
                      <wps:txbx>
                        <w:txbxContent>
                          <w:p w:rsidR="005B4CC9" w:rsidRPr="00F31528" w:rsidRDefault="005B4CC9" w:rsidP="0031662C">
                            <w:pPr>
                              <w:spacing w:line="480" w:lineRule="exact"/>
                              <w:jc w:val="center"/>
                              <w:rPr>
                                <w:rFonts w:ascii="黑体" w:eastAsia="黑体" w:hAnsi="黑体"/>
                                <w:b/>
                                <w:sz w:val="44"/>
                                <w:szCs w:val="44"/>
                              </w:rPr>
                            </w:pPr>
                            <w:r w:rsidRPr="00F31528">
                              <w:rPr>
                                <w:rFonts w:ascii="黑体" w:eastAsia="黑体" w:hAnsi="黑体" w:hint="eastAsia"/>
                                <w:b/>
                                <w:sz w:val="44"/>
                                <w:szCs w:val="44"/>
                              </w:rPr>
                              <w:t>通</w:t>
                            </w:r>
                            <w:r>
                              <w:rPr>
                                <w:rFonts w:ascii="黑体" w:eastAsia="黑体" w:hAnsi="黑体" w:hint="eastAsia"/>
                                <w:b/>
                                <w:sz w:val="44"/>
                                <w:szCs w:val="44"/>
                              </w:rPr>
                              <w:t xml:space="preserve"> </w:t>
                            </w:r>
                            <w:r w:rsidRPr="00F31528">
                              <w:rPr>
                                <w:rFonts w:ascii="黑体" w:eastAsia="黑体" w:hAnsi="黑体" w:hint="eastAsia"/>
                                <w:b/>
                                <w:sz w:val="44"/>
                                <w:szCs w:val="44"/>
                              </w:rPr>
                              <w:t>报</w:t>
                            </w:r>
                            <w:r>
                              <w:rPr>
                                <w:rFonts w:ascii="黑体" w:eastAsia="黑体" w:hAnsi="黑体" w:hint="eastAsia"/>
                                <w:b/>
                                <w:sz w:val="44"/>
                                <w:szCs w:val="44"/>
                              </w:rPr>
                              <w:t xml:space="preserve"> </w:t>
                            </w:r>
                            <w:r w:rsidRPr="00F31528">
                              <w:rPr>
                                <w:rFonts w:ascii="黑体" w:eastAsia="黑体" w:hAnsi="黑体" w:hint="eastAsia"/>
                                <w:b/>
                                <w:sz w:val="44"/>
                                <w:szCs w:val="44"/>
                              </w:rPr>
                              <w:t>曝</w:t>
                            </w:r>
                            <w:r>
                              <w:rPr>
                                <w:rFonts w:ascii="黑体" w:eastAsia="黑体" w:hAnsi="黑体" w:hint="eastAsia"/>
                                <w:b/>
                                <w:sz w:val="44"/>
                                <w:szCs w:val="44"/>
                              </w:rPr>
                              <w:t xml:space="preserve"> </w:t>
                            </w:r>
                            <w:r w:rsidRPr="00F31528">
                              <w:rPr>
                                <w:rFonts w:ascii="黑体" w:eastAsia="黑体" w:hAnsi="黑体" w:hint="eastAsia"/>
                                <w:b/>
                                <w:sz w:val="44"/>
                                <w:szCs w:val="44"/>
                              </w:rPr>
                              <w:t>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矩形 79" o:spid="_x0000_s1033" style="position:absolute;left:0;text-align:left;margin-left:9pt;margin-top:20.25pt;width:162pt;height:47.2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" fillcolor="white [3201]" strokecolor="#c0504d [3205]" strokeweight="2pt">
                <v:textbox>
                  <w:txbxContent>
                    <w:p w:rsidR="005B4CC9" w:rsidRPr="00F31528" w:rsidRDefault="005B4CC9" w:rsidP="0031662C">
                      <w:pPr>
                        <w:spacing w:line="480" w:lineRule="exact"/>
                        <w:jc w:val="center"/>
                        <w:rPr>
                          <w:rFonts w:ascii="黑体" w:eastAsia="黑体" w:hAnsi="黑体"/>
                          <w:b/>
                          <w:sz w:val="44"/>
                          <w:szCs w:val="44"/>
                        </w:rPr>
                      </w:pPr>
                      <w:r w:rsidRPr="00F31528">
                        <w:rPr>
                          <w:rFonts w:ascii="黑体" w:eastAsia="黑体" w:hAnsi="黑体" w:hint="eastAsia"/>
                          <w:b/>
                          <w:sz w:val="44"/>
                          <w:szCs w:val="44"/>
                        </w:rPr>
                        <w:t>通</w:t>
                      </w:r>
                      <w:r>
                        <w:rPr>
                          <w:rFonts w:ascii="黑体" w:eastAsia="黑体" w:hAnsi="黑体" w:hint="eastAsia"/>
                          <w:b/>
                          <w:sz w:val="44"/>
                          <w:szCs w:val="44"/>
                        </w:rPr>
                        <w:t xml:space="preserve"> </w:t>
                      </w:r>
                      <w:r w:rsidRPr="00F31528">
                        <w:rPr>
                          <w:rFonts w:ascii="黑体" w:eastAsia="黑体" w:hAnsi="黑体" w:hint="eastAsia"/>
                          <w:b/>
                          <w:sz w:val="44"/>
                          <w:szCs w:val="44"/>
                        </w:rPr>
                        <w:t>报</w:t>
                      </w:r>
                      <w:r>
                        <w:rPr>
                          <w:rFonts w:ascii="黑体" w:eastAsia="黑体" w:hAnsi="黑体" w:hint="eastAsia"/>
                          <w:b/>
                          <w:sz w:val="44"/>
                          <w:szCs w:val="44"/>
                        </w:rPr>
                        <w:t xml:space="preserve"> </w:t>
                      </w:r>
                      <w:r w:rsidRPr="00F31528">
                        <w:rPr>
                          <w:rFonts w:ascii="黑体" w:eastAsia="黑体" w:hAnsi="黑体" w:hint="eastAsia"/>
                          <w:b/>
                          <w:sz w:val="44"/>
                          <w:szCs w:val="44"/>
                        </w:rPr>
                        <w:t>曝</w:t>
                      </w:r>
                      <w:r>
                        <w:rPr>
                          <w:rFonts w:ascii="黑体" w:eastAsia="黑体" w:hAnsi="黑体" w:hint="eastAsia"/>
                          <w:b/>
                          <w:sz w:val="44"/>
                          <w:szCs w:val="44"/>
                        </w:rPr>
                        <w:t xml:space="preserve"> </w:t>
                      </w:r>
                      <w:r w:rsidRPr="00F31528">
                        <w:rPr>
                          <w:rFonts w:ascii="黑体" w:eastAsia="黑体" w:hAnsi="黑体" w:hint="eastAsia"/>
                          <w:b/>
                          <w:sz w:val="44"/>
                          <w:szCs w:val="44"/>
                        </w:rPr>
                        <w:t>光</w:t>
                      </w:r>
                    </w:p>
                  </w:txbxContent>
                </v:textbox>
              </v:rect>
            </w:pict>
          </mc:Fallback>
        </mc:AlternateContent>
      </w:r>
    </w:p>
    <w:p w:rsidR="0031662C" w:rsidRDefault="0031662C" w:rsidP="0031662C">
      <w:pPr>
        <w:ind w:firstLineChars="200" w:firstLine="640"/>
        <w:rPr>
          <w:rFonts w:ascii="黑体" w:eastAsia="黑体" w:hAnsi="黑体"/>
          <w:sz w:val="32"/>
          <w:szCs w:val="32"/>
        </w:rPr>
      </w:pPr>
    </w:p>
    <w:p w:rsidR="0031662C" w:rsidRDefault="0031662C" w:rsidP="0031662C">
      <w:pPr>
        <w:ind w:firstLineChars="200" w:firstLine="640"/>
        <w:rPr>
          <w:rFonts w:ascii="黑体" w:eastAsia="黑体" w:hAnsi="黑体"/>
          <w:sz w:val="32"/>
          <w:szCs w:val="32"/>
        </w:rPr>
      </w:pPr>
    </w:p>
    <w:p w:rsidR="0031662C" w:rsidRPr="00294182" w:rsidRDefault="0031662C" w:rsidP="00795625">
      <w:pPr>
        <w:pStyle w:val="2"/>
        <w:spacing w:before="156" w:after="156"/>
        <w:ind w:firstLine="643"/>
        <w:jc w:val="center"/>
      </w:pPr>
      <w:bookmarkStart w:id="57" w:name="_Toc483409892"/>
      <w:r>
        <w:rPr>
          <w:rFonts w:hint="eastAsia"/>
        </w:rPr>
        <w:t>高校</w:t>
      </w:r>
      <w:r w:rsidRPr="00294182">
        <w:rPr>
          <w:rFonts w:hint="eastAsia"/>
        </w:rPr>
        <w:t>违反</w:t>
      </w:r>
      <w:r>
        <w:rPr>
          <w:rFonts w:hint="eastAsia"/>
        </w:rPr>
        <w:t>中央</w:t>
      </w:r>
      <w:r w:rsidRPr="00294182">
        <w:rPr>
          <w:rFonts w:hint="eastAsia"/>
        </w:rPr>
        <w:t>八项规定</w:t>
      </w:r>
      <w:r>
        <w:rPr>
          <w:rFonts w:hint="eastAsia"/>
        </w:rPr>
        <w:t>精神典型</w:t>
      </w:r>
      <w:r w:rsidRPr="00294182">
        <w:rPr>
          <w:rFonts w:hint="eastAsia"/>
        </w:rPr>
        <w:t>案例通报</w:t>
      </w:r>
      <w:bookmarkEnd w:id="57"/>
    </w:p>
    <w:p w:rsidR="0031662C" w:rsidRPr="00E63D5B" w:rsidRDefault="0031662C" w:rsidP="0031662C">
      <w:pPr>
        <w:shd w:val="clear" w:color="auto" w:fill="FFFFFF"/>
        <w:spacing w:line="480" w:lineRule="atLeast"/>
        <w:rPr>
          <w:rFonts w:ascii="仿宋_GB2312" w:eastAsia="仿宋_GB2312"/>
          <w:sz w:val="28"/>
          <w:szCs w:val="28"/>
        </w:rPr>
      </w:pPr>
      <w:r w:rsidRPr="00E63D5B">
        <w:rPr>
          <w:rFonts w:ascii="仿宋_GB2312" w:eastAsia="仿宋_GB2312" w:hint="eastAsia"/>
          <w:sz w:val="28"/>
          <w:szCs w:val="28"/>
        </w:rPr>
        <w:t xml:space="preserve">　　</w:t>
      </w:r>
      <w:r w:rsidRPr="0085618D">
        <w:rPr>
          <w:rFonts w:ascii="仿宋_GB2312" w:eastAsia="仿宋_GB2312" w:hint="eastAsia"/>
          <w:b/>
          <w:sz w:val="28"/>
          <w:szCs w:val="28"/>
        </w:rPr>
        <w:t>1.同济大学经济与管理学院建设管理与房地产系公款出国旅游问题。</w:t>
      </w:r>
      <w:r w:rsidRPr="00E63D5B">
        <w:rPr>
          <w:rFonts w:ascii="仿宋_GB2312" w:eastAsia="仿宋_GB2312" w:hint="eastAsia"/>
          <w:sz w:val="28"/>
          <w:szCs w:val="28"/>
        </w:rPr>
        <w:t>2013年7月，该系组织教师及家属共44人赴英国旅游，公款支付21名教师和2名教师家属的旅游费用共计424004.25元，同时，给没有参加旅游的8名教师每人补助2000元。之后，为规避财务监管和纪律审查，该系副系主任马国丰签字审批了相关虚假旅游及会务合同用于报销。马国丰受到留党察看一年处分，系主任乐云受到党内严重警告处分，经济与管理学院院长霍佳震受到党内警告处分，有关人员退还应由个人承担的旅游费用。</w:t>
      </w:r>
    </w:p>
    <w:p w:rsidR="0031662C" w:rsidRPr="00E63D5B" w:rsidRDefault="0031662C" w:rsidP="0031662C">
      <w:pPr>
        <w:shd w:val="clear" w:color="auto" w:fill="FFFFFF"/>
        <w:spacing w:line="480" w:lineRule="atLeast"/>
        <w:rPr>
          <w:rFonts w:ascii="仿宋_GB2312" w:eastAsia="仿宋_GB2312"/>
          <w:sz w:val="28"/>
          <w:szCs w:val="28"/>
        </w:rPr>
      </w:pPr>
      <w:r w:rsidRPr="00E63D5B">
        <w:rPr>
          <w:rFonts w:ascii="仿宋_GB2312" w:eastAsia="仿宋_GB2312" w:hint="eastAsia"/>
          <w:sz w:val="28"/>
          <w:szCs w:val="28"/>
        </w:rPr>
        <w:t xml:space="preserve">　　</w:t>
      </w:r>
      <w:r w:rsidRPr="0085618D">
        <w:rPr>
          <w:rFonts w:ascii="仿宋_GB2312" w:eastAsia="仿宋_GB2312" w:hint="eastAsia"/>
          <w:b/>
          <w:sz w:val="28"/>
          <w:szCs w:val="28"/>
        </w:rPr>
        <w:t>2.同济大学土木工程学院地下建筑与工程系外出开会期间组织公款旅游问题。</w:t>
      </w:r>
      <w:r w:rsidRPr="00E63D5B">
        <w:rPr>
          <w:rFonts w:ascii="仿宋_GB2312" w:eastAsia="仿宋_GB2312" w:hint="eastAsia"/>
          <w:sz w:val="28"/>
          <w:szCs w:val="28"/>
        </w:rPr>
        <w:t>2013年7月，该系组织约40名教师赴贵阳召开学科建设研讨会。会议期间，组织33名教师赴黄果树景区旅游，公款支付旅游费用29268元。该系系主任黄茂松受到行政警告处分，有关人员退还应由个人承担的旅游费用。</w:t>
      </w:r>
    </w:p>
    <w:p w:rsidR="0031662C" w:rsidRPr="00E63D5B" w:rsidRDefault="0031662C" w:rsidP="0031662C">
      <w:pPr>
        <w:shd w:val="clear" w:color="auto" w:fill="FFFFFF"/>
        <w:spacing w:line="480" w:lineRule="atLeast"/>
        <w:rPr>
          <w:rFonts w:ascii="仿宋_GB2312" w:eastAsia="仿宋_GB2312"/>
          <w:sz w:val="28"/>
          <w:szCs w:val="28"/>
        </w:rPr>
      </w:pPr>
      <w:r>
        <w:rPr>
          <w:noProof/>
        </w:rPr>
        <w:drawing>
          <wp:anchor distT="0" distB="0" distL="114300" distR="114300" simplePos="0" relativeHeight="251751424" behindDoc="1" locked="0" layoutInCell="1" allowOverlap="1" wp14:anchorId="3DD93E44" wp14:editId="52367EEF">
            <wp:simplePos x="0" y="0"/>
            <wp:positionH relativeFrom="column">
              <wp:posOffset>3201670</wp:posOffset>
            </wp:positionH>
            <wp:positionV relativeFrom="paragraph">
              <wp:posOffset>881380</wp:posOffset>
            </wp:positionV>
            <wp:extent cx="2013585" cy="2114550"/>
            <wp:effectExtent l="0" t="0" r="5715" b="0"/>
            <wp:wrapTight wrapText="bothSides">
              <wp:wrapPolygon edited="0">
                <wp:start x="0" y="0"/>
                <wp:lineTo x="0" y="21405"/>
                <wp:lineTo x="21457" y="21405"/>
                <wp:lineTo x="21457" y="0"/>
                <wp:lineTo x="0" y="0"/>
              </wp:wrapPolygon>
            </wp:wrapTight>
            <wp:docPr id="84" name="图片 84" descr="http://www.ccdi.gov.cn/tk/qlzg/201507/W0201507233220137475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cdi.gov.cn/tk/qlzg/201507/W020150723322013747575.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013585" cy="2114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63D5B">
        <w:rPr>
          <w:rFonts w:ascii="仿宋_GB2312" w:eastAsia="仿宋_GB2312" w:hint="eastAsia"/>
          <w:sz w:val="28"/>
          <w:szCs w:val="28"/>
        </w:rPr>
        <w:t xml:space="preserve">　　</w:t>
      </w:r>
      <w:r w:rsidRPr="0085618D">
        <w:rPr>
          <w:rFonts w:ascii="仿宋_GB2312" w:eastAsia="仿宋_GB2312" w:hint="eastAsia"/>
          <w:b/>
          <w:sz w:val="28"/>
          <w:szCs w:val="28"/>
        </w:rPr>
        <w:t>3.同济大学离退休工作办公室虚报冒领退休职工慰问经费违规发放津贴补</w:t>
      </w:r>
      <w:r w:rsidRPr="0085618D">
        <w:rPr>
          <w:rFonts w:ascii="仿宋_GB2312" w:eastAsia="仿宋_GB2312" w:hint="eastAsia"/>
          <w:b/>
          <w:sz w:val="28"/>
          <w:szCs w:val="28"/>
        </w:rPr>
        <w:lastRenderedPageBreak/>
        <w:t>贴等问题。</w:t>
      </w:r>
      <w:r w:rsidRPr="00E63D5B">
        <w:rPr>
          <w:rFonts w:ascii="仿宋_GB2312" w:eastAsia="仿宋_GB2312" w:hint="eastAsia"/>
          <w:sz w:val="28"/>
          <w:szCs w:val="28"/>
        </w:rPr>
        <w:t>2013年9月，该办公室虚报冒领退休职工重阳节慰问经费，主要用于年底向本部门19名干部发放每人1000元购物卡作为福利，该办公室行政综合科科长江汝深利用职务便利将购买购物卡的回扣（价值12200元的购物卡）侵吞据为己有。离退休工作办公室主任胡达鸣受到党内警告处分，江汝深（已退休）受到留党察看二年处分，并退还违纪所得。离退休工作办公室19名干部退还违规发放的购物卡所对应的钱款。</w:t>
      </w:r>
    </w:p>
    <w:p w:rsidR="0031662C" w:rsidRPr="00E63D5B" w:rsidRDefault="0031662C" w:rsidP="0031662C">
      <w:pPr>
        <w:shd w:val="clear" w:color="auto" w:fill="FFFFFF"/>
        <w:spacing w:line="480" w:lineRule="atLeast"/>
        <w:rPr>
          <w:rFonts w:ascii="仿宋_GB2312" w:eastAsia="仿宋_GB2312"/>
          <w:sz w:val="28"/>
          <w:szCs w:val="28"/>
        </w:rPr>
      </w:pPr>
      <w:r w:rsidRPr="00E63D5B">
        <w:rPr>
          <w:rFonts w:ascii="仿宋_GB2312" w:eastAsia="仿宋_GB2312" w:hint="eastAsia"/>
          <w:sz w:val="28"/>
          <w:szCs w:val="28"/>
        </w:rPr>
        <w:t xml:space="preserve">　</w:t>
      </w:r>
      <w:r w:rsidRPr="00E63D5B">
        <w:rPr>
          <w:rFonts w:ascii="仿宋_GB2312" w:eastAsia="仿宋_GB2312" w:hint="eastAsia"/>
          <w:b/>
          <w:sz w:val="28"/>
          <w:szCs w:val="28"/>
        </w:rPr>
        <w:t xml:space="preserve">　</w:t>
      </w:r>
      <w:r w:rsidRPr="0085618D">
        <w:rPr>
          <w:rFonts w:ascii="仿宋_GB2312" w:eastAsia="仿宋_GB2312" w:hint="eastAsia"/>
          <w:b/>
          <w:sz w:val="28"/>
          <w:szCs w:val="28"/>
        </w:rPr>
        <w:t>4.天津大学后勤保障部副部长李伟锋以考察交流为名组织公款旅游问题。</w:t>
      </w:r>
      <w:r w:rsidRPr="00E63D5B">
        <w:rPr>
          <w:rFonts w:ascii="仿宋_GB2312" w:eastAsia="仿宋_GB2312" w:hint="eastAsia"/>
          <w:sz w:val="28"/>
          <w:szCs w:val="28"/>
        </w:rPr>
        <w:t>2014年11月，李伟锋在赴海南大学考察交流结束后，在工作日组织其他2名干部一起赴三亚等地旅游，并以考察名义报销与考察无关的土特产及住宿费用。李伟锋受到党内警告处分，并退还违规报销的费用。</w:t>
      </w:r>
    </w:p>
    <w:p w:rsidR="0031662C" w:rsidRDefault="0031662C" w:rsidP="0031662C">
      <w:pPr>
        <w:shd w:val="clear" w:color="auto" w:fill="FFFFFF"/>
        <w:spacing w:line="480" w:lineRule="atLeast"/>
        <w:ind w:firstLine="570"/>
        <w:rPr>
          <w:rFonts w:ascii="仿宋_GB2312" w:eastAsia="仿宋_GB2312"/>
          <w:sz w:val="28"/>
          <w:szCs w:val="28"/>
        </w:rPr>
      </w:pPr>
      <w:r w:rsidRPr="0085618D">
        <w:rPr>
          <w:rFonts w:ascii="仿宋_GB2312" w:eastAsia="仿宋_GB2312" w:hint="eastAsia"/>
          <w:b/>
          <w:sz w:val="28"/>
          <w:szCs w:val="28"/>
        </w:rPr>
        <w:t>5.北京交通大学后勤服务产业集团副总经理杨金泉借女儿婚宴违规收受礼金问题。</w:t>
      </w:r>
      <w:r w:rsidRPr="00E63D5B">
        <w:rPr>
          <w:rFonts w:ascii="仿宋_GB2312" w:eastAsia="仿宋_GB2312" w:hint="eastAsia"/>
          <w:sz w:val="28"/>
          <w:szCs w:val="28"/>
        </w:rPr>
        <w:t>2014年11月8日，杨金泉为女儿婚庆宴请北京交通大学相关部门人员、后勤服务产业集团正式工、合同工及务工人员共计61人，收受同事及下属礼金45266元。杨金泉受到党内警告处分，并退还收受的同事及下属礼金。因履行监督责任不力，北京交通大学纪委副书记、监察处处长王宏军受到党内警告处分。</w:t>
      </w:r>
    </w:p>
    <w:p w:rsidR="0031662C" w:rsidRPr="00CF0536" w:rsidRDefault="0031662C" w:rsidP="0031662C">
      <w:pPr>
        <w:shd w:val="clear" w:color="auto" w:fill="FFFFFF"/>
        <w:spacing w:after="240" w:line="480" w:lineRule="atLeast"/>
        <w:jc w:val="right"/>
        <w:rPr>
          <w:rFonts w:ascii="仿宋_GB2312" w:eastAsia="仿宋_GB2312"/>
          <w:sz w:val="28"/>
          <w:szCs w:val="28"/>
        </w:rPr>
      </w:pPr>
      <w:r w:rsidRPr="00CF0536">
        <w:rPr>
          <w:rFonts w:ascii="仿宋_GB2312" w:eastAsia="仿宋_GB2312" w:hint="eastAsia"/>
          <w:sz w:val="28"/>
          <w:szCs w:val="28"/>
        </w:rPr>
        <w:t xml:space="preserve">　</w:t>
      </w:r>
      <w:r>
        <w:rPr>
          <w:rFonts w:ascii="仿宋_GB2312" w:eastAsia="仿宋_GB2312" w:hint="eastAsia"/>
          <w:sz w:val="28"/>
          <w:szCs w:val="28"/>
        </w:rPr>
        <w:t>（摘自：中央纪委监察部网站）</w:t>
      </w:r>
    </w:p>
    <w:p w:rsidR="0031662C" w:rsidRDefault="0031662C" w:rsidP="0031662C">
      <w:pPr>
        <w:shd w:val="clear" w:color="auto" w:fill="FFFFFF"/>
        <w:spacing w:line="480" w:lineRule="atLeast"/>
        <w:ind w:firstLine="570"/>
        <w:rPr>
          <w:rFonts w:ascii="仿宋_GB2312" w:eastAsia="仿宋_GB2312"/>
          <w:sz w:val="28"/>
          <w:szCs w:val="28"/>
        </w:rPr>
      </w:pPr>
      <w:r>
        <w:rPr>
          <w:rFonts w:ascii="仿宋_GB2312" w:eastAsia="仿宋_GB2312" w:hint="eastAsia"/>
          <w:b/>
          <w:sz w:val="28"/>
          <w:szCs w:val="28"/>
        </w:rPr>
        <w:t>6</w:t>
      </w:r>
      <w:r w:rsidRPr="00CF0536">
        <w:rPr>
          <w:rFonts w:ascii="仿宋_GB2312" w:eastAsia="仿宋_GB2312" w:hint="eastAsia"/>
          <w:b/>
          <w:sz w:val="28"/>
          <w:szCs w:val="28"/>
        </w:rPr>
        <w:t>.北京交通大学法学院公款旅游问题。</w:t>
      </w:r>
      <w:r w:rsidRPr="00CF0536">
        <w:rPr>
          <w:rFonts w:ascii="仿宋_GB2312" w:eastAsia="仿宋_GB2312" w:hint="eastAsia"/>
          <w:sz w:val="28"/>
          <w:szCs w:val="28"/>
        </w:rPr>
        <w:t>2013年7月10日至7月14日，北京交通大学法学院以暑期社会实践考察名义，组织教师及家属共33人公款旅游，共计花费人民币116128元。2015年3月26</w:t>
      </w:r>
      <w:r w:rsidRPr="00CF0536">
        <w:rPr>
          <w:rFonts w:ascii="仿宋_GB2312" w:eastAsia="仿宋_GB2312" w:hint="eastAsia"/>
          <w:sz w:val="28"/>
          <w:szCs w:val="28"/>
        </w:rPr>
        <w:lastRenderedPageBreak/>
        <w:t>日，经北京交通大学纪委讨论决定，给予法学院人文科学处处长毕颖党内警告处分。</w:t>
      </w:r>
    </w:p>
    <w:p w:rsidR="0031662C" w:rsidRDefault="0031662C" w:rsidP="0031662C">
      <w:pPr>
        <w:shd w:val="clear" w:color="auto" w:fill="FFFFFF"/>
        <w:spacing w:line="480" w:lineRule="atLeast"/>
        <w:ind w:firstLine="570"/>
        <w:rPr>
          <w:rFonts w:ascii="仿宋_GB2312" w:eastAsia="仿宋_GB2312"/>
          <w:sz w:val="28"/>
          <w:szCs w:val="28"/>
        </w:rPr>
      </w:pPr>
      <w:r w:rsidRPr="00C01581">
        <w:rPr>
          <w:rFonts w:ascii="仿宋_GB2312" w:eastAsia="仿宋_GB2312" w:hint="eastAsia"/>
          <w:b/>
          <w:sz w:val="28"/>
          <w:szCs w:val="28"/>
        </w:rPr>
        <w:t>7.</w:t>
      </w:r>
      <w:r w:rsidRPr="0085618D">
        <w:rPr>
          <w:rFonts w:ascii="仿宋_GB2312" w:eastAsia="仿宋_GB2312" w:hint="eastAsia"/>
          <w:b/>
          <w:sz w:val="28"/>
          <w:szCs w:val="28"/>
        </w:rPr>
        <w:t>北京联合大学原广告学院院长及党总支副书记孔昭林违规收礼问题</w:t>
      </w:r>
      <w:r w:rsidRPr="00E63D5B">
        <w:rPr>
          <w:rFonts w:ascii="仿宋_GB2312" w:eastAsia="仿宋_GB2312" w:hint="eastAsia"/>
          <w:b/>
          <w:sz w:val="28"/>
          <w:szCs w:val="28"/>
        </w:rPr>
        <w:t>。</w:t>
      </w:r>
      <w:r w:rsidRPr="00E63D5B">
        <w:rPr>
          <w:rFonts w:ascii="仿宋_GB2312" w:eastAsia="仿宋_GB2312" w:hint="eastAsia"/>
          <w:sz w:val="28"/>
          <w:szCs w:val="28"/>
        </w:rPr>
        <w:t>2013年5月26日，广告学院时任院长孔昭林在千禧大酒楼东直门店接受应届博士毕业生宴请。席间新入职人员家属向孔昭林赠送玉石摆件1件，价值人民币35000元。经北京联合大</w:t>
      </w:r>
      <w:r w:rsidRPr="0085618D">
        <w:rPr>
          <w:rFonts w:ascii="仿宋_GB2312" w:eastAsia="仿宋_GB2312" w:hint="eastAsia"/>
          <w:sz w:val="28"/>
          <w:szCs w:val="28"/>
        </w:rPr>
        <w:t>学纪委研究并报校党委常委会批准，给予孔昭林党内严重警告处分。</w:t>
      </w:r>
    </w:p>
    <w:p w:rsidR="0031662C" w:rsidRPr="00CF0536" w:rsidRDefault="0031662C" w:rsidP="0031662C">
      <w:pPr>
        <w:shd w:val="clear" w:color="auto" w:fill="FFFFFF"/>
        <w:spacing w:line="480" w:lineRule="atLeast"/>
        <w:ind w:firstLine="570"/>
        <w:jc w:val="right"/>
        <w:rPr>
          <w:rFonts w:ascii="仿宋_GB2312" w:eastAsia="仿宋_GB2312"/>
          <w:sz w:val="28"/>
          <w:szCs w:val="28"/>
        </w:rPr>
      </w:pPr>
      <w:r>
        <w:rPr>
          <w:rFonts w:ascii="仿宋_GB2312" w:eastAsia="仿宋_GB2312" w:hint="eastAsia"/>
          <w:sz w:val="28"/>
          <w:szCs w:val="28"/>
        </w:rPr>
        <w:t>（摘自：北京纪检监察网）</w:t>
      </w:r>
    </w:p>
    <w:p w:rsidR="0031662C" w:rsidRDefault="0031662C">
      <w:pPr>
        <w:sectPr w:rsidR="0031662C" w:rsidSect="000E492C">
          <w:pgSz w:w="11906" w:h="16838"/>
          <w:pgMar w:top="1440" w:right="1800" w:bottom="1440" w:left="1800" w:header="851" w:footer="567" w:gutter="0"/>
          <w:cols w:space="425"/>
          <w:docGrid w:type="lines" w:linePitch="312"/>
        </w:sectPr>
      </w:pPr>
    </w:p>
    <w:p w:rsidR="0031662C" w:rsidRPr="00F76F13" w:rsidRDefault="0031662C" w:rsidP="0031662C">
      <w:pPr>
        <w:spacing w:line="300" w:lineRule="exact"/>
        <w:rPr>
          <w:rFonts w:ascii="黑体" w:eastAsia="黑体" w:hAnsi="黑体"/>
          <w:bCs/>
          <w:color w:val="FF0000"/>
          <w:sz w:val="24"/>
          <w:szCs w:val="28"/>
        </w:rPr>
      </w:pPr>
      <w:r w:rsidRPr="00F76F13">
        <w:rPr>
          <w:rFonts w:ascii="黑体" w:eastAsia="黑体" w:hAnsi="黑体" w:hint="eastAsia"/>
          <w:bCs/>
          <w:color w:val="FF0000"/>
          <w:sz w:val="24"/>
          <w:szCs w:val="28"/>
        </w:rPr>
        <w:lastRenderedPageBreak/>
        <w:t>内部资料</w:t>
      </w:r>
    </w:p>
    <w:p w:rsidR="0031662C" w:rsidRPr="00F76F13" w:rsidRDefault="0031662C" w:rsidP="0031662C">
      <w:pPr>
        <w:spacing w:line="300" w:lineRule="exact"/>
        <w:rPr>
          <w:rFonts w:ascii="黑体" w:eastAsia="黑体" w:hAnsi="黑体"/>
          <w:bCs/>
          <w:color w:val="FF0000"/>
          <w:sz w:val="24"/>
          <w:szCs w:val="28"/>
        </w:rPr>
      </w:pPr>
      <w:r w:rsidRPr="007E78DB">
        <w:rPr>
          <w:rFonts w:ascii="黑体" w:eastAsia="黑体" w:hAnsi="黑体" w:hint="eastAsia"/>
          <w:bCs/>
          <w:color w:val="FF0000"/>
          <w:sz w:val="24"/>
          <w:szCs w:val="28"/>
        </w:rPr>
        <w:t>注意保密</w:t>
      </w:r>
    </w:p>
    <w:p w:rsidR="0031662C" w:rsidRPr="007E78DB" w:rsidRDefault="0031662C" w:rsidP="0031662C">
      <w:pPr>
        <w:jc w:val="center"/>
        <w:rPr>
          <w:rFonts w:eastAsia="黑体" w:cs="Times New Roman"/>
          <w:b/>
          <w:bCs/>
          <w:i/>
          <w:iCs/>
          <w:color w:val="FF0000"/>
          <w:sz w:val="96"/>
          <w:szCs w:val="72"/>
        </w:rPr>
      </w:pPr>
      <w:r>
        <w:rPr>
          <w:rFonts w:ascii="华文行楷" w:eastAsia="华文行楷" w:hint="eastAsia"/>
          <w:color w:val="FF0000"/>
          <w:sz w:val="144"/>
          <w:szCs w:val="72"/>
        </w:rPr>
        <w:t>明</w:t>
      </w:r>
      <w:r w:rsidRPr="004522E9">
        <w:rPr>
          <w:rFonts w:ascii="华文行楷" w:eastAsia="华文行楷" w:hint="eastAsia"/>
          <w:color w:val="FF0000"/>
          <w:sz w:val="144"/>
          <w:szCs w:val="72"/>
        </w:rPr>
        <w:t>镜</w:t>
      </w:r>
      <w:r>
        <w:rPr>
          <w:rFonts w:ascii="华文行楷" w:eastAsia="华文行楷" w:hint="eastAsia"/>
          <w:color w:val="FF0000"/>
          <w:sz w:val="144"/>
          <w:szCs w:val="72"/>
        </w:rPr>
        <w:t>月刊</w:t>
      </w:r>
    </w:p>
    <w:p w:rsidR="0031662C" w:rsidRPr="007E78DB" w:rsidRDefault="0031662C" w:rsidP="0002635A">
      <w:pPr>
        <w:pStyle w:val="1"/>
      </w:pPr>
      <w:bookmarkStart w:id="58" w:name="_Toc483409893"/>
      <w:r w:rsidRPr="007E78DB">
        <w:rPr>
          <w:rFonts w:hint="eastAsia"/>
        </w:rPr>
        <w:t>第</w:t>
      </w:r>
      <w:r>
        <w:rPr>
          <w:rFonts w:hint="eastAsia"/>
        </w:rPr>
        <w:t>13</w:t>
      </w:r>
      <w:r w:rsidRPr="007E78DB">
        <w:rPr>
          <w:rFonts w:hint="eastAsia"/>
        </w:rPr>
        <w:t>期</w:t>
      </w:r>
      <w:bookmarkEnd w:id="58"/>
    </w:p>
    <w:p w:rsidR="0031662C" w:rsidRPr="007E78DB" w:rsidRDefault="0031662C" w:rsidP="0031662C">
      <w:pPr>
        <w:spacing w:afterLines="20" w:after="62" w:line="340" w:lineRule="exact"/>
        <w:ind w:firstLineChars="50" w:firstLine="140"/>
        <w:rPr>
          <w:rStyle w:val="a5"/>
          <w:rFonts w:ascii="黑体" w:eastAsia="黑体" w:hAnsi="黑体" w:cs="Times New Roman"/>
          <w:color w:val="FF0000"/>
          <w:sz w:val="28"/>
          <w:szCs w:val="28"/>
        </w:rPr>
      </w:pPr>
      <w:r w:rsidRPr="007E78DB">
        <w:rPr>
          <w:rFonts w:ascii="黑体" w:eastAsia="黑体" w:hAnsi="黑体" w:cs="宋体" w:hint="eastAsia"/>
          <w:color w:val="FF0000"/>
          <w:sz w:val="28"/>
          <w:szCs w:val="28"/>
        </w:rPr>
        <w:t>北京科技大学纪委监察室</w:t>
      </w:r>
      <w:r>
        <w:rPr>
          <w:rFonts w:ascii="黑体" w:eastAsia="黑体" w:hAnsi="黑体" w:cs="宋体" w:hint="eastAsia"/>
          <w:color w:val="FF0000"/>
          <w:sz w:val="28"/>
          <w:szCs w:val="28"/>
        </w:rPr>
        <w:t xml:space="preserve">                   　</w:t>
      </w:r>
      <w:r w:rsidRPr="007E78DB">
        <w:rPr>
          <w:rFonts w:ascii="黑体" w:eastAsia="黑体" w:hAnsi="黑体"/>
          <w:color w:val="FF0000"/>
          <w:sz w:val="28"/>
          <w:szCs w:val="28"/>
        </w:rPr>
        <w:t>201</w:t>
      </w:r>
      <w:r>
        <w:rPr>
          <w:rFonts w:ascii="黑体" w:eastAsia="黑体" w:hAnsi="黑体" w:hint="eastAsia"/>
          <w:color w:val="FF0000"/>
          <w:sz w:val="28"/>
          <w:szCs w:val="28"/>
        </w:rPr>
        <w:t>5</w:t>
      </w:r>
      <w:r w:rsidRPr="007E78DB">
        <w:rPr>
          <w:rFonts w:ascii="黑体" w:eastAsia="黑体" w:hAnsi="黑体" w:hint="eastAsia"/>
          <w:color w:val="FF0000"/>
          <w:sz w:val="28"/>
          <w:szCs w:val="28"/>
        </w:rPr>
        <w:t>年</w:t>
      </w:r>
      <w:r>
        <w:rPr>
          <w:rFonts w:ascii="黑体" w:eastAsia="黑体" w:hAnsi="黑体" w:hint="eastAsia"/>
          <w:color w:val="FF0000"/>
          <w:sz w:val="28"/>
          <w:szCs w:val="28"/>
        </w:rPr>
        <w:t>10</w:t>
      </w:r>
      <w:r w:rsidRPr="007E78DB">
        <w:rPr>
          <w:rFonts w:ascii="黑体" w:eastAsia="黑体" w:hAnsi="黑体" w:hint="eastAsia"/>
          <w:color w:val="FF0000"/>
          <w:sz w:val="28"/>
          <w:szCs w:val="28"/>
        </w:rPr>
        <w:t>月</w:t>
      </w:r>
    </w:p>
    <w:p w:rsidR="0031662C" w:rsidRDefault="0031662C" w:rsidP="0031662C">
      <w:pPr>
        <w:rPr>
          <w:rFonts w:ascii="楷体_GB2312" w:eastAsia="楷体_GB2312" w:hAnsiTheme="majorEastAsia"/>
          <w:b/>
          <w:bCs/>
        </w:rPr>
      </w:pPr>
      <w:r>
        <w:rPr>
          <w:rFonts w:ascii="宋体" w:eastAsia="宋体" w:hAnsi="宋体" w:cs="宋体"/>
          <w:noProof/>
          <w:sz w:val="24"/>
          <w:szCs w:val="24"/>
        </w:rPr>
        <mc:AlternateContent>
          <mc:Choice Requires="wps">
            <w:drawing>
              <wp:anchor distT="0" distB="0" distL="114300" distR="114300" simplePos="0" relativeHeight="251753472" behindDoc="0" locked="0" layoutInCell="1" allowOverlap="1" wp14:anchorId="0FB07490" wp14:editId="7F7474B3">
                <wp:simplePos x="0" y="0"/>
                <wp:positionH relativeFrom="column">
                  <wp:posOffset>-133350</wp:posOffset>
                </wp:positionH>
                <wp:positionV relativeFrom="paragraph">
                  <wp:posOffset>89535</wp:posOffset>
                </wp:positionV>
                <wp:extent cx="5505450" cy="0"/>
                <wp:effectExtent l="19050" t="22860" r="19050" b="24765"/>
                <wp:wrapNone/>
                <wp:docPr id="85" name="直接箭头连接符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05450" cy="0"/>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85" o:spid="_x0000_s1026" type="#_x0000_t32" style="position:absolute;left:0;text-align:left;margin-left:-10.5pt;margin-top:7.05pt;width:433.5pt;height:0;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" strokecolor="red" strokeweight="3pt"/>
            </w:pict>
          </mc:Fallback>
        </mc:AlternateContent>
      </w:r>
    </w:p>
    <w:p w:rsidR="0031662C" w:rsidRDefault="00AF0223" w:rsidP="0031662C">
      <w:pPr>
        <w:pStyle w:val="Default"/>
        <w:spacing w:line="560" w:lineRule="exact"/>
        <w:rPr>
          <w:rStyle w:val="a5"/>
          <w:b w:val="0"/>
          <w:sz w:val="30"/>
          <w:szCs w:val="30"/>
        </w:rPr>
      </w:pPr>
      <w:r>
        <w:rPr>
          <w:rStyle w:val="a5"/>
          <w:rFonts w:hint="eastAsia"/>
          <w:sz w:val="30"/>
          <w:szCs w:val="30"/>
        </w:rPr>
        <w:t>编者按</w:t>
      </w:r>
      <w:r w:rsidR="0031662C" w:rsidRPr="00D466D7">
        <w:rPr>
          <w:rStyle w:val="a5"/>
          <w:rFonts w:hint="eastAsia"/>
          <w:sz w:val="30"/>
          <w:szCs w:val="30"/>
        </w:rPr>
        <w:t>：</w:t>
      </w:r>
      <w:r w:rsidR="0031662C">
        <w:rPr>
          <w:rStyle w:val="a5"/>
          <w:rFonts w:hint="eastAsia"/>
          <w:sz w:val="30"/>
          <w:szCs w:val="30"/>
        </w:rPr>
        <w:t>10月14日，</w:t>
      </w:r>
      <w:r w:rsidR="0031662C" w:rsidRPr="00D466D7">
        <w:rPr>
          <w:rStyle w:val="a5"/>
          <w:rFonts w:hint="eastAsia"/>
          <w:sz w:val="30"/>
          <w:szCs w:val="30"/>
        </w:rPr>
        <w:t>北京市</w:t>
      </w:r>
      <w:r w:rsidR="0031662C">
        <w:rPr>
          <w:rStyle w:val="a5"/>
          <w:rFonts w:hint="eastAsia"/>
          <w:sz w:val="30"/>
          <w:szCs w:val="30"/>
        </w:rPr>
        <w:t>纪委监察网站</w:t>
      </w:r>
      <w:r w:rsidR="0031662C" w:rsidRPr="00D466D7">
        <w:rPr>
          <w:rStyle w:val="a5"/>
          <w:rFonts w:hint="eastAsia"/>
          <w:sz w:val="30"/>
          <w:szCs w:val="30"/>
        </w:rPr>
        <w:t>通报了</w:t>
      </w:r>
      <w:r w:rsidR="0031662C">
        <w:rPr>
          <w:rStyle w:val="a5"/>
          <w:rFonts w:hint="eastAsia"/>
          <w:sz w:val="30"/>
          <w:szCs w:val="30"/>
        </w:rPr>
        <w:t>6起</w:t>
      </w:r>
      <w:r w:rsidR="0031662C" w:rsidRPr="00D466D7">
        <w:rPr>
          <w:rStyle w:val="a5"/>
          <w:rFonts w:hint="eastAsia"/>
          <w:sz w:val="30"/>
          <w:szCs w:val="30"/>
        </w:rPr>
        <w:t>违反中央八项规定典型案件，本刊进行转发，请您引以为鉴。</w:t>
      </w:r>
    </w:p>
    <w:p w:rsidR="0031662C" w:rsidRDefault="0031662C" w:rsidP="00795625">
      <w:pPr>
        <w:pStyle w:val="2"/>
        <w:spacing w:before="156" w:after="156"/>
        <w:ind w:firstLine="643"/>
        <w:jc w:val="center"/>
      </w:pPr>
      <w:bookmarkStart w:id="59" w:name="_Toc483409894"/>
      <w:r w:rsidRPr="00E87170">
        <w:rPr>
          <w:rFonts w:hint="eastAsia"/>
        </w:rPr>
        <w:t>违反中央八项规定精神问题典型案件</w:t>
      </w:r>
      <w:r>
        <w:rPr>
          <w:rFonts w:hint="eastAsia"/>
        </w:rPr>
        <w:t>通报</w:t>
      </w:r>
      <w:bookmarkEnd w:id="59"/>
    </w:p>
    <w:p w:rsidR="0031662C" w:rsidRDefault="0031662C" w:rsidP="0031662C">
      <w:pPr>
        <w:ind w:firstLineChars="200" w:firstLine="420"/>
        <w:rPr>
          <w:rFonts w:ascii="仿宋_GB2312" w:eastAsia="仿宋_GB2312"/>
          <w:sz w:val="28"/>
          <w:szCs w:val="28"/>
        </w:rPr>
      </w:pPr>
      <w:r>
        <w:rPr>
          <w:noProof/>
        </w:rPr>
        <w:drawing>
          <wp:anchor distT="0" distB="0" distL="114300" distR="114300" simplePos="0" relativeHeight="251755520" behindDoc="1" locked="0" layoutInCell="1" allowOverlap="1" wp14:anchorId="31AE06AB" wp14:editId="7C428989">
            <wp:simplePos x="0" y="0"/>
            <wp:positionH relativeFrom="column">
              <wp:posOffset>3390900</wp:posOffset>
            </wp:positionH>
            <wp:positionV relativeFrom="paragraph">
              <wp:posOffset>501015</wp:posOffset>
            </wp:positionV>
            <wp:extent cx="1762760" cy="2493010"/>
            <wp:effectExtent l="0" t="0" r="8890" b="2540"/>
            <wp:wrapTight wrapText="bothSides">
              <wp:wrapPolygon edited="0">
                <wp:start x="0" y="0"/>
                <wp:lineTo x="0" y="21457"/>
                <wp:lineTo x="21476" y="21457"/>
                <wp:lineTo x="21476" y="0"/>
                <wp:lineTo x="0" y="0"/>
              </wp:wrapPolygon>
            </wp:wrapTight>
            <wp:docPr id="86" name="图片 86" descr="http://www.ccdi.gov.cn/xwtt/201506/W0201506185297837014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ccdi.gov.cn/xwtt/201506/W020150618529783701465.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762760" cy="24930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34C9A">
        <w:rPr>
          <w:rFonts w:ascii="仿宋_GB2312" w:eastAsia="仿宋_GB2312" w:hint="eastAsia"/>
          <w:b/>
          <w:sz w:val="28"/>
          <w:szCs w:val="28"/>
        </w:rPr>
        <w:t>1.北京工美集团有限责任公司党委书记、董事长李节，党委副书记、纪委书记杨中俊公款旅游问题。</w:t>
      </w:r>
      <w:r w:rsidRPr="00E87170">
        <w:rPr>
          <w:rFonts w:ascii="仿宋_GB2312" w:eastAsia="仿宋_GB2312" w:hint="eastAsia"/>
          <w:sz w:val="28"/>
          <w:szCs w:val="28"/>
        </w:rPr>
        <w:t>北京工美集团有限责任公司于2013年3月23日至29日组织集团班子成员、总部处长以上领导干部及所属各单位正职领导共64人赴云南，用两天时间考察了东南亚边贸集市和中国翡翠第一城东南边贸集市，其余时间游览了和顺侨乡、热海、火山国家地质公园、野象谷等景点；4月14日至19日、21日至26日，组织总部处级以下人员及各单位副职领导共98人分两批赴河南，用两天时间考察了南阳市镇平县玉石市场，其余时间游览了云台山、龙门石窟、</w:t>
      </w:r>
      <w:r w:rsidRPr="00E87170">
        <w:rPr>
          <w:rFonts w:ascii="仿宋_GB2312" w:eastAsia="仿宋_GB2312" w:hint="eastAsia"/>
          <w:sz w:val="28"/>
          <w:szCs w:val="28"/>
        </w:rPr>
        <w:lastRenderedPageBreak/>
        <w:t>丽景门、白马寺、牡丹园等景点。工美集团及下属单位以公款支付相关费用共计85.953万元。李节、杨中俊参加了赴云南和第二批赴河南的考察。近期，经北京市纪委常委会议研究决定，分别给予李节、杨中俊党内严重警告处分。</w:t>
      </w:r>
    </w:p>
    <w:p w:rsidR="0031662C" w:rsidRDefault="0031662C" w:rsidP="0031662C">
      <w:pPr>
        <w:ind w:firstLineChars="200" w:firstLine="560"/>
        <w:rPr>
          <w:rFonts w:ascii="仿宋_GB2312" w:eastAsia="仿宋_GB2312"/>
          <w:sz w:val="28"/>
          <w:szCs w:val="28"/>
        </w:rPr>
      </w:pPr>
      <w:r>
        <w:rPr>
          <w:rFonts w:ascii="仿宋_GB2312" w:eastAsia="仿宋_GB2312"/>
          <w:noProof/>
          <w:sz w:val="28"/>
          <w:szCs w:val="28"/>
        </w:rPr>
        <w:drawing>
          <wp:anchor distT="0" distB="0" distL="114300" distR="114300" simplePos="0" relativeHeight="251756544" behindDoc="1" locked="0" layoutInCell="1" allowOverlap="1" wp14:anchorId="1FA34E8C" wp14:editId="57091B69">
            <wp:simplePos x="0" y="0"/>
            <wp:positionH relativeFrom="column">
              <wp:posOffset>2540</wp:posOffset>
            </wp:positionH>
            <wp:positionV relativeFrom="paragraph">
              <wp:posOffset>-1819275</wp:posOffset>
            </wp:positionV>
            <wp:extent cx="2035810" cy="2035810"/>
            <wp:effectExtent l="0" t="0" r="2540" b="2540"/>
            <wp:wrapTight wrapText="bothSides">
              <wp:wrapPolygon edited="0">
                <wp:start x="0" y="0"/>
                <wp:lineTo x="0" y="21425"/>
                <wp:lineTo x="21425" y="21425"/>
                <wp:lineTo x="21425" y="0"/>
                <wp:lineTo x="0" y="0"/>
              </wp:wrapPolygon>
            </wp:wrapTight>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035810" cy="2035810"/>
                    </a:xfrm>
                    <a:prstGeom prst="rect">
                      <a:avLst/>
                    </a:prstGeom>
                    <a:noFill/>
                  </pic:spPr>
                </pic:pic>
              </a:graphicData>
            </a:graphic>
            <wp14:sizeRelH relativeFrom="page">
              <wp14:pctWidth>0</wp14:pctWidth>
            </wp14:sizeRelH>
            <wp14:sizeRelV relativeFrom="page">
              <wp14:pctHeight>0</wp14:pctHeight>
            </wp14:sizeRelV>
          </wp:anchor>
        </w:drawing>
      </w:r>
      <w:r w:rsidRPr="00734C9A">
        <w:rPr>
          <w:rFonts w:ascii="仿宋_GB2312" w:eastAsia="仿宋_GB2312" w:hint="eastAsia"/>
          <w:b/>
          <w:sz w:val="28"/>
          <w:szCs w:val="28"/>
        </w:rPr>
        <w:t>2.西城区市政市容委副调研员王丽菊违规收受礼金问题。</w:t>
      </w:r>
      <w:r w:rsidRPr="00E87170">
        <w:rPr>
          <w:rFonts w:ascii="仿宋_GB2312" w:eastAsia="仿宋_GB2312" w:hint="eastAsia"/>
          <w:sz w:val="28"/>
          <w:szCs w:val="28"/>
        </w:rPr>
        <w:t>2015年5月16日，王丽菊之子在东城区某酒店举办婚宴，期间王丽菊先后收取同事和下属给予的礼金共计1.21万元。经西城区纪委常委会议研究决定，给予王丽菊党内警告处分。</w:t>
      </w:r>
    </w:p>
    <w:p w:rsidR="0031662C" w:rsidRDefault="0031662C" w:rsidP="0031662C">
      <w:pPr>
        <w:ind w:firstLineChars="200" w:firstLine="562"/>
        <w:rPr>
          <w:rFonts w:ascii="仿宋_GB2312" w:eastAsia="仿宋_GB2312"/>
          <w:sz w:val="28"/>
          <w:szCs w:val="28"/>
        </w:rPr>
      </w:pPr>
      <w:r w:rsidRPr="00734C9A">
        <w:rPr>
          <w:rFonts w:ascii="仿宋_GB2312" w:eastAsia="仿宋_GB2312" w:hint="eastAsia"/>
          <w:b/>
          <w:sz w:val="28"/>
          <w:szCs w:val="28"/>
        </w:rPr>
        <w:t>3.北京国控经贸公司党总支书记兼执行董事陈书银公款消费问题。</w:t>
      </w:r>
      <w:r w:rsidRPr="00E87170">
        <w:rPr>
          <w:rFonts w:ascii="仿宋_GB2312" w:eastAsia="仿宋_GB2312" w:hint="eastAsia"/>
          <w:sz w:val="28"/>
          <w:szCs w:val="28"/>
        </w:rPr>
        <w:t>陈书银为感谢上级单位领导对国控经贸公司的帮助，指派公司财务科科长张某某购买5000元购物卡用于送礼。陈书银将上述购物卡赠送上级单位领导，对方未予接受。陈书银遂于2013年12月至2014年7月间将5000元购物卡全部用于个人消费。经海淀区纪委常委会议讨论决定，给予陈书银党内严重警告处分。</w:t>
      </w:r>
    </w:p>
    <w:p w:rsidR="0031662C" w:rsidRDefault="0031662C" w:rsidP="0031662C">
      <w:pPr>
        <w:shd w:val="clear" w:color="auto" w:fill="FFFFFF"/>
        <w:spacing w:line="480" w:lineRule="atLeast"/>
        <w:ind w:firstLineChars="200" w:firstLine="562"/>
        <w:rPr>
          <w:rFonts w:ascii="仿宋_GB2312" w:eastAsia="仿宋_GB2312"/>
          <w:sz w:val="28"/>
          <w:szCs w:val="28"/>
        </w:rPr>
      </w:pPr>
      <w:r w:rsidRPr="00734C9A">
        <w:rPr>
          <w:rFonts w:ascii="仿宋_GB2312" w:eastAsia="仿宋_GB2312" w:hint="eastAsia"/>
          <w:b/>
          <w:sz w:val="28"/>
          <w:szCs w:val="28"/>
        </w:rPr>
        <w:t>4.北京花市小学违规发放津贴补贴问题。</w:t>
      </w:r>
      <w:r w:rsidRPr="00E87170">
        <w:rPr>
          <w:rFonts w:ascii="仿宋_GB2312" w:eastAsia="仿宋_GB2312" w:hint="eastAsia"/>
          <w:sz w:val="28"/>
          <w:szCs w:val="28"/>
        </w:rPr>
        <w:t>2014年8月29日，北京花市小学收到东花市街道送来的活动经费5000元转账支票一张。经过党支部书记兼校长郝海鸥、副校长贾静、德育主任周文敬、教学主任杨磊等人商议决定，由会计刘春英用该支票购买5张面值1000元的购物卡，郝海鸥、贾静、周文敬、杨磊、刘春英各分得一张。经东城区教育工委会议研究决定，给予郝海鸥党内严重警告处分，分别</w:t>
      </w:r>
      <w:r w:rsidRPr="00E87170">
        <w:rPr>
          <w:rFonts w:ascii="仿宋_GB2312" w:eastAsia="仿宋_GB2312" w:hint="eastAsia"/>
          <w:sz w:val="28"/>
          <w:szCs w:val="28"/>
        </w:rPr>
        <w:lastRenderedPageBreak/>
        <w:t>给予贾静、周文敬、杨磊党内警告处分；经东城区教委主任办公会研究决定，给予刘春英行政警告处分。</w:t>
      </w:r>
    </w:p>
    <w:p w:rsidR="0031662C" w:rsidRDefault="0031662C" w:rsidP="0031662C">
      <w:pPr>
        <w:shd w:val="clear" w:color="auto" w:fill="FFFFFF"/>
        <w:spacing w:line="480" w:lineRule="atLeast"/>
        <w:ind w:firstLineChars="250" w:firstLine="525"/>
        <w:rPr>
          <w:rFonts w:ascii="仿宋_GB2312" w:eastAsia="仿宋_GB2312"/>
          <w:sz w:val="28"/>
          <w:szCs w:val="28"/>
        </w:rPr>
      </w:pPr>
      <w:r>
        <w:rPr>
          <w:noProof/>
        </w:rPr>
        <w:drawing>
          <wp:anchor distT="0" distB="0" distL="114300" distR="114300" simplePos="0" relativeHeight="251754496" behindDoc="1" locked="0" layoutInCell="1" allowOverlap="1" wp14:anchorId="136D8116" wp14:editId="6AFDD8B8">
            <wp:simplePos x="0" y="0"/>
            <wp:positionH relativeFrom="column">
              <wp:posOffset>2052955</wp:posOffset>
            </wp:positionH>
            <wp:positionV relativeFrom="paragraph">
              <wp:posOffset>2544445</wp:posOffset>
            </wp:positionV>
            <wp:extent cx="3061970" cy="1858010"/>
            <wp:effectExtent l="0" t="0" r="5080" b="8890"/>
            <wp:wrapSquare wrapText="bothSides"/>
            <wp:docPr id="88" name="图片 88" descr="http://www.ccdi.gov.cn/xwtt/201507/W0201507188042340629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ccdi.gov.cn/xwtt/201507/W020150718804234062967.jp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061970" cy="18580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34C9A">
        <w:rPr>
          <w:rFonts w:ascii="仿宋_GB2312" w:eastAsia="仿宋_GB2312" w:hint="eastAsia"/>
          <w:b/>
          <w:sz w:val="28"/>
          <w:szCs w:val="28"/>
        </w:rPr>
        <w:t>5.北京青年政治学院附属中学校长兼党总支副书记姜源公款消费问题。</w:t>
      </w:r>
      <w:r w:rsidRPr="00E87170">
        <w:rPr>
          <w:rFonts w:ascii="仿宋_GB2312" w:eastAsia="仿宋_GB2312" w:hint="eastAsia"/>
          <w:sz w:val="28"/>
          <w:szCs w:val="28"/>
        </w:rPr>
        <w:t>经校长姜源同意，该校将会议费结余4.5104万元以储值卡和押金条形式作为预留款存放于密云某度假村；2013年6月至2014年11月，该校先后在上述度假村使用已预留款召开3次会议。在召开上述会议期间，北京青年政治学院附属中学存在违规提高会议费标准，且安排保龄球、景点参观等娱乐活动的问题，超标及娱乐费用共计2.6641万元。经朝阳区纪委常委会议研究决定，给予姜源党内警告处分。</w:t>
      </w:r>
    </w:p>
    <w:p w:rsidR="0031662C" w:rsidRPr="00E87170" w:rsidRDefault="0031662C" w:rsidP="0031662C">
      <w:pPr>
        <w:shd w:val="clear" w:color="auto" w:fill="FFFFFF"/>
        <w:spacing w:line="480" w:lineRule="atLeast"/>
        <w:ind w:firstLineChars="200" w:firstLine="562"/>
        <w:rPr>
          <w:rFonts w:ascii="仿宋_GB2312" w:eastAsia="仿宋_GB2312"/>
          <w:sz w:val="28"/>
          <w:szCs w:val="28"/>
        </w:rPr>
      </w:pPr>
      <w:r w:rsidRPr="00734C9A">
        <w:rPr>
          <w:rFonts w:ascii="仿宋_GB2312" w:eastAsia="仿宋_GB2312" w:hint="eastAsia"/>
          <w:b/>
          <w:sz w:val="28"/>
          <w:szCs w:val="28"/>
        </w:rPr>
        <w:t>6.房山区城关街道田各庄村党总支书记高国良，党总支副书记、村委会主任高志国公款旅游问题。</w:t>
      </w:r>
      <w:r w:rsidRPr="00E87170">
        <w:rPr>
          <w:rFonts w:ascii="仿宋_GB2312" w:eastAsia="仿宋_GB2312" w:hint="eastAsia"/>
          <w:sz w:val="28"/>
          <w:szCs w:val="28"/>
        </w:rPr>
        <w:t>田各庄村于2013年7月13日以外出考察名义组织村内党员88人到陕西西安、延安等地旅游，支出集体资金22.06万元；另于2013年7月31日以外出考察名义组织村民代表81人到北戴河等地旅游，支出集体资金7.3509万元。经房山区纪委常委会研究决定，分别给予高国良、高志国党内警告处分。</w:t>
      </w:r>
    </w:p>
    <w:p w:rsidR="0031662C" w:rsidRPr="00CF0536" w:rsidRDefault="0031662C" w:rsidP="0031662C">
      <w:pPr>
        <w:shd w:val="clear" w:color="auto" w:fill="FFFFFF"/>
        <w:spacing w:line="480" w:lineRule="atLeast"/>
        <w:ind w:firstLine="570"/>
        <w:jc w:val="right"/>
        <w:rPr>
          <w:rFonts w:ascii="仿宋_GB2312" w:eastAsia="仿宋_GB2312"/>
          <w:sz w:val="28"/>
          <w:szCs w:val="28"/>
        </w:rPr>
      </w:pPr>
      <w:r>
        <w:rPr>
          <w:rFonts w:ascii="仿宋_GB2312" w:eastAsia="仿宋_GB2312" w:hint="eastAsia"/>
          <w:sz w:val="28"/>
          <w:szCs w:val="28"/>
        </w:rPr>
        <w:t>（摘自：北京纪检监察网）</w:t>
      </w:r>
    </w:p>
    <w:p w:rsidR="0031662C" w:rsidRDefault="0031662C">
      <w:pPr>
        <w:sectPr w:rsidR="0031662C" w:rsidSect="000E492C">
          <w:pgSz w:w="11906" w:h="16838"/>
          <w:pgMar w:top="1440" w:right="1800" w:bottom="1440" w:left="1800" w:header="851" w:footer="567" w:gutter="0"/>
          <w:cols w:space="425"/>
          <w:docGrid w:type="lines" w:linePitch="312"/>
        </w:sectPr>
      </w:pPr>
    </w:p>
    <w:p w:rsidR="0031662C" w:rsidRPr="00F76F13" w:rsidRDefault="0031662C" w:rsidP="0031662C">
      <w:pPr>
        <w:spacing w:line="300" w:lineRule="exact"/>
        <w:rPr>
          <w:rFonts w:ascii="黑体" w:eastAsia="黑体" w:hAnsi="黑体"/>
          <w:bCs/>
          <w:color w:val="FF0000"/>
          <w:sz w:val="24"/>
          <w:szCs w:val="28"/>
        </w:rPr>
      </w:pPr>
      <w:r w:rsidRPr="00F76F13">
        <w:rPr>
          <w:rFonts w:ascii="黑体" w:eastAsia="黑体" w:hAnsi="黑体" w:hint="eastAsia"/>
          <w:bCs/>
          <w:color w:val="FF0000"/>
          <w:sz w:val="24"/>
          <w:szCs w:val="28"/>
        </w:rPr>
        <w:lastRenderedPageBreak/>
        <w:t>内部资料</w:t>
      </w:r>
    </w:p>
    <w:p w:rsidR="0031662C" w:rsidRPr="00F76F13" w:rsidRDefault="0031662C" w:rsidP="0031662C">
      <w:pPr>
        <w:spacing w:line="300" w:lineRule="exact"/>
        <w:rPr>
          <w:rFonts w:ascii="黑体" w:eastAsia="黑体" w:hAnsi="黑体"/>
          <w:bCs/>
          <w:color w:val="FF0000"/>
          <w:sz w:val="24"/>
          <w:szCs w:val="28"/>
        </w:rPr>
      </w:pPr>
      <w:r w:rsidRPr="007E78DB">
        <w:rPr>
          <w:rFonts w:ascii="黑体" w:eastAsia="黑体" w:hAnsi="黑体" w:hint="eastAsia"/>
          <w:bCs/>
          <w:color w:val="FF0000"/>
          <w:sz w:val="24"/>
          <w:szCs w:val="28"/>
        </w:rPr>
        <w:t>注意保密</w:t>
      </w:r>
    </w:p>
    <w:p w:rsidR="0031662C" w:rsidRPr="007E78DB" w:rsidRDefault="0031662C" w:rsidP="0031662C">
      <w:pPr>
        <w:jc w:val="center"/>
        <w:rPr>
          <w:rFonts w:eastAsia="黑体" w:cs="Times New Roman"/>
          <w:b/>
          <w:bCs/>
          <w:i/>
          <w:iCs/>
          <w:color w:val="FF0000"/>
          <w:sz w:val="96"/>
          <w:szCs w:val="72"/>
        </w:rPr>
      </w:pPr>
      <w:r>
        <w:rPr>
          <w:rFonts w:ascii="华文行楷" w:eastAsia="华文行楷" w:hint="eastAsia"/>
          <w:color w:val="FF0000"/>
          <w:sz w:val="144"/>
          <w:szCs w:val="72"/>
        </w:rPr>
        <w:t>明</w:t>
      </w:r>
      <w:r w:rsidRPr="004522E9">
        <w:rPr>
          <w:rFonts w:ascii="华文行楷" w:eastAsia="华文行楷" w:hint="eastAsia"/>
          <w:color w:val="FF0000"/>
          <w:sz w:val="144"/>
          <w:szCs w:val="72"/>
        </w:rPr>
        <w:t>镜</w:t>
      </w:r>
      <w:r>
        <w:rPr>
          <w:rFonts w:ascii="华文行楷" w:eastAsia="华文行楷" w:hint="eastAsia"/>
          <w:color w:val="FF0000"/>
          <w:sz w:val="144"/>
          <w:szCs w:val="72"/>
        </w:rPr>
        <w:t>月刊</w:t>
      </w:r>
    </w:p>
    <w:p w:rsidR="0031662C" w:rsidRPr="007E78DB" w:rsidRDefault="0031662C" w:rsidP="0002635A">
      <w:pPr>
        <w:pStyle w:val="1"/>
      </w:pPr>
      <w:bookmarkStart w:id="60" w:name="_Toc483409895"/>
      <w:r w:rsidRPr="007E78DB">
        <w:rPr>
          <w:rFonts w:hint="eastAsia"/>
        </w:rPr>
        <w:t>第</w:t>
      </w:r>
      <w:r>
        <w:rPr>
          <w:rFonts w:hint="eastAsia"/>
        </w:rPr>
        <w:t>14</w:t>
      </w:r>
      <w:r w:rsidRPr="007E78DB">
        <w:rPr>
          <w:rFonts w:hint="eastAsia"/>
        </w:rPr>
        <w:t>期</w:t>
      </w:r>
      <w:bookmarkEnd w:id="60"/>
    </w:p>
    <w:p w:rsidR="0031662C" w:rsidRPr="00CE4AA7" w:rsidRDefault="0031662C" w:rsidP="00CE4AA7">
      <w:pPr>
        <w:spacing w:afterLines="20" w:after="62" w:line="340" w:lineRule="exact"/>
        <w:ind w:firstLineChars="50" w:firstLine="140"/>
        <w:rPr>
          <w:rStyle w:val="a5"/>
          <w:rFonts w:ascii="黑体" w:eastAsia="黑体" w:hAnsi="黑体" w:cs="Times New Roman"/>
          <w:color w:val="FF0000"/>
          <w:sz w:val="28"/>
          <w:szCs w:val="28"/>
        </w:rPr>
      </w:pPr>
      <w:r w:rsidRPr="007E78DB">
        <w:rPr>
          <w:rFonts w:ascii="黑体" w:eastAsia="黑体" w:hAnsi="黑体" w:cs="宋体" w:hint="eastAsia"/>
          <w:color w:val="FF0000"/>
          <w:sz w:val="28"/>
          <w:szCs w:val="28"/>
        </w:rPr>
        <w:t>北京科技大学纪委监察室</w:t>
      </w:r>
      <w:r>
        <w:rPr>
          <w:rFonts w:ascii="黑体" w:eastAsia="黑体" w:hAnsi="黑体" w:cs="宋体" w:hint="eastAsia"/>
          <w:color w:val="FF0000"/>
          <w:sz w:val="28"/>
          <w:szCs w:val="28"/>
        </w:rPr>
        <w:t xml:space="preserve">                   　</w:t>
      </w:r>
      <w:r w:rsidRPr="007E78DB">
        <w:rPr>
          <w:rFonts w:ascii="黑体" w:eastAsia="黑体" w:hAnsi="黑体"/>
          <w:color w:val="FF0000"/>
          <w:sz w:val="28"/>
          <w:szCs w:val="28"/>
        </w:rPr>
        <w:t>201</w:t>
      </w:r>
      <w:r>
        <w:rPr>
          <w:rFonts w:ascii="黑体" w:eastAsia="黑体" w:hAnsi="黑体" w:hint="eastAsia"/>
          <w:color w:val="FF0000"/>
          <w:sz w:val="28"/>
          <w:szCs w:val="28"/>
        </w:rPr>
        <w:t>5</w:t>
      </w:r>
      <w:r w:rsidRPr="007E78DB">
        <w:rPr>
          <w:rFonts w:ascii="黑体" w:eastAsia="黑体" w:hAnsi="黑体" w:hint="eastAsia"/>
          <w:color w:val="FF0000"/>
          <w:sz w:val="28"/>
          <w:szCs w:val="28"/>
        </w:rPr>
        <w:t>年</w:t>
      </w:r>
      <w:r>
        <w:rPr>
          <w:rFonts w:ascii="黑体" w:eastAsia="黑体" w:hAnsi="黑体" w:hint="eastAsia"/>
          <w:color w:val="FF0000"/>
          <w:sz w:val="28"/>
          <w:szCs w:val="28"/>
        </w:rPr>
        <w:t>11</w:t>
      </w:r>
      <w:r w:rsidRPr="007E78DB">
        <w:rPr>
          <w:rFonts w:ascii="黑体" w:eastAsia="黑体" w:hAnsi="黑体" w:hint="eastAsia"/>
          <w:color w:val="FF0000"/>
          <w:sz w:val="28"/>
          <w:szCs w:val="28"/>
        </w:rPr>
        <w:t>月</w:t>
      </w:r>
    </w:p>
    <w:p w:rsidR="0031662C" w:rsidRDefault="0031662C" w:rsidP="0031662C">
      <w:pPr>
        <w:rPr>
          <w:rFonts w:ascii="楷体_GB2312" w:eastAsia="楷体_GB2312" w:hAnsiTheme="majorEastAsia"/>
          <w:b/>
          <w:bCs/>
        </w:rPr>
      </w:pPr>
      <w:r>
        <w:rPr>
          <w:rFonts w:ascii="宋体" w:eastAsia="宋体" w:hAnsi="宋体" w:cs="宋体"/>
          <w:noProof/>
          <w:sz w:val="24"/>
          <w:szCs w:val="24"/>
        </w:rPr>
        <mc:AlternateContent>
          <mc:Choice Requires="wps">
            <w:drawing>
              <wp:anchor distT="0" distB="0" distL="114300" distR="114300" simplePos="0" relativeHeight="251758592" behindDoc="0" locked="0" layoutInCell="1" allowOverlap="1" wp14:anchorId="276FFFBC" wp14:editId="0EB29090">
                <wp:simplePos x="0" y="0"/>
                <wp:positionH relativeFrom="column">
                  <wp:posOffset>-133350</wp:posOffset>
                </wp:positionH>
                <wp:positionV relativeFrom="paragraph">
                  <wp:posOffset>89535</wp:posOffset>
                </wp:positionV>
                <wp:extent cx="5505450" cy="0"/>
                <wp:effectExtent l="19050" t="22860" r="19050" b="24765"/>
                <wp:wrapNone/>
                <wp:docPr id="89" name="直接箭头连接符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05450" cy="0"/>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89" o:spid="_x0000_s1026" type="#_x0000_t32" style="position:absolute;left:0;text-align:left;margin-left:-10.5pt;margin-top:7.05pt;width:433.5pt;height:0;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" strokecolor="red" strokeweight="3pt"/>
            </w:pict>
          </mc:Fallback>
        </mc:AlternateContent>
      </w:r>
    </w:p>
    <w:p w:rsidR="0031662C" w:rsidRPr="002F0D13" w:rsidRDefault="00AF0223" w:rsidP="0031662C">
      <w:pPr>
        <w:pStyle w:val="Default"/>
        <w:spacing w:line="560" w:lineRule="exact"/>
        <w:rPr>
          <w:rStyle w:val="a5"/>
          <w:b w:val="0"/>
          <w:sz w:val="30"/>
          <w:szCs w:val="30"/>
        </w:rPr>
      </w:pPr>
      <w:r>
        <w:rPr>
          <w:rStyle w:val="a5"/>
          <w:rFonts w:hint="eastAsia"/>
          <w:sz w:val="30"/>
          <w:szCs w:val="30"/>
        </w:rPr>
        <w:t>编者按</w:t>
      </w:r>
      <w:r w:rsidR="0031662C" w:rsidRPr="00D466D7">
        <w:rPr>
          <w:rStyle w:val="a5"/>
          <w:rFonts w:hint="eastAsia"/>
          <w:sz w:val="30"/>
          <w:szCs w:val="30"/>
        </w:rPr>
        <w:t>：</w:t>
      </w:r>
      <w:r w:rsidR="0031662C">
        <w:rPr>
          <w:rStyle w:val="a5"/>
          <w:rFonts w:hint="eastAsia"/>
          <w:sz w:val="30"/>
          <w:szCs w:val="30"/>
        </w:rPr>
        <w:t>近期，北京市纪委</w:t>
      </w:r>
      <w:r w:rsidR="0031662C" w:rsidRPr="002F0D13">
        <w:rPr>
          <w:rStyle w:val="a5"/>
          <w:rFonts w:hint="eastAsia"/>
          <w:sz w:val="30"/>
          <w:szCs w:val="30"/>
        </w:rPr>
        <w:t>发布了北京市发生在群众身边的“四风”和腐败问题典型案件，本刊进行</w:t>
      </w:r>
      <w:r w:rsidR="0031662C">
        <w:rPr>
          <w:rStyle w:val="a5"/>
          <w:rFonts w:hint="eastAsia"/>
          <w:sz w:val="30"/>
          <w:szCs w:val="30"/>
        </w:rPr>
        <w:t>选编</w:t>
      </w:r>
      <w:r w:rsidR="0031662C" w:rsidRPr="002F0D13">
        <w:rPr>
          <w:rStyle w:val="a5"/>
          <w:rFonts w:hint="eastAsia"/>
          <w:sz w:val="30"/>
          <w:szCs w:val="30"/>
        </w:rPr>
        <w:t>转发，请</w:t>
      </w:r>
      <w:r w:rsidR="0031662C">
        <w:rPr>
          <w:rStyle w:val="a5"/>
          <w:rFonts w:hint="eastAsia"/>
          <w:sz w:val="30"/>
          <w:szCs w:val="30"/>
        </w:rPr>
        <w:t>大家学习参考,</w:t>
      </w:r>
      <w:r w:rsidR="0031662C" w:rsidRPr="002F0D13">
        <w:rPr>
          <w:rStyle w:val="a5"/>
          <w:rFonts w:hint="eastAsia"/>
          <w:sz w:val="30"/>
          <w:szCs w:val="30"/>
        </w:rPr>
        <w:t>引以为鉴。</w:t>
      </w:r>
    </w:p>
    <w:p w:rsidR="0031662C" w:rsidRDefault="0031662C" w:rsidP="00795625">
      <w:pPr>
        <w:pStyle w:val="2"/>
        <w:spacing w:before="156" w:after="156"/>
        <w:ind w:firstLine="643"/>
        <w:jc w:val="center"/>
      </w:pPr>
      <w:bookmarkStart w:id="61" w:name="_Toc483409896"/>
      <w:r w:rsidRPr="00EB0A03">
        <w:rPr>
          <w:rFonts w:hint="eastAsia"/>
        </w:rPr>
        <w:t>北京市发生在群众身边的“四风”和腐败问题典型案件</w:t>
      </w:r>
      <w:bookmarkEnd w:id="61"/>
    </w:p>
    <w:p w:rsidR="0031662C" w:rsidRDefault="0031662C" w:rsidP="0031662C">
      <w:pPr>
        <w:spacing w:beforeLines="50" w:before="156"/>
        <w:ind w:firstLineChars="200" w:firstLine="562"/>
        <w:rPr>
          <w:rFonts w:ascii="仿宋_GB2312" w:eastAsia="仿宋_GB2312"/>
          <w:sz w:val="28"/>
          <w:szCs w:val="28"/>
        </w:rPr>
      </w:pPr>
      <w:r w:rsidRPr="00EB0A03">
        <w:rPr>
          <w:rFonts w:ascii="仿宋_GB2312" w:eastAsia="仿宋_GB2312" w:hint="eastAsia"/>
          <w:b/>
          <w:bCs/>
          <w:sz w:val="28"/>
          <w:szCs w:val="28"/>
        </w:rPr>
        <w:t>1.北京市顺义区赵全营镇西小营村原党支部书记、村主任商德广贪污、挪用资金案。</w:t>
      </w:r>
      <w:r w:rsidRPr="00EB0A03">
        <w:rPr>
          <w:rFonts w:ascii="仿宋_GB2312" w:eastAsia="仿宋_GB2312" w:hint="eastAsia"/>
          <w:sz w:val="28"/>
          <w:szCs w:val="28"/>
        </w:rPr>
        <w:t>商德广在担任北京市顺义区赵全营镇西小营村党支部书记、村委会主任期间，利用职务便利，设立“小金库”，贪污挪用集体资金共计人民币20.6万元。2015年1月，顺义区人民法院以贪污罪、挪用资金罪判处商德广有期徒刑二年六个月。2015年3月，顺义区纪委给予商德广开除党籍处分。</w:t>
      </w:r>
    </w:p>
    <w:p w:rsidR="0031662C" w:rsidRDefault="0031662C" w:rsidP="0031662C">
      <w:pPr>
        <w:spacing w:beforeLines="50" w:before="156"/>
        <w:ind w:firstLineChars="200" w:firstLine="562"/>
        <w:rPr>
          <w:rFonts w:ascii="仿宋_GB2312" w:eastAsia="仿宋_GB2312"/>
          <w:sz w:val="28"/>
          <w:szCs w:val="28"/>
        </w:rPr>
      </w:pPr>
      <w:r>
        <w:rPr>
          <w:rFonts w:ascii="仿宋_GB2312" w:eastAsia="仿宋_GB2312" w:hint="eastAsia"/>
          <w:b/>
          <w:bCs/>
          <w:sz w:val="28"/>
          <w:szCs w:val="28"/>
        </w:rPr>
        <w:t>2</w:t>
      </w:r>
      <w:r w:rsidRPr="00EB0A03">
        <w:rPr>
          <w:rFonts w:ascii="仿宋_GB2312" w:eastAsia="仿宋_GB2312" w:hint="eastAsia"/>
          <w:b/>
          <w:bCs/>
          <w:sz w:val="28"/>
          <w:szCs w:val="28"/>
        </w:rPr>
        <w:t>.北京市房山区长阳镇佛满村原党支部书记郭小万挪用公款案。</w:t>
      </w:r>
      <w:r w:rsidRPr="00EB0A03">
        <w:rPr>
          <w:rFonts w:ascii="仿宋_GB2312" w:eastAsia="仿宋_GB2312" w:hint="eastAsia"/>
          <w:sz w:val="28"/>
          <w:szCs w:val="28"/>
        </w:rPr>
        <w:t>2013年8月至2014年10月，郭小万违反财经纪律，指使村记账员通过网银转账，从村集体银行账户划转资金52笔，累计人民币19540852元，用于结算其个人承包的工程及借给朋友做生意。期间，</w:t>
      </w:r>
      <w:r w:rsidRPr="00EB0A03">
        <w:rPr>
          <w:rFonts w:ascii="仿宋_GB2312" w:eastAsia="仿宋_GB2312" w:hint="eastAsia"/>
          <w:sz w:val="28"/>
          <w:szCs w:val="28"/>
        </w:rPr>
        <w:lastRenderedPageBreak/>
        <w:t>先后以转账或现金存入等方式还款39笔，累计人民币19545352元。2015年3月，房山区纪委决定给予郭小万开除党籍处分。</w:t>
      </w:r>
    </w:p>
    <w:p w:rsidR="0031662C" w:rsidRDefault="0031662C" w:rsidP="0031662C">
      <w:pPr>
        <w:spacing w:beforeLines="50" w:before="156"/>
        <w:ind w:firstLineChars="200" w:firstLine="562"/>
        <w:rPr>
          <w:rFonts w:ascii="仿宋_GB2312" w:eastAsia="仿宋_GB2312"/>
          <w:sz w:val="28"/>
          <w:szCs w:val="28"/>
        </w:rPr>
      </w:pPr>
      <w:r>
        <w:rPr>
          <w:rFonts w:ascii="仿宋_GB2312" w:eastAsia="仿宋_GB2312" w:hint="eastAsia"/>
          <w:b/>
          <w:bCs/>
          <w:sz w:val="28"/>
          <w:szCs w:val="28"/>
        </w:rPr>
        <w:t>3</w:t>
      </w:r>
      <w:r w:rsidRPr="00EB0A03">
        <w:rPr>
          <w:rFonts w:ascii="仿宋_GB2312" w:eastAsia="仿宋_GB2312" w:hint="eastAsia"/>
          <w:b/>
          <w:bCs/>
          <w:sz w:val="28"/>
          <w:szCs w:val="28"/>
        </w:rPr>
        <w:t>.北京交通大学法学院公款旅游问题。</w:t>
      </w:r>
      <w:r w:rsidRPr="00EB0A03">
        <w:rPr>
          <w:rFonts w:ascii="仿宋_GB2312" w:eastAsia="仿宋_GB2312" w:hint="eastAsia"/>
          <w:sz w:val="28"/>
          <w:szCs w:val="28"/>
        </w:rPr>
        <w:t>2013年7月10日至7月14日，北京交通大学法学院以暑期社会实践考察名义，组织教师及家属共33人公款旅游，共计花费人民币116128元。2015年3月26日，经北京交通大学纪委讨论决定，给予法学院人文科学处处长毕颖党内警告处分。</w:t>
      </w:r>
    </w:p>
    <w:p w:rsidR="0031662C" w:rsidRDefault="0031662C" w:rsidP="0031662C">
      <w:pPr>
        <w:spacing w:beforeLines="50" w:before="156"/>
        <w:ind w:firstLineChars="200" w:firstLine="562"/>
        <w:rPr>
          <w:rFonts w:ascii="仿宋_GB2312" w:eastAsia="仿宋_GB2312"/>
          <w:sz w:val="28"/>
          <w:szCs w:val="28"/>
        </w:rPr>
      </w:pPr>
      <w:r>
        <w:rPr>
          <w:rFonts w:ascii="仿宋_GB2312" w:eastAsia="仿宋_GB2312" w:hint="eastAsia"/>
          <w:b/>
          <w:bCs/>
          <w:sz w:val="28"/>
          <w:szCs w:val="28"/>
        </w:rPr>
        <w:t>4</w:t>
      </w:r>
      <w:r w:rsidRPr="00EB0A03">
        <w:rPr>
          <w:rFonts w:ascii="仿宋_GB2312" w:eastAsia="仿宋_GB2312" w:hint="eastAsia"/>
          <w:b/>
          <w:bCs/>
          <w:sz w:val="28"/>
          <w:szCs w:val="28"/>
        </w:rPr>
        <w:t>.北京市密云县经信委工会联合会主席吴显贺、副主席郭瑞琴违规购买购物卡问题。</w:t>
      </w:r>
      <w:r w:rsidRPr="00EB0A03">
        <w:rPr>
          <w:rFonts w:ascii="仿宋_GB2312" w:eastAsia="仿宋_GB2312" w:hint="eastAsia"/>
          <w:sz w:val="28"/>
          <w:szCs w:val="28"/>
        </w:rPr>
        <w:t>2013年8月，吴显贺以走访相关单位名义，让郭瑞琴用公款购买3500元购物卡。2015年4月，经密云县纪委常委会研究决定，给予吴显贺、郭瑞琴党内警告处分。</w:t>
      </w:r>
    </w:p>
    <w:p w:rsidR="0031662C" w:rsidRDefault="0031662C" w:rsidP="0031662C">
      <w:pPr>
        <w:spacing w:beforeLines="50" w:before="156"/>
        <w:ind w:firstLineChars="200" w:firstLine="562"/>
        <w:rPr>
          <w:rFonts w:ascii="仿宋_GB2312" w:eastAsia="仿宋_GB2312"/>
          <w:sz w:val="28"/>
          <w:szCs w:val="28"/>
        </w:rPr>
      </w:pPr>
      <w:r>
        <w:rPr>
          <w:rFonts w:ascii="仿宋_GB2312" w:eastAsia="仿宋_GB2312" w:hint="eastAsia"/>
          <w:b/>
          <w:bCs/>
          <w:sz w:val="28"/>
          <w:szCs w:val="28"/>
        </w:rPr>
        <w:t>5</w:t>
      </w:r>
      <w:r w:rsidRPr="00EB0A03">
        <w:rPr>
          <w:rFonts w:ascii="仿宋_GB2312" w:eastAsia="仿宋_GB2312" w:hint="eastAsia"/>
          <w:b/>
          <w:bCs/>
          <w:sz w:val="28"/>
          <w:szCs w:val="28"/>
        </w:rPr>
        <w:t>.北京市大兴区第二职业学校公款旅游问题。</w:t>
      </w:r>
      <w:r w:rsidRPr="00EB0A03">
        <w:rPr>
          <w:rFonts w:ascii="仿宋_GB2312" w:eastAsia="仿宋_GB2312" w:hint="eastAsia"/>
          <w:sz w:val="28"/>
          <w:szCs w:val="28"/>
        </w:rPr>
        <w:t>2013年7月-12月，大兴区第二职业学校党支部书记邢秀良、副校长白英杰、副校长许利民分别带领本校教师，赴江苏、山东等地考察交流，期间用大量时间参观旅游景点，以“培训费”项目共向旅行社支付人民币20万元。2015年6月，经大兴区纪委常委会研究决定，分别给予邢秀良、白英杰、许利民党内警告处分。</w:t>
      </w:r>
    </w:p>
    <w:p w:rsidR="0031662C" w:rsidRDefault="0031662C" w:rsidP="0031662C">
      <w:pPr>
        <w:spacing w:beforeLines="50" w:before="156"/>
        <w:ind w:firstLineChars="200" w:firstLine="562"/>
        <w:rPr>
          <w:rFonts w:ascii="仿宋_GB2312" w:eastAsia="仿宋_GB2312"/>
          <w:sz w:val="28"/>
          <w:szCs w:val="28"/>
        </w:rPr>
      </w:pPr>
      <w:r>
        <w:rPr>
          <w:rFonts w:ascii="仿宋_GB2312" w:eastAsia="仿宋_GB2312" w:hint="eastAsia"/>
          <w:b/>
          <w:bCs/>
          <w:sz w:val="28"/>
          <w:szCs w:val="28"/>
        </w:rPr>
        <w:t>6</w:t>
      </w:r>
      <w:r w:rsidRPr="00EB0A03">
        <w:rPr>
          <w:rFonts w:ascii="仿宋_GB2312" w:eastAsia="仿宋_GB2312" w:hint="eastAsia"/>
          <w:b/>
          <w:bCs/>
          <w:sz w:val="28"/>
          <w:szCs w:val="28"/>
        </w:rPr>
        <w:t>.北京市绿洲种养殖公司原党支部书记、经理崔存利职务侵占问题。</w:t>
      </w:r>
      <w:r w:rsidRPr="00EB0A03">
        <w:rPr>
          <w:rFonts w:ascii="仿宋_GB2312" w:eastAsia="仿宋_GB2312" w:hint="eastAsia"/>
          <w:sz w:val="28"/>
          <w:szCs w:val="28"/>
        </w:rPr>
        <w:t>崔存利在2009年1月至2012年12月担任北京市绿洲种养殖公司和北京春鹤种植中心党支部书记、经理期间，套取公司账户资金设立账外账，共计人民币7092590.38元（现已全部追回）。经丰台区纪</w:t>
      </w:r>
      <w:r w:rsidRPr="00EB0A03">
        <w:rPr>
          <w:rFonts w:ascii="仿宋_GB2312" w:eastAsia="仿宋_GB2312" w:hint="eastAsia"/>
          <w:sz w:val="28"/>
          <w:szCs w:val="28"/>
        </w:rPr>
        <w:lastRenderedPageBreak/>
        <w:t>委常委会研究决定，给予崔存利开除党籍处分。崔存利被丰台区人民法院判处有期徒刑4年6个月。</w:t>
      </w:r>
    </w:p>
    <w:p w:rsidR="0031662C" w:rsidRDefault="0031662C" w:rsidP="0031662C">
      <w:pPr>
        <w:spacing w:beforeLines="50" w:before="156"/>
        <w:ind w:firstLineChars="200" w:firstLine="562"/>
        <w:rPr>
          <w:rFonts w:ascii="仿宋_GB2312" w:eastAsia="仿宋_GB2312"/>
          <w:sz w:val="28"/>
          <w:szCs w:val="28"/>
        </w:rPr>
      </w:pPr>
      <w:r>
        <w:rPr>
          <w:rFonts w:ascii="仿宋_GB2312" w:eastAsia="仿宋_GB2312" w:hint="eastAsia"/>
          <w:b/>
          <w:bCs/>
          <w:sz w:val="28"/>
          <w:szCs w:val="28"/>
        </w:rPr>
        <w:t>7</w:t>
      </w:r>
      <w:r w:rsidRPr="00EB0A03">
        <w:rPr>
          <w:rFonts w:ascii="仿宋_GB2312" w:eastAsia="仿宋_GB2312" w:hint="eastAsia"/>
          <w:b/>
          <w:bCs/>
          <w:sz w:val="28"/>
          <w:szCs w:val="28"/>
        </w:rPr>
        <w:t>.北京市昌平区水务局辛店河管理处原副主任刘增荣贪污等问题。</w:t>
      </w:r>
      <w:r w:rsidRPr="00EB0A03">
        <w:rPr>
          <w:rFonts w:ascii="仿宋_GB2312" w:eastAsia="仿宋_GB2312" w:hint="eastAsia"/>
          <w:sz w:val="28"/>
          <w:szCs w:val="28"/>
        </w:rPr>
        <w:t>刘增荣在担任昌水公司施工八处处长、昌平区水务局辛店河管理处副主任期间，多次虚开工程款发票，共骗取公共财物价值人民币706万余元。2015年4月，昌平区水务局给予刘增荣开除处分，终止其与事业单位的人事关系。其涉嫌犯罪问题已由司法机关处理。</w:t>
      </w:r>
    </w:p>
    <w:p w:rsidR="0031662C" w:rsidRDefault="0031662C" w:rsidP="0031662C">
      <w:pPr>
        <w:spacing w:beforeLines="50" w:before="156"/>
        <w:ind w:firstLineChars="200" w:firstLine="562"/>
        <w:rPr>
          <w:rFonts w:ascii="仿宋_GB2312" w:eastAsia="仿宋_GB2312"/>
          <w:sz w:val="28"/>
          <w:szCs w:val="28"/>
        </w:rPr>
      </w:pPr>
      <w:r>
        <w:rPr>
          <w:rFonts w:ascii="仿宋_GB2312" w:eastAsia="仿宋_GB2312" w:hint="eastAsia"/>
          <w:b/>
          <w:bCs/>
          <w:sz w:val="28"/>
          <w:szCs w:val="28"/>
        </w:rPr>
        <w:t>8</w:t>
      </w:r>
      <w:r w:rsidRPr="00EB0A03">
        <w:rPr>
          <w:rFonts w:ascii="仿宋_GB2312" w:eastAsia="仿宋_GB2312" w:hint="eastAsia"/>
          <w:b/>
          <w:bCs/>
          <w:sz w:val="28"/>
          <w:szCs w:val="28"/>
        </w:rPr>
        <w:t>.北京市东城区北新桥街道社保所原所长张智勇贪污、挪用公款问题。</w:t>
      </w:r>
      <w:r w:rsidRPr="00EB0A03">
        <w:rPr>
          <w:rFonts w:ascii="仿宋_GB2312" w:eastAsia="仿宋_GB2312" w:hint="eastAsia"/>
          <w:sz w:val="28"/>
          <w:szCs w:val="28"/>
        </w:rPr>
        <w:t>张智勇于2006年至2011年间，伙同他人骗取失业保险金共计人民币262.31万元。2015年7月，经东城区纪委常委会研究，决定给予张智勇开除党籍处分。经北新桥街道办事处主任办公会研究，决定给予张智勇行政开除处分。其涉嫌犯罪问题已由司法机关处理。</w:t>
      </w:r>
    </w:p>
    <w:p w:rsidR="0031662C" w:rsidRDefault="0031662C" w:rsidP="0031662C">
      <w:pPr>
        <w:spacing w:beforeLines="50" w:before="156"/>
        <w:ind w:firstLineChars="200" w:firstLine="560"/>
        <w:rPr>
          <w:rFonts w:ascii="仿宋_GB2312" w:eastAsia="仿宋_GB2312" w:hAnsi="仿宋_GB2312" w:cs="仿宋_GB2312"/>
          <w:sz w:val="28"/>
          <w:szCs w:val="28"/>
        </w:rPr>
      </w:pPr>
      <w:r>
        <w:rPr>
          <w:rFonts w:ascii="仿宋_GB2312" w:eastAsia="仿宋_GB2312"/>
          <w:sz w:val="28"/>
          <w:szCs w:val="28"/>
        </w:rPr>
        <w:t xml:space="preserve"> </w:t>
      </w:r>
      <w:r>
        <w:rPr>
          <w:rFonts w:ascii="仿宋_GB2312" w:eastAsia="仿宋_GB2312" w:hint="eastAsia"/>
          <w:b/>
          <w:bCs/>
          <w:sz w:val="28"/>
          <w:szCs w:val="28"/>
        </w:rPr>
        <w:t>9</w:t>
      </w:r>
      <w:r w:rsidRPr="00EB0A03">
        <w:rPr>
          <w:rFonts w:ascii="仿宋_GB2312" w:eastAsia="仿宋_GB2312" w:hint="eastAsia"/>
          <w:b/>
          <w:bCs/>
          <w:sz w:val="28"/>
          <w:szCs w:val="28"/>
        </w:rPr>
        <w:t>.门头沟区住房保障事务中心审核分配部副部长董</w:t>
      </w:r>
      <w:r w:rsidRPr="00EB0A03">
        <w:rPr>
          <w:rFonts w:ascii="宋体" w:eastAsia="宋体" w:hAnsi="宋体" w:cs="宋体" w:hint="eastAsia"/>
          <w:b/>
          <w:bCs/>
          <w:sz w:val="28"/>
          <w:szCs w:val="28"/>
        </w:rPr>
        <w:t>珺</w:t>
      </w:r>
      <w:r w:rsidRPr="00EB0A03">
        <w:rPr>
          <w:rFonts w:ascii="仿宋_GB2312" w:eastAsia="仿宋_GB2312" w:hAnsi="仿宋_GB2312" w:cs="仿宋_GB2312" w:hint="eastAsia"/>
          <w:b/>
          <w:bCs/>
          <w:sz w:val="28"/>
          <w:szCs w:val="28"/>
        </w:rPr>
        <w:t>、科员刘文哲受贿。</w:t>
      </w:r>
      <w:r w:rsidRPr="00EB0A03">
        <w:rPr>
          <w:rFonts w:ascii="仿宋_GB2312" w:eastAsia="仿宋_GB2312" w:hint="eastAsia"/>
          <w:sz w:val="28"/>
          <w:szCs w:val="28"/>
        </w:rPr>
        <w:t>2013年，刘文哲为部分限价商品住房申请人伪造、瞒报相关材料，伙同董</w:t>
      </w:r>
      <w:r w:rsidRPr="00EB0A03">
        <w:rPr>
          <w:rFonts w:ascii="宋体" w:eastAsia="宋体" w:hAnsi="宋体" w:cs="宋体" w:hint="eastAsia"/>
          <w:sz w:val="28"/>
          <w:szCs w:val="28"/>
        </w:rPr>
        <w:t>珺</w:t>
      </w:r>
      <w:r w:rsidRPr="00EB0A03">
        <w:rPr>
          <w:rFonts w:ascii="仿宋_GB2312" w:eastAsia="仿宋_GB2312" w:hAnsi="仿宋_GB2312" w:cs="仿宋_GB2312" w:hint="eastAsia"/>
          <w:sz w:val="28"/>
          <w:szCs w:val="28"/>
        </w:rPr>
        <w:t>在资格复审过程中，为杨某等</w:t>
      </w:r>
      <w:r w:rsidRPr="00EB0A03">
        <w:rPr>
          <w:rFonts w:ascii="仿宋_GB2312" w:eastAsia="仿宋_GB2312" w:hint="eastAsia"/>
          <w:sz w:val="28"/>
          <w:szCs w:val="28"/>
        </w:rPr>
        <w:t>8人提供便利，收受杨某等8人好处费人民币82万元，其中董</w:t>
      </w:r>
      <w:r w:rsidRPr="00EB0A03">
        <w:rPr>
          <w:rFonts w:ascii="宋体" w:eastAsia="宋体" w:hAnsi="宋体" w:cs="宋体" w:hint="eastAsia"/>
          <w:sz w:val="28"/>
          <w:szCs w:val="28"/>
        </w:rPr>
        <w:t>珺</w:t>
      </w:r>
      <w:r w:rsidRPr="00EB0A03">
        <w:rPr>
          <w:rFonts w:ascii="仿宋_GB2312" w:eastAsia="仿宋_GB2312" w:hAnsi="仿宋_GB2312" w:cs="仿宋_GB2312" w:hint="eastAsia"/>
          <w:sz w:val="28"/>
          <w:szCs w:val="28"/>
        </w:rPr>
        <w:t>分得</w:t>
      </w:r>
      <w:r w:rsidRPr="00EB0A03">
        <w:rPr>
          <w:rFonts w:ascii="仿宋_GB2312" w:eastAsia="仿宋_GB2312" w:hint="eastAsia"/>
          <w:sz w:val="28"/>
          <w:szCs w:val="28"/>
        </w:rPr>
        <w:t>44万元，刘文哲分得38万元。经门头沟区住建委机关党委会议讨论，并报请门头沟区住建委党组批准，决定给予董</w:t>
      </w:r>
      <w:r w:rsidRPr="00EB0A03">
        <w:rPr>
          <w:rFonts w:ascii="宋体" w:eastAsia="宋体" w:hAnsi="宋体" w:cs="宋体" w:hint="eastAsia"/>
          <w:sz w:val="28"/>
          <w:szCs w:val="28"/>
        </w:rPr>
        <w:t>珺</w:t>
      </w:r>
      <w:r w:rsidRPr="00EB0A03">
        <w:rPr>
          <w:rFonts w:ascii="仿宋_GB2312" w:eastAsia="仿宋_GB2312" w:hAnsi="仿宋_GB2312" w:cs="仿宋_GB2312" w:hint="eastAsia"/>
          <w:sz w:val="28"/>
          <w:szCs w:val="28"/>
        </w:rPr>
        <w:t>开除党籍处分；经门头沟区住建委主任办公会议研究，决定给予董</w:t>
      </w:r>
      <w:r w:rsidRPr="00EB0A03">
        <w:rPr>
          <w:rFonts w:ascii="宋体" w:eastAsia="宋体" w:hAnsi="宋体" w:cs="宋体" w:hint="eastAsia"/>
          <w:sz w:val="28"/>
          <w:szCs w:val="28"/>
        </w:rPr>
        <w:t>珺</w:t>
      </w:r>
      <w:r w:rsidRPr="00EB0A03">
        <w:rPr>
          <w:rFonts w:ascii="仿宋_GB2312" w:eastAsia="仿宋_GB2312" w:hAnsi="仿宋_GB2312" w:cs="仿宋_GB2312" w:hint="eastAsia"/>
          <w:sz w:val="28"/>
          <w:szCs w:val="28"/>
        </w:rPr>
        <w:t>、刘文哲开除公职处分。其涉嫌犯罪问题已移送司法机关依法处理。</w:t>
      </w:r>
    </w:p>
    <w:p w:rsidR="0031662C" w:rsidRDefault="0031662C" w:rsidP="0031662C">
      <w:pPr>
        <w:spacing w:beforeLines="50" w:before="156"/>
        <w:ind w:firstLineChars="200" w:firstLine="562"/>
        <w:rPr>
          <w:rFonts w:ascii="仿宋_GB2312" w:eastAsia="仿宋_GB2312"/>
          <w:sz w:val="28"/>
          <w:szCs w:val="28"/>
        </w:rPr>
      </w:pPr>
      <w:r>
        <w:rPr>
          <w:rFonts w:ascii="仿宋_GB2312" w:eastAsia="仿宋_GB2312" w:hint="eastAsia"/>
          <w:b/>
          <w:bCs/>
          <w:sz w:val="28"/>
          <w:szCs w:val="28"/>
        </w:rPr>
        <w:t>10</w:t>
      </w:r>
      <w:r w:rsidRPr="00EB0A03">
        <w:rPr>
          <w:rFonts w:ascii="仿宋_GB2312" w:eastAsia="仿宋_GB2312" w:hint="eastAsia"/>
          <w:b/>
          <w:bCs/>
          <w:sz w:val="28"/>
          <w:szCs w:val="28"/>
        </w:rPr>
        <w:t>.丰台区体育卫生中心体育科职员刁辉利用职权谋利。</w:t>
      </w:r>
      <w:r w:rsidRPr="00EB0A03">
        <w:rPr>
          <w:rFonts w:ascii="仿宋_GB2312" w:eastAsia="仿宋_GB2312" w:hint="eastAsia"/>
          <w:sz w:val="28"/>
          <w:szCs w:val="28"/>
        </w:rPr>
        <w:t>2011年</w:t>
      </w:r>
      <w:r w:rsidRPr="00EB0A03">
        <w:rPr>
          <w:rFonts w:ascii="仿宋_GB2312" w:eastAsia="仿宋_GB2312" w:hint="eastAsia"/>
          <w:sz w:val="28"/>
          <w:szCs w:val="28"/>
        </w:rPr>
        <w:lastRenderedPageBreak/>
        <w:t>至2014年，刁辉利用职务便利，推荐丰台区体育卫生中心从其本人及亲友经营的公司采购物品，共计人民币74.11万元。2014年6月，刁辉推荐丰台区教育后勤服务中心从其本人及亲友经营的公司采购10套体质健康测试设备，共计人民币91.37万元。经丰台区纪委常委会议研究决定，给予刁辉留党察看两年处分。</w:t>
      </w:r>
    </w:p>
    <w:p w:rsidR="0031662C" w:rsidRDefault="0031662C" w:rsidP="0031662C">
      <w:pPr>
        <w:spacing w:beforeLines="50" w:before="156"/>
        <w:ind w:firstLineChars="200" w:firstLine="562"/>
        <w:rPr>
          <w:rFonts w:ascii="仿宋_GB2312" w:eastAsia="仿宋_GB2312"/>
          <w:sz w:val="28"/>
          <w:szCs w:val="28"/>
        </w:rPr>
      </w:pPr>
      <w:r>
        <w:rPr>
          <w:rFonts w:ascii="仿宋_GB2312" w:eastAsia="仿宋_GB2312" w:hint="eastAsia"/>
          <w:b/>
          <w:bCs/>
          <w:sz w:val="28"/>
          <w:szCs w:val="28"/>
        </w:rPr>
        <w:t>11</w:t>
      </w:r>
      <w:r w:rsidRPr="00EB0A03">
        <w:rPr>
          <w:rFonts w:ascii="仿宋_GB2312" w:eastAsia="仿宋_GB2312" w:hint="eastAsia"/>
          <w:b/>
          <w:bCs/>
          <w:sz w:val="28"/>
          <w:szCs w:val="28"/>
        </w:rPr>
        <w:t>.石景山医院膳食科原科长殷保宏受贿。</w:t>
      </w:r>
      <w:r w:rsidRPr="00EB0A03">
        <w:rPr>
          <w:rFonts w:ascii="仿宋_GB2312" w:eastAsia="仿宋_GB2312" w:hint="eastAsia"/>
          <w:sz w:val="28"/>
          <w:szCs w:val="28"/>
        </w:rPr>
        <w:t>殷保宏在担任石景山医院食堂管理员期间，利用职务便利，在食材采购过程中，收受供应商给予的回扣款共计人民币13万元。2015年3月，殷保宏因受贿罪被石景山区人民法院判处有期徒刑十年。经石景山区纪委常委会议研究决定，给予殷保宏开除党籍处分。</w:t>
      </w:r>
    </w:p>
    <w:p w:rsidR="0031662C" w:rsidRDefault="0031662C" w:rsidP="0031662C">
      <w:pPr>
        <w:spacing w:beforeLines="50" w:before="156"/>
        <w:ind w:firstLineChars="200" w:firstLine="562"/>
        <w:rPr>
          <w:rFonts w:ascii="仿宋_GB2312" w:eastAsia="仿宋_GB2312"/>
          <w:sz w:val="28"/>
          <w:szCs w:val="28"/>
        </w:rPr>
      </w:pPr>
      <w:r>
        <w:rPr>
          <w:rFonts w:ascii="仿宋_GB2312" w:eastAsia="仿宋_GB2312" w:hint="eastAsia"/>
          <w:b/>
          <w:bCs/>
          <w:sz w:val="28"/>
          <w:szCs w:val="28"/>
        </w:rPr>
        <w:t>12</w:t>
      </w:r>
      <w:r w:rsidRPr="00EB0A03">
        <w:rPr>
          <w:rFonts w:ascii="仿宋_GB2312" w:eastAsia="仿宋_GB2312" w:hint="eastAsia"/>
          <w:b/>
          <w:bCs/>
          <w:sz w:val="28"/>
          <w:szCs w:val="28"/>
        </w:rPr>
        <w:t>.房山区良乡医院肿瘤内科原主任闫秀云受贿。</w:t>
      </w:r>
      <w:r w:rsidRPr="00EB0A03">
        <w:rPr>
          <w:rFonts w:ascii="仿宋_GB2312" w:eastAsia="仿宋_GB2312" w:hint="eastAsia"/>
          <w:sz w:val="28"/>
          <w:szCs w:val="28"/>
        </w:rPr>
        <w:t>闫秀云利用职务便利，为医药代表魏某某谋取利益，加大药品使用量，收受回扣共计人民币73.14万元。闫秀云因受贿罪被房山区人民法院判处有期徒刑十年六个月。经房山区卫生局党委会议研究决定，给予闫秀云开除党籍处分；经房山区卫生局局长办公会议研究决定，给予闫秀云行政开除处分。</w:t>
      </w:r>
    </w:p>
    <w:p w:rsidR="00415080" w:rsidRDefault="0031662C" w:rsidP="0031662C">
      <w:pPr>
        <w:shd w:val="clear" w:color="auto" w:fill="FFFFFF"/>
        <w:spacing w:line="480" w:lineRule="atLeast"/>
        <w:ind w:firstLine="570"/>
        <w:jc w:val="right"/>
        <w:rPr>
          <w:rFonts w:ascii="仿宋_GB2312" w:eastAsia="仿宋_GB2312"/>
          <w:sz w:val="28"/>
          <w:szCs w:val="28"/>
        </w:rPr>
        <w:sectPr w:rsidR="00415080" w:rsidSect="000E492C">
          <w:pgSz w:w="11906" w:h="16838"/>
          <w:pgMar w:top="1440" w:right="1800" w:bottom="1440" w:left="1800" w:header="851" w:footer="567" w:gutter="0"/>
          <w:cols w:space="425"/>
          <w:docGrid w:type="lines" w:linePitch="312"/>
        </w:sectPr>
      </w:pPr>
      <w:r>
        <w:rPr>
          <w:rFonts w:ascii="仿宋_GB2312" w:eastAsia="仿宋_GB2312" w:hint="eastAsia"/>
          <w:sz w:val="28"/>
          <w:szCs w:val="28"/>
        </w:rPr>
        <w:t>（摘自：北京纪检监察网）</w:t>
      </w:r>
    </w:p>
    <w:p w:rsidR="00415080" w:rsidRPr="00F76F13" w:rsidRDefault="00415080" w:rsidP="00415080">
      <w:pPr>
        <w:spacing w:line="300" w:lineRule="exact"/>
        <w:rPr>
          <w:rFonts w:ascii="黑体" w:eastAsia="黑体" w:hAnsi="黑体"/>
          <w:bCs/>
          <w:color w:val="FF0000"/>
          <w:sz w:val="24"/>
          <w:szCs w:val="28"/>
        </w:rPr>
      </w:pPr>
      <w:r w:rsidRPr="00F76F13">
        <w:rPr>
          <w:rFonts w:ascii="黑体" w:eastAsia="黑体" w:hAnsi="黑体" w:hint="eastAsia"/>
          <w:bCs/>
          <w:color w:val="FF0000"/>
          <w:sz w:val="24"/>
          <w:szCs w:val="28"/>
        </w:rPr>
        <w:lastRenderedPageBreak/>
        <w:t>内部资料</w:t>
      </w:r>
    </w:p>
    <w:p w:rsidR="00415080" w:rsidRPr="00F76F13" w:rsidRDefault="00415080" w:rsidP="00415080">
      <w:pPr>
        <w:spacing w:line="300" w:lineRule="exact"/>
        <w:rPr>
          <w:rFonts w:ascii="黑体" w:eastAsia="黑体" w:hAnsi="黑体"/>
          <w:bCs/>
          <w:color w:val="FF0000"/>
          <w:sz w:val="24"/>
          <w:szCs w:val="28"/>
        </w:rPr>
      </w:pPr>
      <w:r w:rsidRPr="007E78DB">
        <w:rPr>
          <w:rFonts w:ascii="黑体" w:eastAsia="黑体" w:hAnsi="黑体" w:hint="eastAsia"/>
          <w:bCs/>
          <w:color w:val="FF0000"/>
          <w:sz w:val="24"/>
          <w:szCs w:val="28"/>
        </w:rPr>
        <w:t>注意保密</w:t>
      </w:r>
    </w:p>
    <w:p w:rsidR="00415080" w:rsidRPr="007E78DB" w:rsidRDefault="00415080" w:rsidP="00415080">
      <w:pPr>
        <w:jc w:val="center"/>
        <w:rPr>
          <w:rFonts w:eastAsia="黑体" w:cs="Times New Roman"/>
          <w:b/>
          <w:bCs/>
          <w:i/>
          <w:iCs/>
          <w:color w:val="FF0000"/>
          <w:sz w:val="96"/>
          <w:szCs w:val="72"/>
        </w:rPr>
      </w:pPr>
      <w:r>
        <w:rPr>
          <w:rFonts w:ascii="华文行楷" w:eastAsia="华文行楷" w:hint="eastAsia"/>
          <w:color w:val="FF0000"/>
          <w:sz w:val="144"/>
          <w:szCs w:val="72"/>
        </w:rPr>
        <w:t>明</w:t>
      </w:r>
      <w:r w:rsidRPr="004522E9">
        <w:rPr>
          <w:rFonts w:ascii="华文行楷" w:eastAsia="华文行楷" w:hint="eastAsia"/>
          <w:color w:val="FF0000"/>
          <w:sz w:val="144"/>
          <w:szCs w:val="72"/>
        </w:rPr>
        <w:t>镜</w:t>
      </w:r>
      <w:r>
        <w:rPr>
          <w:rFonts w:ascii="华文行楷" w:eastAsia="华文行楷" w:hint="eastAsia"/>
          <w:color w:val="FF0000"/>
          <w:sz w:val="144"/>
          <w:szCs w:val="72"/>
        </w:rPr>
        <w:t>月刊</w:t>
      </w:r>
    </w:p>
    <w:p w:rsidR="00415080" w:rsidRPr="001F1029" w:rsidRDefault="00415080" w:rsidP="001F1029">
      <w:pPr>
        <w:pStyle w:val="1"/>
      </w:pPr>
      <w:bookmarkStart w:id="62" w:name="_Toc483409897"/>
      <w:r w:rsidRPr="001F1029">
        <w:rPr>
          <w:rFonts w:hint="eastAsia"/>
        </w:rPr>
        <w:t>第15期</w:t>
      </w:r>
      <w:bookmarkEnd w:id="62"/>
    </w:p>
    <w:p w:rsidR="00415080" w:rsidRPr="00CE4AA7" w:rsidRDefault="00415080" w:rsidP="00415080">
      <w:pPr>
        <w:spacing w:afterLines="20" w:after="62" w:line="340" w:lineRule="exact"/>
        <w:ind w:firstLineChars="50" w:firstLine="140"/>
        <w:rPr>
          <w:rStyle w:val="a5"/>
          <w:rFonts w:ascii="黑体" w:eastAsia="黑体" w:hAnsi="黑体" w:cs="Times New Roman"/>
          <w:color w:val="FF0000"/>
          <w:sz w:val="28"/>
          <w:szCs w:val="28"/>
        </w:rPr>
      </w:pPr>
      <w:r w:rsidRPr="007E78DB">
        <w:rPr>
          <w:rFonts w:ascii="黑体" w:eastAsia="黑体" w:hAnsi="黑体" w:cs="宋体" w:hint="eastAsia"/>
          <w:color w:val="FF0000"/>
          <w:sz w:val="28"/>
          <w:szCs w:val="28"/>
        </w:rPr>
        <w:t>北京科技大学纪委监察室</w:t>
      </w:r>
      <w:r>
        <w:rPr>
          <w:rFonts w:ascii="黑体" w:eastAsia="黑体" w:hAnsi="黑体" w:cs="宋体" w:hint="eastAsia"/>
          <w:color w:val="FF0000"/>
          <w:sz w:val="28"/>
          <w:szCs w:val="28"/>
        </w:rPr>
        <w:t xml:space="preserve">                   　</w:t>
      </w:r>
      <w:r w:rsidRPr="007E78DB">
        <w:rPr>
          <w:rFonts w:ascii="黑体" w:eastAsia="黑体" w:hAnsi="黑体"/>
          <w:color w:val="FF0000"/>
          <w:sz w:val="28"/>
          <w:szCs w:val="28"/>
        </w:rPr>
        <w:t>201</w:t>
      </w:r>
      <w:r>
        <w:rPr>
          <w:rFonts w:ascii="黑体" w:eastAsia="黑体" w:hAnsi="黑体" w:hint="eastAsia"/>
          <w:color w:val="FF0000"/>
          <w:sz w:val="28"/>
          <w:szCs w:val="28"/>
        </w:rPr>
        <w:t>5</w:t>
      </w:r>
      <w:r w:rsidRPr="007E78DB">
        <w:rPr>
          <w:rFonts w:ascii="黑体" w:eastAsia="黑体" w:hAnsi="黑体" w:hint="eastAsia"/>
          <w:color w:val="FF0000"/>
          <w:sz w:val="28"/>
          <w:szCs w:val="28"/>
        </w:rPr>
        <w:t>年</w:t>
      </w:r>
      <w:r>
        <w:rPr>
          <w:rFonts w:ascii="黑体" w:eastAsia="黑体" w:hAnsi="黑体" w:hint="eastAsia"/>
          <w:color w:val="FF0000"/>
          <w:sz w:val="28"/>
          <w:szCs w:val="28"/>
        </w:rPr>
        <w:t>12</w:t>
      </w:r>
      <w:r w:rsidRPr="007E78DB">
        <w:rPr>
          <w:rFonts w:ascii="黑体" w:eastAsia="黑体" w:hAnsi="黑体" w:hint="eastAsia"/>
          <w:color w:val="FF0000"/>
          <w:sz w:val="28"/>
          <w:szCs w:val="28"/>
        </w:rPr>
        <w:t>月</w:t>
      </w:r>
    </w:p>
    <w:p w:rsidR="001F1029" w:rsidRPr="001F1029" w:rsidRDefault="00415080" w:rsidP="001F1029">
      <w:pPr>
        <w:rPr>
          <w:rFonts w:ascii="楷体_GB2312" w:eastAsia="楷体_GB2312" w:hAnsiTheme="majorEastAsia"/>
          <w:b/>
          <w:bCs/>
        </w:rPr>
      </w:pPr>
      <w:r>
        <w:rPr>
          <w:rFonts w:ascii="宋体" w:eastAsia="宋体" w:hAnsi="宋体" w:cs="宋体"/>
          <w:noProof/>
          <w:sz w:val="24"/>
          <w:szCs w:val="24"/>
        </w:rPr>
        <mc:AlternateContent>
          <mc:Choice Requires="wps">
            <w:drawing>
              <wp:anchor distT="0" distB="0" distL="114300" distR="114300" simplePos="0" relativeHeight="251805696" behindDoc="0" locked="0" layoutInCell="1" allowOverlap="1" wp14:anchorId="73609FCE" wp14:editId="5CDF8437">
                <wp:simplePos x="0" y="0"/>
                <wp:positionH relativeFrom="column">
                  <wp:posOffset>-133350</wp:posOffset>
                </wp:positionH>
                <wp:positionV relativeFrom="paragraph">
                  <wp:posOffset>89535</wp:posOffset>
                </wp:positionV>
                <wp:extent cx="5505450" cy="0"/>
                <wp:effectExtent l="19050" t="22860" r="19050" b="24765"/>
                <wp:wrapNone/>
                <wp:docPr id="119" name="直接箭头连接符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05450" cy="0"/>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直接箭头连接符 119" o:spid="_x0000_s1026" type="#_x0000_t32" style="position:absolute;left:0;text-align:left;margin-left:-10.5pt;margin-top:7.05pt;width:433.5pt;height:0;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" strokecolor="red" strokeweight="3pt"/>
            </w:pict>
          </mc:Fallback>
        </mc:AlternateContent>
      </w:r>
    </w:p>
    <w:p w:rsidR="0031662C" w:rsidRPr="001F1029" w:rsidRDefault="001F1029" w:rsidP="001F1029">
      <w:pPr>
        <w:pStyle w:val="Default"/>
        <w:spacing w:line="560" w:lineRule="exact"/>
        <w:rPr>
          <w:rStyle w:val="a5"/>
          <w:sz w:val="30"/>
          <w:szCs w:val="30"/>
        </w:rPr>
      </w:pPr>
      <w:r w:rsidRPr="001F1029">
        <w:rPr>
          <w:rStyle w:val="a5"/>
          <w:sz w:val="30"/>
          <w:szCs w:val="30"/>
        </w:rPr>
        <w:t xml:space="preserve"> 编者按：11月24日，教育部党组通报了中国传媒大学8名领导干部违反中央八项规定精神问题典型案件；12月1日，教育部党组又对中央音乐学院等3所高校4起违纪问题进行通报。本刊将这些案例进行选编，请大家学习参考，引以为戒。</w:t>
      </w:r>
    </w:p>
    <w:p w:rsidR="00415080" w:rsidRDefault="00415080"/>
    <w:p w:rsidR="001F1029" w:rsidRPr="001F1029" w:rsidRDefault="001F1029" w:rsidP="001F1029">
      <w:pPr>
        <w:autoSpaceDE w:val="0"/>
        <w:autoSpaceDN w:val="0"/>
        <w:adjustRightInd w:val="0"/>
        <w:jc w:val="left"/>
        <w:rPr>
          <w:rFonts w:ascii="华文中宋" w:hAnsi="华文中宋" w:cs="华文中宋"/>
          <w:color w:val="000000"/>
          <w:kern w:val="0"/>
          <w:sz w:val="24"/>
          <w:szCs w:val="24"/>
        </w:rPr>
      </w:pPr>
    </w:p>
    <w:p w:rsidR="00415080" w:rsidRPr="001F1029" w:rsidRDefault="001F1029" w:rsidP="001F1029">
      <w:pPr>
        <w:pStyle w:val="2"/>
        <w:spacing w:before="156" w:after="156"/>
        <w:ind w:firstLineChars="0" w:firstLine="0"/>
        <w:jc w:val="center"/>
      </w:pPr>
      <w:bookmarkStart w:id="63" w:name="_Toc483409898"/>
      <w:r w:rsidRPr="001F1029">
        <w:t>教育部通报中国传媒大学</w:t>
      </w:r>
      <w:r w:rsidRPr="001F1029">
        <w:t>8</w:t>
      </w:r>
      <w:r w:rsidRPr="001F1029">
        <w:t>名领导干部</w:t>
      </w:r>
      <w:r>
        <w:rPr>
          <w:rFonts w:hint="eastAsia"/>
        </w:rPr>
        <w:br/>
      </w:r>
      <w:r w:rsidRPr="001F1029">
        <w:t>违反中央八项规定精神问题典型案件</w:t>
      </w:r>
      <w:bookmarkEnd w:id="63"/>
    </w:p>
    <w:p w:rsidR="001F1029" w:rsidRPr="001F1029" w:rsidRDefault="001F1029" w:rsidP="001F1029">
      <w:pPr>
        <w:autoSpaceDE w:val="0"/>
        <w:autoSpaceDN w:val="0"/>
        <w:adjustRightInd w:val="0"/>
        <w:jc w:val="left"/>
        <w:rPr>
          <w:rFonts w:ascii="仿宋_GB2312" w:hAnsi="仿宋_GB2312" w:cs="仿宋_GB2312"/>
          <w:color w:val="000000"/>
          <w:kern w:val="0"/>
          <w:sz w:val="24"/>
          <w:szCs w:val="24"/>
        </w:rPr>
      </w:pPr>
    </w:p>
    <w:p w:rsidR="001F1029" w:rsidRPr="001F1029" w:rsidRDefault="001F1029" w:rsidP="001F1029">
      <w:pPr>
        <w:autoSpaceDE w:val="0"/>
        <w:autoSpaceDN w:val="0"/>
        <w:adjustRightInd w:val="0"/>
        <w:ind w:firstLineChars="200" w:firstLine="560"/>
        <w:rPr>
          <w:rFonts w:ascii="仿宋_GB2312" w:eastAsia="仿宋_GB2312"/>
          <w:sz w:val="28"/>
          <w:szCs w:val="28"/>
        </w:rPr>
      </w:pPr>
      <w:r w:rsidRPr="001F1029">
        <w:rPr>
          <w:rFonts w:ascii="仿宋_GB2312" w:eastAsia="仿宋_GB2312"/>
          <w:sz w:val="28"/>
          <w:szCs w:val="28"/>
        </w:rPr>
        <w:t>11月24日，教育部党组研究决定，对中国传媒大学党委书记陈文申、校长苏志武等8名党员领导干部违纪问题进行通报，按照程序分别给予纪律处分和组织处理。</w:t>
      </w:r>
    </w:p>
    <w:p w:rsidR="001F1029" w:rsidRPr="001F1029" w:rsidRDefault="001F1029" w:rsidP="001F1029">
      <w:pPr>
        <w:pStyle w:val="Default"/>
        <w:ind w:firstLineChars="200" w:firstLine="560"/>
        <w:jc w:val="both"/>
        <w:rPr>
          <w:rFonts w:ascii="仿宋_GB2312" w:eastAsia="仿宋_GB2312" w:cstheme="minorBidi"/>
          <w:color w:val="auto"/>
          <w:kern w:val="2"/>
          <w:sz w:val="28"/>
          <w:szCs w:val="28"/>
        </w:rPr>
      </w:pPr>
      <w:r w:rsidRPr="001F1029">
        <w:rPr>
          <w:rFonts w:ascii="仿宋_GB2312" w:eastAsia="仿宋_GB2312" w:cstheme="minorBidi"/>
          <w:color w:val="auto"/>
          <w:kern w:val="2"/>
          <w:sz w:val="28"/>
          <w:szCs w:val="28"/>
        </w:rPr>
        <w:t>中国传媒大学党委书记陈文申，在中央八项规定出台后，一直违规超标使用公务车辆，违规占用下属单位车辆。作为党委书记，对学校党委管党治党不力、主体责任落实不到位、贯彻落实中央八项规定</w:t>
      </w:r>
      <w:r w:rsidRPr="001F1029">
        <w:rPr>
          <w:rFonts w:ascii="仿宋_GB2312" w:eastAsia="仿宋_GB2312" w:cstheme="minorBidi"/>
          <w:color w:val="auto"/>
          <w:kern w:val="2"/>
          <w:sz w:val="28"/>
          <w:szCs w:val="28"/>
        </w:rPr>
        <w:lastRenderedPageBreak/>
        <w:t>精神严重不力负直接责任和重要领导责任。教育部党组决定对陈文申进行通报批评。涉及党纪处分商北京市纪委作出决定。</w:t>
      </w:r>
    </w:p>
    <w:p w:rsidR="001F1029" w:rsidRPr="001F1029" w:rsidRDefault="001F1029" w:rsidP="001F1029">
      <w:pPr>
        <w:autoSpaceDE w:val="0"/>
        <w:autoSpaceDN w:val="0"/>
        <w:adjustRightInd w:val="0"/>
        <w:ind w:firstLineChars="200" w:firstLine="560"/>
        <w:rPr>
          <w:rFonts w:ascii="仿宋_GB2312" w:eastAsia="仿宋_GB2312"/>
          <w:sz w:val="28"/>
          <w:szCs w:val="28"/>
        </w:rPr>
      </w:pPr>
      <w:r w:rsidRPr="001F1029">
        <w:rPr>
          <w:rFonts w:ascii="仿宋_GB2312" w:eastAsia="仿宋_GB2312"/>
          <w:sz w:val="28"/>
          <w:szCs w:val="28"/>
        </w:rPr>
        <w:t>中国传媒大学党委常委、校长苏志武，在中央八项规定出台后，一直违规超标使用公务车辆，长期违规占用下属单位车辆，办公用房严重超标，违规在校外餐饮场所公款宴请，将赠送学校礼品未进行资产登记长期摆放在自己办公室。作为校长未能履行好行政管理职责，对学校贯彻落实中央八项规定精神严重不力、财务管理混乱、</w:t>
      </w:r>
      <w:r w:rsidRPr="001F1029">
        <w:rPr>
          <w:rFonts w:ascii="仿宋_GB2312" w:eastAsia="仿宋_GB2312"/>
          <w:sz w:val="28"/>
          <w:szCs w:val="28"/>
        </w:rPr>
        <w:t>“</w:t>
      </w:r>
      <w:r w:rsidRPr="001F1029">
        <w:rPr>
          <w:rFonts w:ascii="仿宋_GB2312" w:eastAsia="仿宋_GB2312"/>
          <w:sz w:val="28"/>
          <w:szCs w:val="28"/>
        </w:rPr>
        <w:t>三公经费</w:t>
      </w:r>
      <w:r w:rsidRPr="001F1029">
        <w:rPr>
          <w:rFonts w:ascii="仿宋_GB2312" w:eastAsia="仿宋_GB2312"/>
          <w:sz w:val="28"/>
          <w:szCs w:val="28"/>
        </w:rPr>
        <w:t>”</w:t>
      </w:r>
      <w:r w:rsidRPr="001F1029">
        <w:rPr>
          <w:rFonts w:ascii="仿宋_GB2312" w:eastAsia="仿宋_GB2312"/>
          <w:sz w:val="28"/>
          <w:szCs w:val="28"/>
        </w:rPr>
        <w:t>支出严重超预算、有关部门违规使用公款购买赠送礼品等负有直接责任和重要领导责任。教育部党组决定，给予苏志武行政记过处分，免去其校长职务。涉及党纪处分商北京市纪委作出决定。</w:t>
      </w:r>
    </w:p>
    <w:p w:rsidR="001F1029" w:rsidRPr="001F1029" w:rsidRDefault="001F1029" w:rsidP="001F1029">
      <w:pPr>
        <w:autoSpaceDE w:val="0"/>
        <w:autoSpaceDN w:val="0"/>
        <w:adjustRightInd w:val="0"/>
        <w:ind w:firstLineChars="200" w:firstLine="560"/>
        <w:rPr>
          <w:rFonts w:ascii="仿宋_GB2312" w:eastAsia="仿宋_GB2312"/>
          <w:sz w:val="28"/>
          <w:szCs w:val="28"/>
        </w:rPr>
      </w:pPr>
      <w:r w:rsidRPr="001F1029">
        <w:rPr>
          <w:rFonts w:ascii="仿宋_GB2312" w:eastAsia="仿宋_GB2312"/>
          <w:sz w:val="28"/>
          <w:szCs w:val="28"/>
        </w:rPr>
        <w:t>中国传媒大学党委常委、副校长吕志胜，在中央八项规定出台后，长期违规超标准使用公务车辆，办公用房严重超标，违规使用由原办公室隔出的储物间和会议室。作为分管副校长，不能正确履行行政监管职责，对学校财务管理混乱、</w:t>
      </w:r>
      <w:r w:rsidRPr="001F1029">
        <w:rPr>
          <w:rFonts w:ascii="仿宋_GB2312" w:eastAsia="仿宋_GB2312"/>
          <w:sz w:val="28"/>
          <w:szCs w:val="28"/>
        </w:rPr>
        <w:t>“</w:t>
      </w:r>
      <w:r w:rsidRPr="001F1029">
        <w:rPr>
          <w:rFonts w:ascii="仿宋_GB2312" w:eastAsia="仿宋_GB2312"/>
          <w:sz w:val="28"/>
          <w:szCs w:val="28"/>
        </w:rPr>
        <w:t>三公经费</w:t>
      </w:r>
      <w:r w:rsidRPr="001F1029">
        <w:rPr>
          <w:rFonts w:ascii="仿宋_GB2312" w:eastAsia="仿宋_GB2312"/>
          <w:sz w:val="28"/>
          <w:szCs w:val="28"/>
        </w:rPr>
        <w:t>”</w:t>
      </w:r>
      <w:r w:rsidRPr="001F1029">
        <w:rPr>
          <w:rFonts w:ascii="仿宋_GB2312" w:eastAsia="仿宋_GB2312"/>
          <w:sz w:val="28"/>
          <w:szCs w:val="28"/>
        </w:rPr>
        <w:t>列支不真实、严重超预算和有关部门向组织报告不实等负直接责任和主要领导责任。教育部党组研究决定，给予吕志胜行政记过处分，免去其副校长职务。涉及党纪处分商北京市纪委作出决定。</w:t>
      </w:r>
    </w:p>
    <w:p w:rsidR="001F1029" w:rsidRPr="001F1029" w:rsidRDefault="001F1029" w:rsidP="001F1029">
      <w:pPr>
        <w:pStyle w:val="Default"/>
        <w:ind w:firstLineChars="200" w:firstLine="560"/>
        <w:jc w:val="both"/>
        <w:rPr>
          <w:rFonts w:ascii="仿宋_GB2312" w:eastAsia="仿宋_GB2312" w:cstheme="minorBidi"/>
          <w:color w:val="auto"/>
          <w:kern w:val="2"/>
          <w:sz w:val="28"/>
          <w:szCs w:val="28"/>
        </w:rPr>
      </w:pPr>
      <w:r w:rsidRPr="001F1029">
        <w:rPr>
          <w:rFonts w:ascii="仿宋_GB2312" w:eastAsia="仿宋_GB2312" w:cstheme="minorBidi"/>
          <w:color w:val="auto"/>
          <w:kern w:val="2"/>
          <w:sz w:val="28"/>
          <w:szCs w:val="28"/>
        </w:rPr>
        <w:t>中国传媒大学党委校长办公室主任姜纳新、财务处处长刘</w:t>
      </w:r>
      <w:r w:rsidRPr="001F1029">
        <w:rPr>
          <w:rFonts w:ascii="仿宋_GB2312" w:eastAsia="仿宋_GB2312" w:cstheme="minorBidi" w:hint="eastAsia"/>
          <w:color w:val="auto"/>
          <w:kern w:val="2"/>
          <w:sz w:val="28"/>
          <w:szCs w:val="28"/>
        </w:rPr>
        <w:t>湧</w:t>
      </w:r>
      <w:r w:rsidRPr="001F1029">
        <w:rPr>
          <w:rFonts w:ascii="仿宋_GB2312" w:eastAsia="仿宋_GB2312" w:cstheme="minorBidi"/>
          <w:color w:val="auto"/>
          <w:kern w:val="2"/>
          <w:sz w:val="28"/>
          <w:szCs w:val="28"/>
        </w:rPr>
        <w:t>、后勤处处长周哲、党委校长办公室行政科科长铁俊及公室行政科科长铁俊及秘书科副科长陈莹峰，在接受组织检查询问时，提供虚假情况和材料，应付巡视检查和组织调查问题。中国传媒大学党委常委会研究决定，撤销姜纳新党委校长办公室主任职务，由正处级降为副处级；</w:t>
      </w:r>
      <w:r w:rsidRPr="001F1029">
        <w:rPr>
          <w:rFonts w:ascii="仿宋_GB2312" w:eastAsia="仿宋_GB2312" w:cstheme="minorBidi"/>
          <w:color w:val="auto"/>
          <w:kern w:val="2"/>
          <w:sz w:val="28"/>
          <w:szCs w:val="28"/>
        </w:rPr>
        <w:lastRenderedPageBreak/>
        <w:t>给予周哲党内严重警告处分，免去后勤处处长职务；给予陈莹峰党内严重警告处分，免去党委校长办公室秘书科副科长职务；对刘</w:t>
      </w:r>
      <w:r w:rsidRPr="001F1029">
        <w:rPr>
          <w:rFonts w:ascii="仿宋_GB2312" w:eastAsia="仿宋_GB2312" w:cstheme="minorBidi" w:hint="eastAsia"/>
          <w:color w:val="auto"/>
          <w:kern w:val="2"/>
          <w:sz w:val="28"/>
          <w:szCs w:val="28"/>
        </w:rPr>
        <w:t>湧</w:t>
      </w:r>
      <w:r w:rsidRPr="001F1029">
        <w:rPr>
          <w:rFonts w:ascii="仿宋_GB2312" w:eastAsia="仿宋_GB2312" w:cstheme="minorBidi"/>
          <w:color w:val="auto"/>
          <w:kern w:val="2"/>
          <w:sz w:val="28"/>
          <w:szCs w:val="28"/>
        </w:rPr>
        <w:t>、铁俊进行诫勉谈话，调离原岗位。</w:t>
      </w:r>
    </w:p>
    <w:p w:rsidR="001F1029" w:rsidRPr="001F1029" w:rsidRDefault="001F1029" w:rsidP="001F1029">
      <w:pPr>
        <w:autoSpaceDE w:val="0"/>
        <w:autoSpaceDN w:val="0"/>
        <w:adjustRightInd w:val="0"/>
        <w:ind w:firstLineChars="200" w:firstLine="560"/>
        <w:rPr>
          <w:rFonts w:ascii="仿宋_GB2312" w:eastAsia="仿宋_GB2312"/>
          <w:sz w:val="28"/>
          <w:szCs w:val="28"/>
        </w:rPr>
      </w:pPr>
      <w:r w:rsidRPr="001F1029">
        <w:rPr>
          <w:rFonts w:ascii="仿宋_GB2312" w:eastAsia="仿宋_GB2312"/>
          <w:sz w:val="28"/>
          <w:szCs w:val="28"/>
        </w:rPr>
        <w:t>通报要求，各级党组织和全体党员特别是党员领导干部要举一反三、吸取教训，主动查找和纠正违反中央八项规定精神的问题，坚决贯彻落实党中央各项重大决策部署。要紧紧抓住落实主体责任这个</w:t>
      </w:r>
      <w:r w:rsidRPr="001F1029">
        <w:rPr>
          <w:rFonts w:ascii="仿宋_GB2312" w:eastAsia="仿宋_GB2312"/>
          <w:sz w:val="28"/>
          <w:szCs w:val="28"/>
        </w:rPr>
        <w:t>“</w:t>
      </w:r>
      <w:r w:rsidRPr="001F1029">
        <w:rPr>
          <w:rFonts w:ascii="仿宋_GB2312" w:eastAsia="仿宋_GB2312"/>
          <w:sz w:val="28"/>
          <w:szCs w:val="28"/>
        </w:rPr>
        <w:t>牛鼻子</w:t>
      </w:r>
      <w:r w:rsidRPr="001F1029">
        <w:rPr>
          <w:rFonts w:ascii="仿宋_GB2312" w:eastAsia="仿宋_GB2312"/>
          <w:sz w:val="28"/>
          <w:szCs w:val="28"/>
        </w:rPr>
        <w:t>”</w:t>
      </w:r>
      <w:r w:rsidRPr="001F1029">
        <w:rPr>
          <w:rFonts w:ascii="仿宋_GB2312" w:eastAsia="仿宋_GB2312"/>
          <w:sz w:val="28"/>
          <w:szCs w:val="28"/>
        </w:rPr>
        <w:t>，在思想认识、责任担当、方法措施上跟上中央的要求，自觉在思想上、政治上、行动上与党中央保持高度一致，确保全面从严治党各项任务在教育系统贯彻落实。一要坚定理想信念，强化宗旨意识。全体党员特别是党员领导干部要对党绝对忠诚，牢记自己的第一身份是共产党员、第一职责是为党工作，要以更高的标准、更严的要求把党的理想信念宗旨立起来、挺起来，把严守政治纪律和政治规矩摆到首要位置。教育系统绝不允许有特殊组织、特殊党员，也绝不允许搞任何特权。二要把纪律和规矩挺在前面，强化党规党纪意识。各级党组织和党员干部要认真学习贯彻《中国共产党廉洁自律准则》和《中国共产党纪律处分条例》，牢记廉洁自律要求和党的纪律底线，增强贯彻执行党纪党规的自觉性、坚定性。要加强对干部监督管理，用好纪律戒尺，发现干部的不足，及时咬耳扯袖、红脸出汗。党员领导干部要带头严明纪律，真正发挥引领示范作用。三要查找解决突出问题，强化全面从严治党责任意识。各级党组织要把履行全面从严治党主体责任作为重大政治任务，确保管党治党主体责任、第一责任人职责、党政同责和一岗双责要求落实到位。要结合通报的问题和典型</w:t>
      </w:r>
      <w:r w:rsidRPr="001F1029">
        <w:rPr>
          <w:rFonts w:ascii="仿宋_GB2312" w:eastAsia="仿宋_GB2312"/>
          <w:sz w:val="28"/>
          <w:szCs w:val="28"/>
        </w:rPr>
        <w:lastRenderedPageBreak/>
        <w:t>案例，严查立改，即知即改，深入开展警示教育。要强化责任追究，对违反政治纪律和政治规矩、组织纪律，</w:t>
      </w:r>
      <w:r w:rsidRPr="001F1029">
        <w:rPr>
          <w:rFonts w:ascii="仿宋_GB2312" w:eastAsia="仿宋_GB2312"/>
          <w:sz w:val="28"/>
          <w:szCs w:val="28"/>
        </w:rPr>
        <w:t>“</w:t>
      </w:r>
      <w:r w:rsidRPr="001F1029">
        <w:rPr>
          <w:rFonts w:ascii="仿宋_GB2312" w:eastAsia="仿宋_GB2312"/>
          <w:sz w:val="28"/>
          <w:szCs w:val="28"/>
        </w:rPr>
        <w:t>四风</w:t>
      </w:r>
      <w:r w:rsidRPr="001F1029">
        <w:rPr>
          <w:rFonts w:ascii="仿宋_GB2312" w:eastAsia="仿宋_GB2312"/>
          <w:sz w:val="28"/>
          <w:szCs w:val="28"/>
        </w:rPr>
        <w:t>”</w:t>
      </w:r>
      <w:r w:rsidRPr="001F1029">
        <w:rPr>
          <w:rFonts w:ascii="仿宋_GB2312" w:eastAsia="仿宋_GB2312"/>
          <w:sz w:val="28"/>
          <w:szCs w:val="28"/>
        </w:rPr>
        <w:t>问题突出、发生顶风违纪问题，出现窝案和重复性案件的单位，要严肃追究相关领导责任。四要加强权力监督制约，强化廉政风险防范意识。各级党组织和党员领导干部要自觉接受监督、主动接受监督，要严格规范权力，保证权力在阳光下运行。要紧紧围绕行政审批、财务监管、基建工程、科研经费、招生录取、附属企业等重要部位和关键环节加强监管，从源头上完善制度措施、健全制约机制。要坚持不懈深入贯彻落实八项规定精神，推动作风建设常态化、长效化。各级教育纪检部门要强化监督执纪问责，用好纪律戒尺，加大对违规违纪行为的查处力度，坚决维护良好教育政治生态和育人环境。</w:t>
      </w:r>
    </w:p>
    <w:p w:rsidR="001F1029" w:rsidRPr="001F1029" w:rsidRDefault="001F1029" w:rsidP="001F1029">
      <w:pPr>
        <w:autoSpaceDE w:val="0"/>
        <w:autoSpaceDN w:val="0"/>
        <w:adjustRightInd w:val="0"/>
        <w:jc w:val="right"/>
        <w:rPr>
          <w:rFonts w:ascii="仿宋_GB2312" w:eastAsia="仿宋_GB2312"/>
          <w:sz w:val="28"/>
          <w:szCs w:val="28"/>
        </w:rPr>
      </w:pPr>
      <w:r w:rsidRPr="001F1029">
        <w:rPr>
          <w:rFonts w:ascii="仿宋_GB2312" w:eastAsia="仿宋_GB2312"/>
          <w:sz w:val="28"/>
          <w:szCs w:val="28"/>
        </w:rPr>
        <w:t>（来源：教育部网站）</w:t>
      </w:r>
    </w:p>
    <w:p w:rsidR="001F1029" w:rsidRPr="001F1029" w:rsidRDefault="001F1029" w:rsidP="001F1029">
      <w:pPr>
        <w:pStyle w:val="2"/>
        <w:spacing w:before="156" w:after="156"/>
        <w:ind w:firstLineChars="0" w:firstLine="0"/>
        <w:jc w:val="center"/>
      </w:pPr>
      <w:bookmarkStart w:id="64" w:name="_Toc483409899"/>
      <w:r w:rsidRPr="001F1029">
        <w:t>教育部党组召开视频会通报</w:t>
      </w:r>
      <w:r w:rsidRPr="001F1029">
        <w:t>3</w:t>
      </w:r>
      <w:r w:rsidRPr="001F1029">
        <w:t>所高校</w:t>
      </w:r>
      <w:r w:rsidRPr="001F1029">
        <w:t>4</w:t>
      </w:r>
      <w:r w:rsidRPr="001F1029">
        <w:t>起违纪典型问题</w:t>
      </w:r>
      <w:bookmarkEnd w:id="64"/>
    </w:p>
    <w:p w:rsidR="001F1029" w:rsidRPr="001F1029" w:rsidRDefault="001F1029" w:rsidP="001F1029">
      <w:pPr>
        <w:autoSpaceDE w:val="0"/>
        <w:autoSpaceDN w:val="0"/>
        <w:adjustRightInd w:val="0"/>
        <w:ind w:firstLineChars="200" w:firstLine="560"/>
        <w:jc w:val="left"/>
        <w:rPr>
          <w:rFonts w:ascii="仿宋_GB2312" w:eastAsia="仿宋_GB2312"/>
          <w:sz w:val="28"/>
          <w:szCs w:val="28"/>
        </w:rPr>
      </w:pPr>
      <w:r w:rsidRPr="001F1029">
        <w:rPr>
          <w:rFonts w:ascii="仿宋_GB2312" w:eastAsia="仿宋_GB2312"/>
          <w:sz w:val="28"/>
          <w:szCs w:val="28"/>
        </w:rPr>
        <w:t>12月1日，教育部党组召开视频会，对近期查处的中央音乐学院、北京邮电大学、对外经济贸易大学等3所部属高校4起违反中央八项规定精神问题等典型案件进行通报。教育部党组成员出席会议，部机关副处级以上党员领导干部、直属单位领导班子成员，以及直属高校领导班子成员和部处、院系党政主要负责同志分别在主会场和75个分会场参加会议。</w:t>
      </w:r>
    </w:p>
    <w:p w:rsidR="001F1029" w:rsidRDefault="001F1029" w:rsidP="001F1029">
      <w:pPr>
        <w:autoSpaceDE w:val="0"/>
        <w:autoSpaceDN w:val="0"/>
        <w:adjustRightInd w:val="0"/>
        <w:ind w:firstLineChars="200" w:firstLine="560"/>
        <w:jc w:val="left"/>
        <w:rPr>
          <w:rFonts w:ascii="仿宋_GB2312" w:eastAsia="仿宋_GB2312"/>
          <w:sz w:val="28"/>
          <w:szCs w:val="28"/>
        </w:rPr>
      </w:pPr>
      <w:r w:rsidRPr="001F1029">
        <w:rPr>
          <w:rFonts w:ascii="仿宋_GB2312" w:eastAsia="仿宋_GB2312"/>
          <w:sz w:val="28"/>
          <w:szCs w:val="28"/>
        </w:rPr>
        <w:t>1.中央音乐学院党委常委、院长王次</w:t>
      </w:r>
      <w:r w:rsidRPr="001F1029">
        <w:rPr>
          <w:rFonts w:ascii="仿宋_GB2312" w:eastAsia="仿宋_GB2312" w:hint="eastAsia"/>
          <w:sz w:val="28"/>
          <w:szCs w:val="28"/>
        </w:rPr>
        <w:t>炤</w:t>
      </w:r>
      <w:r w:rsidRPr="001F1029">
        <w:rPr>
          <w:rFonts w:ascii="仿宋_GB2312" w:eastAsia="仿宋_GB2312"/>
          <w:sz w:val="28"/>
          <w:szCs w:val="28"/>
        </w:rPr>
        <w:t>为其女违规操办婚宴问题。经查，2015年6月，王次</w:t>
      </w:r>
      <w:r w:rsidRPr="001F1029">
        <w:rPr>
          <w:rFonts w:ascii="仿宋_GB2312" w:eastAsia="仿宋_GB2312" w:hint="eastAsia"/>
          <w:sz w:val="28"/>
          <w:szCs w:val="28"/>
        </w:rPr>
        <w:t>炤</w:t>
      </w:r>
      <w:r w:rsidRPr="001F1029">
        <w:rPr>
          <w:rFonts w:ascii="仿宋_GB2312" w:eastAsia="仿宋_GB2312"/>
          <w:sz w:val="28"/>
          <w:szCs w:val="28"/>
        </w:rPr>
        <w:t>在其女儿举办婚礼中，利用职务便利，接受与该校有共建关系北京某国际艺术中心提供的婚宴优惠价格，邀请</w:t>
      </w:r>
      <w:r w:rsidRPr="001F1029">
        <w:rPr>
          <w:rFonts w:ascii="仿宋_GB2312" w:eastAsia="仿宋_GB2312"/>
          <w:sz w:val="28"/>
          <w:szCs w:val="28"/>
        </w:rPr>
        <w:lastRenderedPageBreak/>
        <w:t>学校同事、下属参加婚礼并为婚礼服务（其中包括学校领导班子成员5人），造成不良影响，其行为违反中央八项规定精神和党的廉洁纪律。学校党委书记郭淑兰作为全面从严治党的第一责任人，对王次</w:t>
      </w:r>
      <w:r w:rsidRPr="001F1029">
        <w:rPr>
          <w:rFonts w:ascii="仿宋_GB2312" w:eastAsia="仿宋_GB2312" w:hint="eastAsia"/>
          <w:sz w:val="28"/>
          <w:szCs w:val="28"/>
        </w:rPr>
        <w:t>炤</w:t>
      </w:r>
      <w:r w:rsidRPr="001F1029">
        <w:rPr>
          <w:rFonts w:ascii="仿宋_GB2312" w:eastAsia="仿宋_GB2312"/>
          <w:sz w:val="28"/>
          <w:szCs w:val="28"/>
        </w:rPr>
        <w:t>为其女违规操办婚礼虽有要求但未予阻止，亲自出席婚宴并致辞，没有严格履行主体责任。学校党委副书记、纪委书记逄焕磊作为落实党风廉政建设监督责任的第一人，对王次</w:t>
      </w:r>
      <w:r w:rsidRPr="001F1029">
        <w:rPr>
          <w:rFonts w:ascii="仿宋_GB2312" w:eastAsia="仿宋_GB2312" w:hint="eastAsia"/>
          <w:sz w:val="28"/>
          <w:szCs w:val="28"/>
        </w:rPr>
        <w:t>炤</w:t>
      </w:r>
      <w:r w:rsidRPr="001F1029">
        <w:rPr>
          <w:rFonts w:ascii="仿宋_GB2312" w:eastAsia="仿宋_GB2312"/>
          <w:sz w:val="28"/>
          <w:szCs w:val="28"/>
        </w:rPr>
        <w:t>为其女违规操办婚礼未予阻止，亲自出席婚宴，没有严格履行监督责任。经教育部党组、北京市纪委研究决定，给予王次</w:t>
      </w:r>
      <w:r w:rsidRPr="001F1029">
        <w:rPr>
          <w:rFonts w:ascii="仿宋_GB2312" w:eastAsia="仿宋_GB2312" w:hint="eastAsia"/>
          <w:sz w:val="28"/>
          <w:szCs w:val="28"/>
        </w:rPr>
        <w:t>炤</w:t>
      </w:r>
      <w:r w:rsidRPr="001F1029">
        <w:rPr>
          <w:rFonts w:ascii="仿宋_GB2312" w:eastAsia="仿宋_GB2312"/>
          <w:sz w:val="28"/>
          <w:szCs w:val="28"/>
        </w:rPr>
        <w:t>党内严重警告处分，免去其中央音乐学院党委常委、委员、院长职务；分别给予郭淑兰、逄焕磊党内警告处分。</w:t>
      </w:r>
    </w:p>
    <w:p w:rsidR="001F1029" w:rsidRPr="001F1029" w:rsidRDefault="001F1029" w:rsidP="001F1029">
      <w:pPr>
        <w:autoSpaceDE w:val="0"/>
        <w:autoSpaceDN w:val="0"/>
        <w:adjustRightInd w:val="0"/>
        <w:ind w:firstLineChars="200" w:firstLine="560"/>
        <w:jc w:val="left"/>
        <w:rPr>
          <w:rFonts w:ascii="仿宋_GB2312" w:eastAsia="仿宋_GB2312"/>
          <w:sz w:val="28"/>
          <w:szCs w:val="28"/>
        </w:rPr>
      </w:pPr>
      <w:r w:rsidRPr="001F1029">
        <w:rPr>
          <w:rFonts w:ascii="仿宋_GB2312" w:eastAsia="仿宋_GB2312"/>
          <w:sz w:val="28"/>
          <w:szCs w:val="28"/>
        </w:rPr>
        <w:t>2.北京邮电大学虚列支出套取资金设立</w:t>
      </w:r>
      <w:r w:rsidRPr="001F1029">
        <w:rPr>
          <w:rFonts w:ascii="仿宋_GB2312" w:eastAsia="仿宋_GB2312"/>
          <w:sz w:val="28"/>
          <w:szCs w:val="28"/>
        </w:rPr>
        <w:t>“</w:t>
      </w:r>
      <w:r w:rsidRPr="001F1029">
        <w:rPr>
          <w:rFonts w:ascii="仿宋_GB2312" w:eastAsia="仿宋_GB2312"/>
          <w:sz w:val="28"/>
          <w:szCs w:val="28"/>
        </w:rPr>
        <w:t>小金库</w:t>
      </w:r>
      <w:r w:rsidRPr="001F1029">
        <w:rPr>
          <w:rFonts w:ascii="仿宋_GB2312" w:eastAsia="仿宋_GB2312"/>
          <w:sz w:val="28"/>
          <w:szCs w:val="28"/>
        </w:rPr>
        <w:t>”</w:t>
      </w:r>
      <w:r w:rsidRPr="001F1029">
        <w:rPr>
          <w:rFonts w:ascii="仿宋_GB2312" w:eastAsia="仿宋_GB2312"/>
          <w:sz w:val="28"/>
          <w:szCs w:val="28"/>
        </w:rPr>
        <w:t>问题。经查，自2003年起，特别是中央八项规定出台以后，北京邮电大学有关部门及科研人员通过列支会议费、餐费、住宿费等方式，将套取资金（主要为科研经费）支付到北邮科技酒店，用于有关支出，结余资金形成</w:t>
      </w:r>
      <w:r w:rsidRPr="001F1029">
        <w:rPr>
          <w:rFonts w:ascii="仿宋_GB2312" w:eastAsia="仿宋_GB2312"/>
          <w:sz w:val="28"/>
          <w:szCs w:val="28"/>
        </w:rPr>
        <w:t>“</w:t>
      </w:r>
      <w:r w:rsidRPr="001F1029">
        <w:rPr>
          <w:rFonts w:ascii="仿宋_GB2312" w:eastAsia="仿宋_GB2312"/>
          <w:sz w:val="28"/>
          <w:szCs w:val="28"/>
        </w:rPr>
        <w:t>小金库</w:t>
      </w:r>
      <w:r w:rsidRPr="001F1029">
        <w:rPr>
          <w:rFonts w:ascii="仿宋_GB2312" w:eastAsia="仿宋_GB2312"/>
          <w:sz w:val="28"/>
          <w:szCs w:val="28"/>
        </w:rPr>
        <w:t>”</w:t>
      </w:r>
      <w:r w:rsidRPr="001F1029">
        <w:rPr>
          <w:rFonts w:ascii="仿宋_GB2312" w:eastAsia="仿宋_GB2312"/>
          <w:sz w:val="28"/>
          <w:szCs w:val="28"/>
        </w:rPr>
        <w:t>，涉及资金达到280余万元，造成国家和学校资金流失，严重违反工作纪律、财经纪律和廉洁纪律。该校出现大范围违规违纪问题，既反映了学校监管工作失之于宽、失之于软，制度执行不到位，也反映了学校对党员干部教育、监督、管理不严格，党风廉政建设主体责任和监督责任落实不到位。为严肃执纪问责，经教育部党组、北京市纪委研究决定，给予负有领导责任的北京邮电大学党委常委、副校长杨放春党内严重警告处分，免去其北京邮电大学党委常委、委员、副校长职务；给予党委书记王亚杰党内严重警告处分，给予党委副书记、纪委书记董</w:t>
      </w:r>
      <w:r w:rsidRPr="001F1029">
        <w:rPr>
          <w:rFonts w:ascii="仿宋_GB2312" w:eastAsia="仿宋_GB2312" w:hint="eastAsia"/>
          <w:sz w:val="28"/>
          <w:szCs w:val="28"/>
        </w:rPr>
        <w:t>晞</w:t>
      </w:r>
      <w:r w:rsidRPr="001F1029">
        <w:rPr>
          <w:rFonts w:ascii="仿宋_GB2312" w:eastAsia="仿宋_GB2312"/>
          <w:sz w:val="28"/>
          <w:szCs w:val="28"/>
        </w:rPr>
        <w:t>党内警告处分。</w:t>
      </w:r>
    </w:p>
    <w:p w:rsidR="001F1029" w:rsidRPr="001F1029" w:rsidRDefault="001F1029" w:rsidP="001F1029">
      <w:pPr>
        <w:pStyle w:val="Default"/>
        <w:ind w:firstLineChars="200" w:firstLine="560"/>
        <w:rPr>
          <w:rFonts w:ascii="仿宋_GB2312" w:eastAsia="仿宋_GB2312" w:cstheme="minorBidi"/>
          <w:color w:val="auto"/>
          <w:kern w:val="2"/>
          <w:sz w:val="28"/>
          <w:szCs w:val="28"/>
        </w:rPr>
      </w:pPr>
      <w:r w:rsidRPr="001F1029">
        <w:rPr>
          <w:rFonts w:ascii="仿宋_GB2312" w:eastAsia="仿宋_GB2312" w:cstheme="minorBidi"/>
          <w:color w:val="auto"/>
          <w:kern w:val="2"/>
          <w:sz w:val="28"/>
          <w:szCs w:val="28"/>
        </w:rPr>
        <w:lastRenderedPageBreak/>
        <w:t>3.对外经济贸易大学党委常委、副校长刘亚和国际商学院原院长汤谷良违规兼职取酬等问题。经查，自2009年1月至2014年12月，对外经济贸易大学副校长刘亚在6家公司兼任独立董事，取酬126.6万元。刘亚在经济实体中的兼职情况，未向组织报告，兼职取酬未在领导干部个人有关事项报告中申报，严重违反了党的廉洁纪律和组织纪律。经查，对外经济贸易大学国际商学院原院长汤谷良在担任院长期间，先后在4家上市公司兼任独立董事，兼职取酬合计人民币152.9万元、港币120万元。汤谷良虽向学校报告了兼职，但隐瞒了取酬问题，还多次持因私护照出国执行公务，擅自延长出访时间和更改行程路线，在科研经费中报销其妻子、女儿往返美国机票费用，严重违反了党的廉洁纪律、组织纪律和外事工作纪律。针对党员领导干部不得在企业中兼职取酬、不得用因私护照出国执行公务、不得套取挪用贪污科研经费，中央三令五申，教育部开展过多次治理。对外经济贸易大学党委书记王玲、校长施建军作为党政主要负责人，对本单位发生的领导干部兼职取酬等问题未能有效制止并查处，导致学校发生的违规行为长期得不到纠正，造成不良影响负有领导责任。经教育部党组、北京市纪委研究决定，给予刘亚党内严重警告处分，免去其对外经济贸易大学党委常委、委员、副校长职务，追缴其违规兼职所得；分别给予王玲和施建军党内警告处分。经对外经济贸易大学党委研究决定，给予汤谷良党内严重警告处分、降低岗位等级处分，追缴其违规兼职所得。</w:t>
      </w:r>
    </w:p>
    <w:p w:rsidR="001F1029" w:rsidRPr="001F1029" w:rsidRDefault="001F1029" w:rsidP="001F1029">
      <w:pPr>
        <w:autoSpaceDE w:val="0"/>
        <w:autoSpaceDN w:val="0"/>
        <w:adjustRightInd w:val="0"/>
        <w:ind w:firstLineChars="200" w:firstLine="560"/>
        <w:jc w:val="left"/>
        <w:rPr>
          <w:rFonts w:ascii="仿宋_GB2312" w:eastAsia="仿宋_GB2312"/>
          <w:sz w:val="28"/>
          <w:szCs w:val="28"/>
        </w:rPr>
      </w:pPr>
      <w:r w:rsidRPr="001F1029">
        <w:rPr>
          <w:rFonts w:ascii="仿宋_GB2312" w:eastAsia="仿宋_GB2312"/>
          <w:sz w:val="28"/>
          <w:szCs w:val="28"/>
        </w:rPr>
        <w:t>教育部党组书记、部长袁贵仁同志在会议上强调指出，这次视频</w:t>
      </w:r>
      <w:r w:rsidRPr="001F1029">
        <w:rPr>
          <w:rFonts w:ascii="仿宋_GB2312" w:eastAsia="仿宋_GB2312"/>
          <w:sz w:val="28"/>
          <w:szCs w:val="28"/>
        </w:rPr>
        <w:lastRenderedPageBreak/>
        <w:t>会是教育部党组召开的一次重要会议，采取这种方式、在这么大范围内通报违规违纪典型案件，主要目的就是落实中央全面从严治党要求，敲响警钟、亮起红灯，发挥警示教育作用，进一步强化教育系统党员干部党章党规党纪意识，打造风清气正的教育政治生态，保证教育改革发展顺利推进。教育部密集通报和曝光一批违规违纪问题，就是要释放一种强烈信号，党风廉政建设和反腐败是一场输不起的斗争，全面从严治党是各级党组织的政治责任，教育系统绝不允许不正之风和腐败问题有存在之地，也绝不允许个别领导干部在其位不履职、不尽责、不担当。教育系统各级党组织、广大党员干部必须警醒起来、行动起来、严格起来，同频共振、同向发力，全面做好从严治党各项工作。会议要求，各单位要结合实际，对照检查，举一反三，学习贯彻中央新颁布的《中国共产党廉洁自律准则》和《中国共产党纪律处分条例》，切实把政治纪律、政治规矩放在首位，深入开展一次党规党纪教育活动，深入开展一次中央八项规定精神落实情况回头看，深入开展一次财经纪律大检查。要求各级党组织切实落实两个责任，把全面从严治党的主体责任扛在肩上、落到实处，</w:t>
      </w:r>
      <w:r w:rsidRPr="001F1029">
        <w:rPr>
          <w:rFonts w:ascii="仿宋_GB2312" w:eastAsia="仿宋_GB2312"/>
          <w:sz w:val="28"/>
          <w:szCs w:val="28"/>
        </w:rPr>
        <w:t>“</w:t>
      </w:r>
      <w:r w:rsidRPr="001F1029">
        <w:rPr>
          <w:rFonts w:ascii="仿宋_GB2312" w:eastAsia="仿宋_GB2312"/>
          <w:sz w:val="28"/>
          <w:szCs w:val="28"/>
        </w:rPr>
        <w:t>一把手</w:t>
      </w:r>
      <w:r w:rsidRPr="001F1029">
        <w:rPr>
          <w:rFonts w:ascii="仿宋_GB2312" w:eastAsia="仿宋_GB2312"/>
          <w:sz w:val="28"/>
          <w:szCs w:val="28"/>
        </w:rPr>
        <w:t>”</w:t>
      </w:r>
      <w:r w:rsidRPr="001F1029">
        <w:rPr>
          <w:rFonts w:ascii="仿宋_GB2312" w:eastAsia="仿宋_GB2312"/>
          <w:sz w:val="28"/>
          <w:szCs w:val="28"/>
        </w:rPr>
        <w:t>要履行好第一责任人的职责，抓好班子、带好队伍，敢于担当、敢于亮剑，纪委要运用好监督执纪</w:t>
      </w:r>
      <w:r w:rsidRPr="001F1029">
        <w:rPr>
          <w:rFonts w:ascii="仿宋_GB2312" w:eastAsia="仿宋_GB2312"/>
          <w:sz w:val="28"/>
          <w:szCs w:val="28"/>
        </w:rPr>
        <w:t>“</w:t>
      </w:r>
      <w:r w:rsidRPr="001F1029">
        <w:rPr>
          <w:rFonts w:ascii="仿宋_GB2312" w:eastAsia="仿宋_GB2312"/>
          <w:sz w:val="28"/>
          <w:szCs w:val="28"/>
        </w:rPr>
        <w:t>四种形态</w:t>
      </w:r>
      <w:r w:rsidRPr="001F1029">
        <w:rPr>
          <w:rFonts w:ascii="仿宋_GB2312" w:eastAsia="仿宋_GB2312"/>
          <w:sz w:val="28"/>
          <w:szCs w:val="28"/>
        </w:rPr>
        <w:t>”</w:t>
      </w:r>
      <w:r w:rsidRPr="001F1029">
        <w:rPr>
          <w:rFonts w:ascii="仿宋_GB2312" w:eastAsia="仿宋_GB2312"/>
          <w:sz w:val="28"/>
          <w:szCs w:val="28"/>
        </w:rPr>
        <w:t>，依规依纪开展纪律审查。越往后执纪越严，此后再发现类似问题，将从重查处，严肃追责。</w:t>
      </w:r>
    </w:p>
    <w:p w:rsidR="00415080" w:rsidRDefault="001F1029" w:rsidP="001F1029">
      <w:pPr>
        <w:jc w:val="right"/>
        <w:rPr>
          <w:rFonts w:ascii="仿宋_GB2312" w:eastAsia="仿宋_GB2312"/>
          <w:sz w:val="28"/>
          <w:szCs w:val="28"/>
        </w:rPr>
      </w:pPr>
      <w:r w:rsidRPr="001F1029">
        <w:rPr>
          <w:rFonts w:ascii="仿宋_GB2312" w:eastAsia="仿宋_GB2312"/>
          <w:sz w:val="28"/>
          <w:szCs w:val="28"/>
        </w:rPr>
        <w:t>（来源：教育部网站）</w:t>
      </w:r>
    </w:p>
    <w:p w:rsidR="001F1029" w:rsidRPr="001F1029" w:rsidRDefault="001F1029" w:rsidP="001F1029">
      <w:pPr>
        <w:ind w:firstLineChars="200" w:firstLine="560"/>
        <w:rPr>
          <w:rFonts w:ascii="仿宋_GB2312" w:eastAsia="仿宋_GB2312"/>
          <w:sz w:val="28"/>
          <w:szCs w:val="28"/>
        </w:rPr>
      </w:pPr>
    </w:p>
    <w:p w:rsidR="00415080" w:rsidRDefault="00415080">
      <w:pPr>
        <w:sectPr w:rsidR="00415080" w:rsidSect="000E492C">
          <w:pgSz w:w="11906" w:h="16838"/>
          <w:pgMar w:top="1440" w:right="1800" w:bottom="1440" w:left="1800" w:header="851" w:footer="567" w:gutter="0"/>
          <w:cols w:space="425"/>
          <w:docGrid w:type="lines" w:linePitch="312"/>
        </w:sectPr>
      </w:pPr>
    </w:p>
    <w:p w:rsidR="0031662C" w:rsidRPr="00F76F13" w:rsidRDefault="0031662C" w:rsidP="0031662C">
      <w:pPr>
        <w:spacing w:line="300" w:lineRule="exact"/>
        <w:rPr>
          <w:rFonts w:ascii="黑体" w:eastAsia="黑体" w:hAnsi="黑体"/>
          <w:bCs/>
          <w:color w:val="FF0000"/>
          <w:sz w:val="24"/>
          <w:szCs w:val="28"/>
        </w:rPr>
      </w:pPr>
      <w:r w:rsidRPr="00F76F13">
        <w:rPr>
          <w:rFonts w:ascii="黑体" w:eastAsia="黑体" w:hAnsi="黑体" w:hint="eastAsia"/>
          <w:bCs/>
          <w:color w:val="FF0000"/>
          <w:sz w:val="24"/>
          <w:szCs w:val="28"/>
        </w:rPr>
        <w:lastRenderedPageBreak/>
        <w:t>内部资料</w:t>
      </w:r>
    </w:p>
    <w:p w:rsidR="0031662C" w:rsidRPr="00F76F13" w:rsidRDefault="0031662C" w:rsidP="0031662C">
      <w:pPr>
        <w:spacing w:line="300" w:lineRule="exact"/>
        <w:rPr>
          <w:rFonts w:ascii="黑体" w:eastAsia="黑体" w:hAnsi="黑体"/>
          <w:bCs/>
          <w:color w:val="FF0000"/>
          <w:sz w:val="24"/>
          <w:szCs w:val="28"/>
        </w:rPr>
      </w:pPr>
      <w:r w:rsidRPr="007E78DB">
        <w:rPr>
          <w:rFonts w:ascii="黑体" w:eastAsia="黑体" w:hAnsi="黑体" w:hint="eastAsia"/>
          <w:bCs/>
          <w:color w:val="FF0000"/>
          <w:sz w:val="24"/>
          <w:szCs w:val="28"/>
        </w:rPr>
        <w:t>注意保密</w:t>
      </w:r>
    </w:p>
    <w:p w:rsidR="0031662C" w:rsidRPr="007E78DB" w:rsidRDefault="0031662C" w:rsidP="0031662C">
      <w:pPr>
        <w:jc w:val="center"/>
        <w:rPr>
          <w:rFonts w:eastAsia="黑体" w:cs="Times New Roman"/>
          <w:b/>
          <w:bCs/>
          <w:i/>
          <w:iCs/>
          <w:color w:val="FF0000"/>
          <w:sz w:val="96"/>
          <w:szCs w:val="72"/>
        </w:rPr>
      </w:pPr>
      <w:r>
        <w:rPr>
          <w:rFonts w:ascii="华文行楷" w:eastAsia="华文行楷" w:hint="eastAsia"/>
          <w:color w:val="FF0000"/>
          <w:sz w:val="144"/>
          <w:szCs w:val="72"/>
        </w:rPr>
        <w:t>明</w:t>
      </w:r>
      <w:r w:rsidRPr="004522E9">
        <w:rPr>
          <w:rFonts w:ascii="华文行楷" w:eastAsia="华文行楷" w:hint="eastAsia"/>
          <w:color w:val="FF0000"/>
          <w:sz w:val="144"/>
          <w:szCs w:val="72"/>
        </w:rPr>
        <w:t>镜</w:t>
      </w:r>
      <w:r>
        <w:rPr>
          <w:rFonts w:ascii="华文行楷" w:eastAsia="华文行楷" w:hint="eastAsia"/>
          <w:color w:val="FF0000"/>
          <w:sz w:val="144"/>
          <w:szCs w:val="72"/>
        </w:rPr>
        <w:t>月刊</w:t>
      </w:r>
    </w:p>
    <w:p w:rsidR="0031662C" w:rsidRPr="007E78DB" w:rsidRDefault="0031662C" w:rsidP="0002635A">
      <w:pPr>
        <w:pStyle w:val="1"/>
      </w:pPr>
      <w:bookmarkStart w:id="65" w:name="_Toc483409900"/>
      <w:r w:rsidRPr="007E78DB">
        <w:rPr>
          <w:rFonts w:hint="eastAsia"/>
        </w:rPr>
        <w:t>第</w:t>
      </w:r>
      <w:r>
        <w:rPr>
          <w:rFonts w:hint="eastAsia"/>
        </w:rPr>
        <w:t>16</w:t>
      </w:r>
      <w:r w:rsidRPr="007E78DB">
        <w:rPr>
          <w:rFonts w:hint="eastAsia"/>
        </w:rPr>
        <w:t>期</w:t>
      </w:r>
      <w:bookmarkEnd w:id="65"/>
    </w:p>
    <w:p w:rsidR="0031662C" w:rsidRPr="007E78DB" w:rsidRDefault="0031662C" w:rsidP="0031662C">
      <w:pPr>
        <w:spacing w:afterLines="20" w:after="62" w:line="340" w:lineRule="exact"/>
        <w:ind w:firstLineChars="50" w:firstLine="140"/>
        <w:rPr>
          <w:rStyle w:val="a5"/>
          <w:rFonts w:ascii="黑体" w:eastAsia="黑体" w:hAnsi="黑体" w:cs="Times New Roman"/>
          <w:color w:val="FF0000"/>
          <w:sz w:val="28"/>
          <w:szCs w:val="28"/>
        </w:rPr>
      </w:pPr>
      <w:r w:rsidRPr="007E78DB">
        <w:rPr>
          <w:rFonts w:ascii="黑体" w:eastAsia="黑体" w:hAnsi="黑体" w:cs="宋体" w:hint="eastAsia"/>
          <w:color w:val="FF0000"/>
          <w:sz w:val="28"/>
          <w:szCs w:val="28"/>
        </w:rPr>
        <w:t>北京科技大学纪委监察室</w:t>
      </w:r>
      <w:r>
        <w:rPr>
          <w:rFonts w:ascii="黑体" w:eastAsia="黑体" w:hAnsi="黑体" w:cs="宋体" w:hint="eastAsia"/>
          <w:color w:val="FF0000"/>
          <w:sz w:val="28"/>
          <w:szCs w:val="28"/>
        </w:rPr>
        <w:t xml:space="preserve">                   　</w:t>
      </w:r>
      <w:r w:rsidRPr="007E78DB">
        <w:rPr>
          <w:rFonts w:ascii="黑体" w:eastAsia="黑体" w:hAnsi="黑体"/>
          <w:color w:val="FF0000"/>
          <w:sz w:val="28"/>
          <w:szCs w:val="28"/>
        </w:rPr>
        <w:t>201</w:t>
      </w:r>
      <w:r>
        <w:rPr>
          <w:rFonts w:ascii="黑体" w:eastAsia="黑体" w:hAnsi="黑体" w:hint="eastAsia"/>
          <w:color w:val="FF0000"/>
          <w:sz w:val="28"/>
          <w:szCs w:val="28"/>
        </w:rPr>
        <w:t>6</w:t>
      </w:r>
      <w:r w:rsidRPr="007E78DB">
        <w:rPr>
          <w:rFonts w:ascii="黑体" w:eastAsia="黑体" w:hAnsi="黑体" w:hint="eastAsia"/>
          <w:color w:val="FF0000"/>
          <w:sz w:val="28"/>
          <w:szCs w:val="28"/>
        </w:rPr>
        <w:t>年</w:t>
      </w:r>
      <w:r>
        <w:rPr>
          <w:rFonts w:ascii="黑体" w:eastAsia="黑体" w:hAnsi="黑体" w:hint="eastAsia"/>
          <w:color w:val="FF0000"/>
          <w:sz w:val="28"/>
          <w:szCs w:val="28"/>
        </w:rPr>
        <w:t>3</w:t>
      </w:r>
      <w:r w:rsidRPr="007E78DB">
        <w:rPr>
          <w:rFonts w:ascii="黑体" w:eastAsia="黑体" w:hAnsi="黑体" w:hint="eastAsia"/>
          <w:color w:val="FF0000"/>
          <w:sz w:val="28"/>
          <w:szCs w:val="28"/>
        </w:rPr>
        <w:t>月</w:t>
      </w:r>
    </w:p>
    <w:p w:rsidR="0031662C" w:rsidRDefault="0031662C" w:rsidP="0031662C">
      <w:pPr>
        <w:rPr>
          <w:rFonts w:ascii="楷体_GB2312" w:eastAsia="楷体_GB2312" w:hAnsiTheme="majorEastAsia"/>
          <w:b/>
          <w:bCs/>
        </w:rPr>
      </w:pPr>
      <w:r>
        <w:rPr>
          <w:rFonts w:ascii="宋体" w:eastAsia="宋体" w:hAnsi="宋体" w:cs="宋体"/>
          <w:noProof/>
          <w:sz w:val="24"/>
          <w:szCs w:val="24"/>
        </w:rPr>
        <mc:AlternateContent>
          <mc:Choice Requires="wps">
            <w:drawing>
              <wp:anchor distT="0" distB="0" distL="114300" distR="114300" simplePos="0" relativeHeight="251760640" behindDoc="0" locked="0" layoutInCell="1" allowOverlap="1" wp14:anchorId="05E01EDB" wp14:editId="020C681E">
                <wp:simplePos x="0" y="0"/>
                <wp:positionH relativeFrom="column">
                  <wp:posOffset>-133350</wp:posOffset>
                </wp:positionH>
                <wp:positionV relativeFrom="paragraph">
                  <wp:posOffset>89535</wp:posOffset>
                </wp:positionV>
                <wp:extent cx="5505450" cy="0"/>
                <wp:effectExtent l="19050" t="22860" r="19050" b="24765"/>
                <wp:wrapNone/>
                <wp:docPr id="90" name="直接箭头连接符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05450" cy="0"/>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90" o:spid="_x0000_s1026" type="#_x0000_t32" style="position:absolute;left:0;text-align:left;margin-left:-10.5pt;margin-top:7.05pt;width:433.5pt;height:0;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" strokecolor="red" strokeweight="3pt"/>
            </w:pict>
          </mc:Fallback>
        </mc:AlternateContent>
      </w:r>
    </w:p>
    <w:p w:rsidR="0031662C" w:rsidRPr="00A56930" w:rsidRDefault="00AF0223" w:rsidP="0031662C">
      <w:pPr>
        <w:spacing w:line="480" w:lineRule="exact"/>
        <w:rPr>
          <w:rStyle w:val="a5"/>
          <w:b w:val="0"/>
          <w:sz w:val="30"/>
          <w:szCs w:val="30"/>
        </w:rPr>
      </w:pPr>
      <w:r>
        <w:rPr>
          <w:rStyle w:val="a5"/>
          <w:rFonts w:hint="eastAsia"/>
          <w:sz w:val="30"/>
          <w:szCs w:val="30"/>
        </w:rPr>
        <w:t>编者按</w:t>
      </w:r>
      <w:r w:rsidR="0031662C" w:rsidRPr="00D466D7">
        <w:rPr>
          <w:rStyle w:val="a5"/>
          <w:rFonts w:hint="eastAsia"/>
          <w:sz w:val="30"/>
          <w:szCs w:val="30"/>
        </w:rPr>
        <w:t>：</w:t>
      </w:r>
      <w:r w:rsidR="0031662C" w:rsidRPr="00F565F5">
        <w:rPr>
          <w:rStyle w:val="a5"/>
          <w:rFonts w:ascii="华文新魏" w:eastAsia="华文新魏" w:cs="华文新魏" w:hint="eastAsia"/>
          <w:sz w:val="30"/>
          <w:szCs w:val="30"/>
        </w:rPr>
        <w:t>作</w:t>
      </w:r>
      <w:r w:rsidR="0031662C">
        <w:rPr>
          <w:rStyle w:val="a5"/>
          <w:rFonts w:ascii="华文新魏" w:eastAsia="华文新魏" w:cs="华文新魏" w:hint="eastAsia"/>
          <w:sz w:val="30"/>
          <w:szCs w:val="30"/>
        </w:rPr>
        <w:t>风建设永远在路上</w:t>
      </w:r>
      <w:r w:rsidR="0031662C" w:rsidRPr="00F565F5">
        <w:rPr>
          <w:rStyle w:val="a5"/>
          <w:rFonts w:ascii="华文新魏" w:eastAsia="华文新魏" w:cs="华文新魏" w:hint="eastAsia"/>
          <w:sz w:val="30"/>
          <w:szCs w:val="30"/>
        </w:rPr>
        <w:t>，彰显了党中央对作风建设的决心和毅力，从严治党将成为新常态，要咬住落实八项规定精神不放，坚持住、不发散，</w:t>
      </w:r>
      <w:r w:rsidR="0031662C" w:rsidRPr="00F565F5">
        <w:rPr>
          <w:rStyle w:val="a5"/>
          <w:rFonts w:ascii="华文新魏" w:eastAsia="华文新魏" w:cs="华文新魏"/>
          <w:sz w:val="30"/>
          <w:szCs w:val="30"/>
        </w:rPr>
        <w:t>要在坚持中深化、在深化中坚持，让中央八项规定精神落地生根</w:t>
      </w:r>
      <w:r w:rsidR="0031662C" w:rsidRPr="00F565F5">
        <w:rPr>
          <w:rStyle w:val="a5"/>
          <w:rFonts w:ascii="华文新魏" w:eastAsia="华文新魏" w:cs="华文新魏" w:hint="eastAsia"/>
          <w:sz w:val="30"/>
          <w:szCs w:val="30"/>
        </w:rPr>
        <w:t>。</w:t>
      </w:r>
      <w:r w:rsidR="0031662C">
        <w:rPr>
          <w:rStyle w:val="a5"/>
          <w:rFonts w:ascii="华文新魏" w:eastAsia="华文新魏" w:cs="华文新魏" w:hint="eastAsia"/>
          <w:sz w:val="30"/>
          <w:szCs w:val="30"/>
        </w:rPr>
        <w:t>本刊选编了2016年以来</w:t>
      </w:r>
      <w:r w:rsidR="0031662C" w:rsidRPr="00F565F5">
        <w:rPr>
          <w:rStyle w:val="a5"/>
          <w:rFonts w:ascii="华文新魏" w:eastAsia="华文新魏" w:cs="华文新魏" w:hint="eastAsia"/>
          <w:sz w:val="30"/>
          <w:szCs w:val="30"/>
        </w:rPr>
        <w:t>北京市通报</w:t>
      </w:r>
      <w:r w:rsidR="0031662C">
        <w:rPr>
          <w:rStyle w:val="a5"/>
          <w:rFonts w:ascii="华文新魏" w:eastAsia="华文新魏" w:cs="华文新魏" w:hint="eastAsia"/>
          <w:sz w:val="30"/>
          <w:szCs w:val="30"/>
        </w:rPr>
        <w:t>的</w:t>
      </w:r>
      <w:r w:rsidR="0031662C" w:rsidRPr="00F565F5">
        <w:rPr>
          <w:rStyle w:val="a5"/>
          <w:rFonts w:ascii="华文新魏" w:eastAsia="华文新魏" w:cs="华文新魏" w:hint="eastAsia"/>
          <w:sz w:val="30"/>
          <w:szCs w:val="30"/>
        </w:rPr>
        <w:t>违反中央八项规定精神问题的</w:t>
      </w:r>
      <w:r w:rsidR="0031662C">
        <w:rPr>
          <w:rStyle w:val="a5"/>
          <w:rFonts w:ascii="华文新魏" w:eastAsia="华文新魏" w:cs="华文新魏" w:hint="eastAsia"/>
          <w:sz w:val="30"/>
          <w:szCs w:val="30"/>
        </w:rPr>
        <w:t>部分</w:t>
      </w:r>
      <w:r w:rsidR="0031662C" w:rsidRPr="00F565F5">
        <w:rPr>
          <w:rStyle w:val="a5"/>
          <w:rFonts w:ascii="华文新魏" w:eastAsia="华文新魏" w:cs="华文新魏" w:hint="eastAsia"/>
          <w:sz w:val="30"/>
          <w:szCs w:val="30"/>
        </w:rPr>
        <w:t>典型案例。同时，</w:t>
      </w:r>
      <w:r w:rsidR="0031662C">
        <w:rPr>
          <w:rStyle w:val="a5"/>
          <w:rFonts w:ascii="华文新魏" w:eastAsia="华文新魏" w:cs="华文新魏" w:hint="eastAsia"/>
          <w:sz w:val="30"/>
          <w:szCs w:val="30"/>
        </w:rPr>
        <w:t>将</w:t>
      </w:r>
      <w:r w:rsidR="0031662C" w:rsidRPr="00F565F5">
        <w:rPr>
          <w:rStyle w:val="a5"/>
          <w:rFonts w:ascii="华文新魏" w:eastAsia="华文新魏" w:cs="华文新魏" w:hint="eastAsia"/>
          <w:sz w:val="30"/>
          <w:szCs w:val="30"/>
        </w:rPr>
        <w:t>中央纪委通报</w:t>
      </w:r>
      <w:r w:rsidR="0031662C">
        <w:rPr>
          <w:rStyle w:val="a5"/>
          <w:rFonts w:ascii="华文新魏" w:eastAsia="华文新魏" w:cs="华文新魏" w:hint="eastAsia"/>
          <w:sz w:val="30"/>
          <w:szCs w:val="30"/>
        </w:rPr>
        <w:t>的</w:t>
      </w:r>
      <w:r w:rsidR="0031662C" w:rsidRPr="00F565F5">
        <w:rPr>
          <w:rStyle w:val="a5"/>
          <w:rFonts w:ascii="华文新魏" w:eastAsia="华文新魏" w:cs="华文新魏" w:hint="eastAsia"/>
          <w:sz w:val="30"/>
          <w:szCs w:val="30"/>
        </w:rPr>
        <w:t>部分地方和部门查处在全面从严治党中落实主体责任和监督责任不力受到责任追究的典型问题摘编转发，供您学习参考。</w:t>
      </w:r>
      <w:r w:rsidR="0031662C" w:rsidRPr="00A56930">
        <w:rPr>
          <w:rStyle w:val="a5"/>
          <w:sz w:val="30"/>
          <w:szCs w:val="30"/>
        </w:rPr>
        <w:t xml:space="preserve"> </w:t>
      </w:r>
    </w:p>
    <w:p w:rsidR="0031662C" w:rsidRDefault="0031662C" w:rsidP="0031662C">
      <w:pPr>
        <w:spacing w:beforeLines="200" w:before="624"/>
        <w:rPr>
          <w:rFonts w:ascii="华文隶书" w:eastAsia="华文隶书"/>
          <w:b/>
          <w:sz w:val="52"/>
          <w:szCs w:val="52"/>
        </w:rPr>
      </w:pPr>
      <w:r>
        <w:rPr>
          <w:rFonts w:ascii="华文行楷" w:eastAsia="华文行楷" w:hAnsi="华文楷体" w:hint="eastAsia"/>
          <w:b/>
          <w:i/>
          <w:sz w:val="52"/>
          <w:szCs w:val="52"/>
        </w:rPr>
        <w:t>案例选编</w:t>
      </w:r>
      <w:r>
        <w:rPr>
          <w:rFonts w:ascii="华文隶书" w:eastAsia="华文隶书" w:hint="eastAsia"/>
          <w:b/>
          <w:sz w:val="52"/>
          <w:szCs w:val="52"/>
        </w:rPr>
        <w:t>//</w:t>
      </w:r>
    </w:p>
    <w:bookmarkStart w:id="66" w:name="_Toc483409901"/>
    <w:p w:rsidR="0031662C" w:rsidRDefault="0031662C" w:rsidP="00795625">
      <w:pPr>
        <w:pStyle w:val="2"/>
        <w:spacing w:before="156" w:after="156"/>
        <w:ind w:firstLineChars="38" w:firstLine="198"/>
        <w:jc w:val="center"/>
      </w:pPr>
      <w:r>
        <w:rPr>
          <w:rFonts w:ascii="华文行楷" w:eastAsia="华文行楷" w:hAnsi="华文楷体"/>
          <w:i/>
          <w:noProof/>
          <w:sz w:val="52"/>
          <w:szCs w:val="52"/>
        </w:rPr>
        <mc:AlternateContent>
          <mc:Choice Requires="wps">
            <w:drawing>
              <wp:anchor distT="0" distB="0" distL="114300" distR="114300" simplePos="0" relativeHeight="251761664" behindDoc="0" locked="0" layoutInCell="1" allowOverlap="1" wp14:anchorId="3102EEFC" wp14:editId="58971A35">
                <wp:simplePos x="0" y="0"/>
                <wp:positionH relativeFrom="column">
                  <wp:posOffset>752475</wp:posOffset>
                </wp:positionH>
                <wp:positionV relativeFrom="paragraph">
                  <wp:posOffset>-128270</wp:posOffset>
                </wp:positionV>
                <wp:extent cx="1320800" cy="193040"/>
                <wp:effectExtent l="9525" t="5080" r="12700" b="11430"/>
                <wp:wrapNone/>
                <wp:docPr id="91" name="椭圆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0800" cy="193040"/>
                        </a:xfrm>
                        <a:prstGeom prst="ellipse">
                          <a:avLst/>
                        </a:prstGeom>
                        <a:solidFill>
                          <a:srgbClr val="FFFF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椭圆 91" o:spid="_x0000_s1026" style="position:absolute;left:0;text-align:left;margin-left:59.25pt;margin-top:-10.1pt;width:104pt;height:15.2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" fillcolor="yellow"/>
            </w:pict>
          </mc:Fallback>
        </mc:AlternateContent>
      </w:r>
      <w:r>
        <w:rPr>
          <w:rFonts w:hint="eastAsia"/>
        </w:rPr>
        <w:t>2016</w:t>
      </w:r>
      <w:r>
        <w:rPr>
          <w:rFonts w:hint="eastAsia"/>
        </w:rPr>
        <w:t>年以来北京市通报违反八项规定精神问题摘编</w:t>
      </w:r>
      <w:bookmarkEnd w:id="66"/>
    </w:p>
    <w:p w:rsidR="0031662C" w:rsidRDefault="0031662C" w:rsidP="0031662C">
      <w:pPr>
        <w:rPr>
          <w:rFonts w:ascii="仿宋_GB2312" w:eastAsia="仿宋_GB2312" w:hAnsi="宋体" w:cs="宋体"/>
          <w:bCs/>
          <w:color w:val="000000"/>
          <w:sz w:val="28"/>
          <w:szCs w:val="28"/>
        </w:rPr>
      </w:pPr>
      <w:r>
        <w:rPr>
          <w:rFonts w:ascii="仿宋_GB2312" w:eastAsia="仿宋_GB2312" w:hAnsi="宋体" w:cs="宋体" w:hint="eastAsia"/>
          <w:b/>
          <w:bCs/>
          <w:color w:val="000000"/>
          <w:sz w:val="28"/>
          <w:szCs w:val="28"/>
        </w:rPr>
        <w:t xml:space="preserve">    </w:t>
      </w:r>
      <w:r w:rsidRPr="004317FE">
        <w:rPr>
          <w:rFonts w:ascii="仿宋_GB2312" w:eastAsia="仿宋_GB2312" w:hAnsi="宋体" w:cs="宋体"/>
          <w:b/>
          <w:bCs/>
          <w:color w:val="000000"/>
          <w:sz w:val="28"/>
          <w:szCs w:val="28"/>
        </w:rPr>
        <w:t>北京诚通新新建设有限公司原总经理康晓斌、原行政副总经理木兰公款旅游问题。</w:t>
      </w:r>
      <w:r w:rsidRPr="004317FE">
        <w:rPr>
          <w:rFonts w:ascii="仿宋_GB2312" w:eastAsia="仿宋_GB2312" w:hAnsi="宋体" w:cs="宋体"/>
          <w:bCs/>
          <w:color w:val="000000"/>
          <w:sz w:val="28"/>
          <w:szCs w:val="28"/>
        </w:rPr>
        <w:t>2015年2月至4月期间，北京诚通新新建设有限公司分两批用公款组织高管和员工出国旅游。经北京经中实业开发总公司纪委决定，并报总公司党委批准，分别给予康晓斌、木兰党内警告处分。</w:t>
      </w:r>
    </w:p>
    <w:p w:rsidR="0031662C" w:rsidRDefault="0031662C" w:rsidP="0031662C">
      <w:pPr>
        <w:shd w:val="clear" w:color="auto" w:fill="FFFFFF"/>
        <w:ind w:firstLineChars="200" w:firstLine="562"/>
        <w:rPr>
          <w:rFonts w:ascii="仿宋_GB2312" w:eastAsia="仿宋_GB2312" w:hAnsi="宋体" w:cs="宋体"/>
          <w:bCs/>
          <w:color w:val="000000"/>
          <w:sz w:val="28"/>
          <w:szCs w:val="28"/>
        </w:rPr>
      </w:pPr>
      <w:r w:rsidRPr="004317FE">
        <w:rPr>
          <w:rFonts w:ascii="仿宋_GB2312" w:eastAsia="仿宋_GB2312" w:hAnsi="宋体" w:cs="宋体"/>
          <w:b/>
          <w:bCs/>
          <w:color w:val="000000"/>
          <w:sz w:val="28"/>
          <w:szCs w:val="28"/>
        </w:rPr>
        <w:lastRenderedPageBreak/>
        <w:t>北京市东城区环境卫生服务一中心二所公款旅游问题。</w:t>
      </w:r>
      <w:r w:rsidRPr="004317FE">
        <w:rPr>
          <w:rFonts w:ascii="仿宋_GB2312" w:eastAsia="仿宋_GB2312" w:hAnsi="宋体" w:cs="宋体"/>
          <w:bCs/>
          <w:color w:val="000000"/>
          <w:sz w:val="28"/>
          <w:szCs w:val="28"/>
        </w:rPr>
        <w:t>该所组织21人参观某纪念馆，并用公款前往野三坡游览。经东城区纪委常委会研究决定，给予该所所长纪保卫党内警告处分。</w:t>
      </w:r>
    </w:p>
    <w:p w:rsidR="0031662C" w:rsidRPr="00391300" w:rsidRDefault="0031662C" w:rsidP="0031662C">
      <w:pPr>
        <w:shd w:val="clear" w:color="auto" w:fill="FFFFFF"/>
        <w:ind w:firstLineChars="200" w:firstLine="562"/>
        <w:rPr>
          <w:rFonts w:ascii="仿宋_GB2312" w:eastAsia="仿宋_GB2312" w:hAnsi="宋体" w:cs="宋体"/>
          <w:bCs/>
          <w:color w:val="000000"/>
          <w:sz w:val="28"/>
          <w:szCs w:val="28"/>
        </w:rPr>
      </w:pPr>
      <w:r w:rsidRPr="00627163">
        <w:rPr>
          <w:rFonts w:ascii="仿宋_GB2312" w:eastAsia="仿宋_GB2312" w:hAnsi="宋体" w:cs="宋体"/>
          <w:b/>
          <w:bCs/>
          <w:color w:val="000000"/>
          <w:sz w:val="28"/>
          <w:szCs w:val="28"/>
        </w:rPr>
        <w:t>首都师范大学附中永定分校公款旅游问题。</w:t>
      </w:r>
      <w:r w:rsidRPr="00391300">
        <w:rPr>
          <w:rFonts w:ascii="仿宋_GB2312" w:eastAsia="仿宋_GB2312" w:hAnsi="宋体" w:cs="宋体"/>
          <w:bCs/>
          <w:color w:val="000000"/>
          <w:sz w:val="28"/>
          <w:szCs w:val="28"/>
        </w:rPr>
        <w:t>2015年6月至7月期间，该校以培训名义，分两批组织教师用公款到云南游览，全程没有安排校园研讨和考察活动。经门头沟区教工委会议研究决定，分别给予该校党支部书记孙金良、副校长宋淑英党内警告处分。</w:t>
      </w:r>
    </w:p>
    <w:p w:rsidR="0031662C" w:rsidRPr="00391300" w:rsidRDefault="0031662C" w:rsidP="0031662C">
      <w:pPr>
        <w:shd w:val="clear" w:color="auto" w:fill="FFFFFF"/>
        <w:ind w:firstLineChars="200" w:firstLine="562"/>
        <w:rPr>
          <w:rFonts w:ascii="仿宋_GB2312" w:eastAsia="仿宋_GB2312" w:hAnsi="宋体" w:cs="宋体"/>
          <w:bCs/>
          <w:color w:val="000000"/>
          <w:sz w:val="28"/>
          <w:szCs w:val="28"/>
        </w:rPr>
      </w:pPr>
      <w:r w:rsidRPr="00627163">
        <w:rPr>
          <w:rFonts w:ascii="仿宋_GB2312" w:eastAsia="仿宋_GB2312" w:hAnsi="宋体" w:cs="宋体"/>
          <w:b/>
          <w:bCs/>
          <w:color w:val="000000"/>
          <w:sz w:val="28"/>
          <w:szCs w:val="28"/>
        </w:rPr>
        <w:t>房山区第一医院党委副书记李景荣违规大办婚丧喜庆问题。</w:t>
      </w:r>
      <w:r w:rsidRPr="00391300">
        <w:rPr>
          <w:rFonts w:ascii="仿宋_GB2312" w:eastAsia="仿宋_GB2312" w:hAnsi="宋体" w:cs="宋体"/>
          <w:bCs/>
          <w:color w:val="000000"/>
          <w:sz w:val="28"/>
          <w:szCs w:val="28"/>
        </w:rPr>
        <w:t>李景荣在房山区分两次举办喜宴，邀请房山区卫生局同事、区第一医院班子成员、中层干部等人参加，并收受礼金。经房山区纪委常委会议研究，并报区委常委会批准，决定给予李景荣党内警告处分。</w:t>
      </w:r>
    </w:p>
    <w:p w:rsidR="0031662C" w:rsidRDefault="0031662C" w:rsidP="0031662C">
      <w:pPr>
        <w:shd w:val="clear" w:color="auto" w:fill="FFFFFF"/>
        <w:ind w:firstLineChars="200" w:firstLine="562"/>
        <w:rPr>
          <w:rFonts w:ascii="仿宋_GB2312" w:eastAsia="仿宋_GB2312" w:hAnsi="宋体" w:cs="宋体"/>
          <w:bCs/>
          <w:color w:val="000000"/>
          <w:sz w:val="28"/>
          <w:szCs w:val="28"/>
        </w:rPr>
      </w:pPr>
      <w:r w:rsidRPr="00627163">
        <w:rPr>
          <w:rFonts w:ascii="仿宋_GB2312" w:eastAsia="仿宋_GB2312" w:hAnsi="宋体" w:cs="宋体" w:hint="eastAsia"/>
          <w:b/>
          <w:bCs/>
          <w:color w:val="000000"/>
          <w:sz w:val="28"/>
          <w:szCs w:val="28"/>
        </w:rPr>
        <w:t>海淀区温泉镇白家疃村党支部委员、绿化队队长高胜利违规大办婚丧喜庆问题。</w:t>
      </w:r>
      <w:r w:rsidRPr="004317FE">
        <w:rPr>
          <w:rFonts w:ascii="仿宋_GB2312" w:eastAsia="仿宋_GB2312" w:hAnsi="宋体" w:cs="宋体" w:hint="eastAsia"/>
          <w:bCs/>
          <w:color w:val="000000"/>
          <w:sz w:val="28"/>
          <w:szCs w:val="28"/>
        </w:rPr>
        <w:t>2015年9月，高胜利无偿使用村文化园为女儿举办婚宴共计110余桌，并收受礼金，还安排村委会工作人员和车辆为婚宴服务。经海淀区温泉镇党委研究决定，给予高胜利党内警告处分。</w:t>
      </w:r>
      <w:r>
        <w:rPr>
          <w:rFonts w:ascii="仿宋_GB2312" w:eastAsia="仿宋_GB2312" w:hAnsi="宋体" w:cs="宋体" w:hint="eastAsia"/>
          <w:bCs/>
          <w:color w:val="000000"/>
          <w:sz w:val="28"/>
          <w:szCs w:val="28"/>
        </w:rPr>
        <w:t xml:space="preserve"> </w:t>
      </w:r>
    </w:p>
    <w:p w:rsidR="0031662C" w:rsidRDefault="0031662C" w:rsidP="0031662C">
      <w:pPr>
        <w:shd w:val="clear" w:color="auto" w:fill="FFFFFF"/>
        <w:ind w:firstLineChars="200" w:firstLine="562"/>
        <w:rPr>
          <w:rFonts w:ascii="仿宋_GB2312" w:eastAsia="仿宋_GB2312" w:hAnsi="宋体" w:cs="宋体"/>
          <w:bCs/>
          <w:color w:val="000000"/>
          <w:sz w:val="28"/>
          <w:szCs w:val="28"/>
        </w:rPr>
      </w:pPr>
      <w:r w:rsidRPr="00627163">
        <w:rPr>
          <w:rFonts w:ascii="仿宋_GB2312" w:eastAsia="仿宋_GB2312" w:hAnsi="宋体" w:cs="宋体" w:hint="eastAsia"/>
          <w:b/>
          <w:bCs/>
          <w:color w:val="000000"/>
          <w:sz w:val="28"/>
          <w:szCs w:val="28"/>
        </w:rPr>
        <w:t>北京国家环保产业园区党总支部书记赵德学违规大办婚丧喜庆问题。</w:t>
      </w:r>
      <w:r w:rsidRPr="004317FE">
        <w:rPr>
          <w:rFonts w:ascii="仿宋_GB2312" w:eastAsia="仿宋_GB2312" w:hAnsi="宋体" w:cs="宋体" w:hint="eastAsia"/>
          <w:bCs/>
          <w:color w:val="000000"/>
          <w:sz w:val="28"/>
          <w:szCs w:val="28"/>
        </w:rPr>
        <w:t>2015年4月，赵德学为其孙举办“满月宴”，收受管理和服务对象礼金共计人民币2700元。经通州区纪委常委会研究决定，给予赵德学党内严重警告处分。</w:t>
      </w:r>
    </w:p>
    <w:p w:rsidR="0031662C" w:rsidRDefault="0031662C" w:rsidP="0031662C">
      <w:pPr>
        <w:shd w:val="clear" w:color="auto" w:fill="FFFFFF"/>
        <w:ind w:firstLineChars="200" w:firstLine="562"/>
        <w:rPr>
          <w:rFonts w:ascii="仿宋_GB2312" w:eastAsia="仿宋_GB2312" w:hAnsi="宋体" w:cs="宋体"/>
          <w:bCs/>
          <w:color w:val="000000"/>
          <w:sz w:val="28"/>
          <w:szCs w:val="28"/>
        </w:rPr>
      </w:pPr>
      <w:r w:rsidRPr="00391300">
        <w:rPr>
          <w:rFonts w:ascii="仿宋_GB2312" w:eastAsia="仿宋_GB2312" w:hAnsi="宋体" w:cs="宋体" w:hint="eastAsia"/>
          <w:b/>
          <w:bCs/>
          <w:color w:val="000000"/>
          <w:sz w:val="28"/>
          <w:szCs w:val="28"/>
        </w:rPr>
        <w:t>海淀区六郎庄小学违规使用公款购买物品及购物卡发放给教师和校务委员会成员问题。</w:t>
      </w:r>
      <w:r w:rsidRPr="00391300">
        <w:rPr>
          <w:rFonts w:ascii="仿宋_GB2312" w:eastAsia="仿宋_GB2312" w:hAnsi="宋体" w:cs="宋体" w:hint="eastAsia"/>
          <w:bCs/>
          <w:color w:val="000000"/>
          <w:sz w:val="28"/>
          <w:szCs w:val="28"/>
        </w:rPr>
        <w:t>海淀区六郎庄小学使用公款购买物品及购物卡发放给教师和校务委员会成员，共计28.1万余元。经海淀区纪委</w:t>
      </w:r>
      <w:r w:rsidRPr="00391300">
        <w:rPr>
          <w:rFonts w:ascii="仿宋_GB2312" w:eastAsia="仿宋_GB2312" w:hAnsi="宋体" w:cs="宋体" w:hint="eastAsia"/>
          <w:bCs/>
          <w:color w:val="000000"/>
          <w:sz w:val="28"/>
          <w:szCs w:val="28"/>
        </w:rPr>
        <w:lastRenderedPageBreak/>
        <w:t>常委会议讨论决定，给予海淀区六郎庄小学常务副校长杨荣辉撤销党内职务处分；给予该校德育主任付继红严重警告处分；给予该校会计郑向东严重警告处分。经海淀区监察局局长办公会议讨论决定，给予该校常务副校长杨荣辉行政撤职处分。</w:t>
      </w:r>
    </w:p>
    <w:p w:rsidR="0031662C" w:rsidRDefault="0031662C" w:rsidP="0031662C">
      <w:pPr>
        <w:shd w:val="clear" w:color="auto" w:fill="FFFFFF"/>
        <w:ind w:firstLineChars="200" w:firstLine="562"/>
        <w:rPr>
          <w:rFonts w:ascii="仿宋_GB2312" w:eastAsia="仿宋_GB2312" w:hAnsi="宋体" w:cs="宋体"/>
          <w:bCs/>
          <w:color w:val="000000"/>
          <w:sz w:val="28"/>
          <w:szCs w:val="28"/>
        </w:rPr>
      </w:pPr>
      <w:r w:rsidRPr="004317FE">
        <w:rPr>
          <w:rFonts w:ascii="仿宋_GB2312" w:eastAsia="仿宋_GB2312" w:hAnsi="宋体" w:cs="宋体"/>
          <w:b/>
          <w:bCs/>
          <w:color w:val="000000"/>
          <w:sz w:val="28"/>
          <w:szCs w:val="28"/>
        </w:rPr>
        <w:t>北京市朝阳区红十字会常务副会长赵宁江违规购买发放运动服装等问题。</w:t>
      </w:r>
      <w:r w:rsidRPr="004317FE">
        <w:rPr>
          <w:rFonts w:ascii="仿宋_GB2312" w:eastAsia="仿宋_GB2312" w:hAnsi="宋体" w:cs="宋体"/>
          <w:bCs/>
          <w:color w:val="000000"/>
          <w:sz w:val="28"/>
          <w:szCs w:val="28"/>
        </w:rPr>
        <w:t>朝阳区红十字会将</w:t>
      </w:r>
      <w:r w:rsidRPr="004317FE">
        <w:rPr>
          <w:rFonts w:ascii="仿宋_GB2312" w:eastAsia="仿宋_GB2312" w:hAnsi="宋体" w:cs="宋体"/>
          <w:bCs/>
          <w:color w:val="000000"/>
          <w:sz w:val="28"/>
          <w:szCs w:val="28"/>
        </w:rPr>
        <w:t>“</w:t>
      </w:r>
      <w:r w:rsidRPr="004317FE">
        <w:rPr>
          <w:rFonts w:ascii="仿宋_GB2312" w:eastAsia="仿宋_GB2312" w:hAnsi="宋体" w:cs="宋体"/>
          <w:bCs/>
          <w:color w:val="000000"/>
          <w:sz w:val="28"/>
          <w:szCs w:val="28"/>
        </w:rPr>
        <w:t>红十字应急救护教育讲师团</w:t>
      </w:r>
      <w:r w:rsidRPr="004317FE">
        <w:rPr>
          <w:rFonts w:ascii="仿宋_GB2312" w:eastAsia="仿宋_GB2312" w:hAnsi="宋体" w:cs="宋体"/>
          <w:bCs/>
          <w:color w:val="000000"/>
          <w:sz w:val="28"/>
          <w:szCs w:val="28"/>
        </w:rPr>
        <w:t>”</w:t>
      </w:r>
      <w:r w:rsidRPr="004317FE">
        <w:rPr>
          <w:rFonts w:ascii="仿宋_GB2312" w:eastAsia="仿宋_GB2312" w:hAnsi="宋体" w:cs="宋体"/>
          <w:bCs/>
          <w:color w:val="000000"/>
          <w:sz w:val="28"/>
          <w:szCs w:val="28"/>
        </w:rPr>
        <w:t>专项经费，以冲洗照片等名义在企业预存使用，以成立机关救援队名义为机关人员购买运动服装。经朝阳区纪委常委会议研究，并报区委常委会批准，决定给予赵宁江党内警告处分。</w:t>
      </w:r>
    </w:p>
    <w:p w:rsidR="0031662C" w:rsidRDefault="0031662C" w:rsidP="0031662C">
      <w:pPr>
        <w:shd w:val="clear" w:color="auto" w:fill="FFFFFF"/>
        <w:ind w:firstLineChars="200" w:firstLine="562"/>
        <w:rPr>
          <w:rFonts w:ascii="仿宋_GB2312" w:eastAsia="仿宋_GB2312" w:hAnsi="宋体" w:cs="宋体"/>
          <w:bCs/>
          <w:color w:val="000000"/>
          <w:sz w:val="28"/>
          <w:szCs w:val="28"/>
        </w:rPr>
      </w:pPr>
      <w:r w:rsidRPr="004317FE">
        <w:rPr>
          <w:rFonts w:ascii="仿宋_GB2312" w:eastAsia="仿宋_GB2312" w:hAnsi="宋体" w:cs="宋体"/>
          <w:b/>
          <w:bCs/>
          <w:color w:val="000000"/>
          <w:sz w:val="28"/>
          <w:szCs w:val="28"/>
        </w:rPr>
        <w:t>北京朝政汽车检测场工会主席解本刚违规发放超市购物卡问题。</w:t>
      </w:r>
      <w:r w:rsidRPr="004317FE">
        <w:rPr>
          <w:rFonts w:ascii="仿宋_GB2312" w:eastAsia="仿宋_GB2312" w:hAnsi="宋体" w:cs="宋体"/>
          <w:bCs/>
          <w:color w:val="000000"/>
          <w:sz w:val="28"/>
          <w:szCs w:val="28"/>
        </w:rPr>
        <w:t>检测场工会使用经费违规购买某超市购物卡405张，发放给会员。经朝阳区纪委常委会议研究，决定给予解本刚党内严重警告处分。</w:t>
      </w:r>
    </w:p>
    <w:p w:rsidR="0031662C" w:rsidRDefault="0031662C" w:rsidP="0031662C">
      <w:pPr>
        <w:shd w:val="clear" w:color="auto" w:fill="FFFFFF"/>
        <w:ind w:firstLineChars="200" w:firstLine="562"/>
        <w:rPr>
          <w:rFonts w:ascii="仿宋_GB2312" w:eastAsia="仿宋_GB2312" w:hAnsi="宋体" w:cs="宋体"/>
          <w:bCs/>
          <w:color w:val="000000"/>
          <w:sz w:val="28"/>
          <w:szCs w:val="28"/>
        </w:rPr>
      </w:pPr>
      <w:r w:rsidRPr="00627163">
        <w:rPr>
          <w:rFonts w:ascii="仿宋_GB2312" w:eastAsia="仿宋_GB2312" w:hAnsi="宋体" w:cs="宋体" w:hint="eastAsia"/>
          <w:b/>
          <w:bCs/>
          <w:color w:val="000000"/>
          <w:sz w:val="28"/>
          <w:szCs w:val="28"/>
        </w:rPr>
        <w:t>东城区商业网点管理处主任闫雪东违规发放节日福利问题。</w:t>
      </w:r>
      <w:r w:rsidRPr="004317FE">
        <w:rPr>
          <w:rFonts w:ascii="仿宋_GB2312" w:eastAsia="仿宋_GB2312" w:hAnsi="宋体" w:cs="宋体" w:hint="eastAsia"/>
          <w:bCs/>
          <w:color w:val="000000"/>
          <w:sz w:val="28"/>
          <w:szCs w:val="28"/>
        </w:rPr>
        <w:t>闫雪东使用公款购买购物卡作为节日福利发放给单位职工。经东城区纪委常委会研究决定，给予闫雪东党内严重警告处分。</w:t>
      </w:r>
    </w:p>
    <w:p w:rsidR="0031662C" w:rsidRPr="00391300" w:rsidRDefault="0031662C" w:rsidP="0031662C">
      <w:pPr>
        <w:shd w:val="clear" w:color="auto" w:fill="FFFFFF"/>
        <w:ind w:firstLineChars="200" w:firstLine="562"/>
        <w:rPr>
          <w:rFonts w:ascii="仿宋_GB2312" w:eastAsia="仿宋_GB2312" w:hAnsi="宋体" w:cs="宋体"/>
          <w:bCs/>
          <w:color w:val="000000"/>
          <w:sz w:val="28"/>
          <w:szCs w:val="28"/>
        </w:rPr>
      </w:pPr>
      <w:r w:rsidRPr="00627163">
        <w:rPr>
          <w:rFonts w:ascii="仿宋_GB2312" w:eastAsia="仿宋_GB2312" w:hAnsi="宋体" w:cs="宋体" w:hint="eastAsia"/>
          <w:b/>
          <w:bCs/>
          <w:color w:val="000000"/>
          <w:sz w:val="28"/>
          <w:szCs w:val="28"/>
        </w:rPr>
        <w:t>海淀区房屋土地经营管理中心测绘队违规使用公款宴请等问题。</w:t>
      </w:r>
      <w:r w:rsidRPr="004317FE">
        <w:rPr>
          <w:rFonts w:ascii="仿宋_GB2312" w:eastAsia="仿宋_GB2312" w:hAnsi="宋体" w:cs="宋体" w:hint="eastAsia"/>
          <w:bCs/>
          <w:color w:val="000000"/>
          <w:sz w:val="28"/>
          <w:szCs w:val="28"/>
        </w:rPr>
        <w:t>2015年8月至9月，该中心测绘队购买购物卡向部分队员发放，并使用公款宴请相关人员，共计人民币1.18万元。经海淀区纪委常委会研究决定，给予测绘队队长陈灵党内严重警告处分，给予测绘队副队长吕小锋党内警告处分。</w:t>
      </w:r>
    </w:p>
    <w:p w:rsidR="0031662C" w:rsidRPr="0089644E" w:rsidRDefault="0031662C" w:rsidP="0031662C">
      <w:pPr>
        <w:shd w:val="clear" w:color="auto" w:fill="FFFFFF"/>
        <w:spacing w:line="480" w:lineRule="atLeast"/>
        <w:ind w:firstLine="570"/>
        <w:jc w:val="right"/>
        <w:rPr>
          <w:rFonts w:ascii="仿宋_GB2312" w:eastAsia="仿宋_GB2312"/>
          <w:sz w:val="28"/>
          <w:szCs w:val="28"/>
        </w:rPr>
      </w:pPr>
      <w:r>
        <w:rPr>
          <w:rFonts w:ascii="仿宋_GB2312" w:eastAsia="仿宋_GB2312" w:hint="eastAsia"/>
          <w:sz w:val="28"/>
          <w:szCs w:val="28"/>
        </w:rPr>
        <w:t>（摘自：北京市纪检监察网）</w:t>
      </w:r>
    </w:p>
    <w:p w:rsidR="0031662C" w:rsidRDefault="0031662C" w:rsidP="00795625">
      <w:pPr>
        <w:pStyle w:val="2"/>
        <w:spacing w:before="156" w:after="156"/>
        <w:ind w:firstLine="643"/>
        <w:jc w:val="center"/>
      </w:pPr>
      <w:bookmarkStart w:id="67" w:name="_Toc483409902"/>
      <w:r>
        <w:rPr>
          <w:rFonts w:hint="eastAsia"/>
        </w:rPr>
        <w:lastRenderedPageBreak/>
        <w:t>中央纪委通报的落实</w:t>
      </w:r>
      <w:r>
        <w:rPr>
          <w:rFonts w:hint="eastAsia"/>
        </w:rPr>
        <w:t>"</w:t>
      </w:r>
      <w:r>
        <w:rPr>
          <w:rFonts w:hint="eastAsia"/>
        </w:rPr>
        <w:t>两个责任</w:t>
      </w:r>
      <w:r>
        <w:rPr>
          <w:rFonts w:hint="eastAsia"/>
        </w:rPr>
        <w:t>"</w:t>
      </w:r>
      <w:r>
        <w:rPr>
          <w:rFonts w:hint="eastAsia"/>
        </w:rPr>
        <w:t>不力受到责任追究的典型问题摘编</w:t>
      </w:r>
      <w:bookmarkEnd w:id="67"/>
    </w:p>
    <w:p w:rsidR="0031662C" w:rsidRDefault="0031662C" w:rsidP="0031662C">
      <w:pPr>
        <w:shd w:val="clear" w:color="auto" w:fill="FFFFFF"/>
        <w:ind w:firstLineChars="200" w:firstLine="562"/>
        <w:rPr>
          <w:rFonts w:ascii="仿宋_GB2312" w:eastAsia="仿宋_GB2312" w:hAnsi="宋体" w:cs="宋体"/>
          <w:color w:val="000000"/>
          <w:sz w:val="28"/>
          <w:szCs w:val="28"/>
        </w:rPr>
      </w:pPr>
      <w:r>
        <w:rPr>
          <w:rFonts w:ascii="仿宋_GB2312" w:eastAsia="仿宋_GB2312" w:hAnsi="宋体" w:cs="宋体" w:hint="eastAsia"/>
          <w:b/>
          <w:bCs/>
          <w:color w:val="000000"/>
          <w:sz w:val="28"/>
          <w:szCs w:val="28"/>
        </w:rPr>
        <w:t>湖北省地税局原党组书记、局长许建国等人因对巡视、抽查发现问题整改不力受到责任追究。</w:t>
      </w:r>
      <w:r>
        <w:rPr>
          <w:rFonts w:ascii="仿宋_GB2312" w:eastAsia="仿宋_GB2312" w:hAnsi="宋体" w:cs="宋体" w:hint="eastAsia"/>
          <w:color w:val="000000"/>
          <w:sz w:val="28"/>
          <w:szCs w:val="28"/>
        </w:rPr>
        <w:t>2014年11月至2015年5月，湖北省巡视、抽查发现全省地税系统存在领导班子成员办公用房面积超标、违规修建办公楼、违规发放津贴补贴等严重问题。省地税局党组没有采取坚决措施彻底整改，致使有关问题得不到有效解决；省地税局纪检组监督不力，对违纪违规问题的处理失之于宽、失之于软。2015年6月，因落实主体责任和监督责任不力，许建国和该局党组成员、纪检组组长许国勇分别被免去相关职务。</w:t>
      </w:r>
    </w:p>
    <w:p w:rsidR="0031662C" w:rsidRDefault="0031662C" w:rsidP="0031662C">
      <w:pPr>
        <w:shd w:val="clear" w:color="auto" w:fill="FFFFFF"/>
        <w:ind w:firstLineChars="200" w:firstLine="562"/>
        <w:rPr>
          <w:rFonts w:ascii="仿宋_GB2312" w:eastAsia="仿宋_GB2312" w:hAnsi="宋体" w:cs="宋体"/>
          <w:color w:val="000000"/>
          <w:sz w:val="28"/>
          <w:szCs w:val="28"/>
        </w:rPr>
      </w:pPr>
      <w:r>
        <w:rPr>
          <w:rFonts w:ascii="仿宋_GB2312" w:eastAsia="仿宋_GB2312" w:hAnsi="宋体" w:cs="宋体" w:hint="eastAsia"/>
          <w:b/>
          <w:bCs/>
          <w:color w:val="000000"/>
          <w:sz w:val="28"/>
          <w:szCs w:val="28"/>
        </w:rPr>
        <w:t>陕西省安康市环保局党组书记、局长陈彪因对下属人员违纪问题处理不当受到责任追究。</w:t>
      </w:r>
      <w:r>
        <w:rPr>
          <w:rFonts w:ascii="仿宋_GB2312" w:eastAsia="仿宋_GB2312" w:hAnsi="宋体" w:cs="宋体" w:hint="eastAsia"/>
          <w:color w:val="000000"/>
          <w:sz w:val="28"/>
          <w:szCs w:val="28"/>
        </w:rPr>
        <w:t>2014年11月起，安康市环保局纪检组对市纪委交办的反映旬阳县环保局党组书记、局长熊贤猛有关问题线索进行了初核，认为熊贤猛存在违规购置、处置车辆，套取财政资金等问题，并提出对其立案调查的意见。2015年4月，陈彪主持召开局党组会议，决定对熊贤猛诫勉谈话。2015年10月至11月，安康市纪委、监察局复查后给予熊贤猛撤销党内职务、行政撤职处分。2015年11月，因落实主体责任不力，陈彪受到党内警告处分。</w:t>
      </w:r>
    </w:p>
    <w:p w:rsidR="0031662C" w:rsidRDefault="0031662C" w:rsidP="0031662C">
      <w:pPr>
        <w:shd w:val="clear" w:color="auto" w:fill="FFFFFF"/>
        <w:ind w:firstLineChars="200" w:firstLine="562"/>
        <w:rPr>
          <w:rFonts w:ascii="仿宋_GB2312" w:eastAsia="仿宋_GB2312" w:hAnsi="宋体" w:cs="宋体"/>
          <w:color w:val="000000"/>
          <w:sz w:val="28"/>
          <w:szCs w:val="28"/>
        </w:rPr>
      </w:pPr>
      <w:r>
        <w:rPr>
          <w:rFonts w:ascii="仿宋_GB2312" w:eastAsia="仿宋_GB2312" w:hAnsi="宋体" w:cs="宋体" w:hint="eastAsia"/>
          <w:b/>
          <w:bCs/>
          <w:color w:val="000000"/>
          <w:sz w:val="28"/>
          <w:szCs w:val="28"/>
        </w:rPr>
        <w:t>辽宁省本溪市人力资源社会保障局原党组书记、局长于兆旭等人因下属单位发生严重违纪违法问题受到责任追究。</w:t>
      </w:r>
      <w:r>
        <w:rPr>
          <w:rFonts w:ascii="仿宋_GB2312" w:eastAsia="仿宋_GB2312" w:hAnsi="宋体" w:cs="宋体" w:hint="eastAsia"/>
          <w:color w:val="000000"/>
          <w:sz w:val="28"/>
          <w:szCs w:val="28"/>
        </w:rPr>
        <w:t>2008年1月至2014年9月，本溪市人力资源社会保障局下属劳动和社会保障监察支队2名工作人员合伙作案112次，涉嫌贪污公款近3000万元，潜逃国外</w:t>
      </w:r>
      <w:r>
        <w:rPr>
          <w:rFonts w:ascii="仿宋_GB2312" w:eastAsia="仿宋_GB2312" w:hAnsi="宋体" w:cs="宋体" w:hint="eastAsia"/>
          <w:color w:val="000000"/>
          <w:sz w:val="28"/>
          <w:szCs w:val="28"/>
        </w:rPr>
        <w:lastRenderedPageBreak/>
        <w:t>后被抓获归案。2015年1月至6月，因落实主体责任不力，于兆旭和该局原党组成员姜志武分别受到党内警告处分；党组副书记、副局长李傲松，党组成员、副局长樊增军、何党生，原副局长张跃光分别受到行政记过处分；党组成员、副局长关健受到行政记大过处分；劳动和社会保障监察支队前后两任党总支书记、支队长房启源、刘茂生被开除党籍、开除公职，因玩忽职守罪被司法机关判处刑罚。因落实监督责任不力，原党组成员、纪检组组长王殿举受到党内警告处分，被调离工作岗位。</w:t>
      </w:r>
    </w:p>
    <w:p w:rsidR="0031662C" w:rsidRDefault="0031662C" w:rsidP="0031662C">
      <w:pPr>
        <w:shd w:val="clear" w:color="auto" w:fill="FFFFFF"/>
        <w:ind w:firstLineChars="200" w:firstLine="562"/>
        <w:rPr>
          <w:rFonts w:ascii="仿宋_GB2312" w:eastAsia="仿宋_GB2312" w:hAnsi="宋体" w:cs="宋体"/>
          <w:color w:val="000000"/>
          <w:sz w:val="28"/>
          <w:szCs w:val="28"/>
        </w:rPr>
      </w:pPr>
      <w:r>
        <w:rPr>
          <w:rFonts w:ascii="仿宋_GB2312" w:eastAsia="仿宋_GB2312" w:hAnsi="宋体" w:cs="宋体" w:hint="eastAsia"/>
          <w:b/>
          <w:bCs/>
          <w:color w:val="000000"/>
          <w:sz w:val="28"/>
          <w:szCs w:val="28"/>
        </w:rPr>
        <w:t>山东省泰安市泰山区徐家楼街道党工委书记玄冬梅等人因下辖社区干部大办婚宴等问题受到责任追究。</w:t>
      </w:r>
      <w:r>
        <w:rPr>
          <w:rFonts w:ascii="仿宋_GB2312" w:eastAsia="仿宋_GB2312" w:hAnsi="宋体" w:cs="宋体" w:hint="eastAsia"/>
          <w:color w:val="000000"/>
          <w:sz w:val="28"/>
          <w:szCs w:val="28"/>
        </w:rPr>
        <w:t xml:space="preserve">2014年5月、12月，泰山区徐家楼街道大白峪社区原党支部书记、居委会主任唐继和先后大操大办其子婚宴和孙女满月喜宴，收受管理及服务对象礼金28万余元，造成严重不良影响。玄冬梅和街道党工委副书记、办事处主任房宝玉为婚宴赠送了礼金；街道原党工委委员、纪工委书记刘元栋明知唐继和报备的婚宴规模较大却未制止。此外，唐继和还存在默许亲属长期占用社区集体土地并出租谋利等问题。2015年9月，唐继和被开除党籍和罢免居委会主任职务；因落实主体责任和监督责任不力，泰山区委、区纪委被通报批评，玄冬梅、房宝玉、刘元栋分别受到党内严重警告处分，刘元栋同时被免去街道党工委委员、纪工委书记职务。  </w:t>
      </w:r>
    </w:p>
    <w:p w:rsidR="0031662C" w:rsidRPr="0089644E" w:rsidRDefault="0031662C" w:rsidP="0031662C">
      <w:pPr>
        <w:shd w:val="clear" w:color="auto" w:fill="FFFFFF"/>
        <w:spacing w:line="480" w:lineRule="atLeast"/>
        <w:ind w:firstLine="570"/>
        <w:jc w:val="right"/>
        <w:rPr>
          <w:rFonts w:ascii="仿宋_GB2312" w:eastAsia="仿宋_GB2312"/>
          <w:sz w:val="28"/>
          <w:szCs w:val="28"/>
        </w:rPr>
      </w:pPr>
      <w:r>
        <w:rPr>
          <w:rFonts w:ascii="仿宋_GB2312" w:eastAsia="仿宋_GB2312" w:hint="eastAsia"/>
          <w:sz w:val="28"/>
          <w:szCs w:val="28"/>
        </w:rPr>
        <w:t>（摘自：中央纪委监察部网站）</w:t>
      </w:r>
    </w:p>
    <w:p w:rsidR="0031662C" w:rsidRPr="00627163" w:rsidRDefault="0031662C" w:rsidP="0031662C">
      <w:pPr>
        <w:shd w:val="clear" w:color="auto" w:fill="FFFFFF"/>
        <w:ind w:firstLineChars="200" w:firstLine="560"/>
        <w:rPr>
          <w:rFonts w:ascii="仿宋_GB2312" w:eastAsia="仿宋_GB2312" w:hAnsi="宋体" w:cs="宋体"/>
          <w:color w:val="000000"/>
          <w:sz w:val="28"/>
          <w:szCs w:val="28"/>
        </w:rPr>
      </w:pPr>
    </w:p>
    <w:p w:rsidR="0031662C" w:rsidRDefault="0031662C">
      <w:pPr>
        <w:sectPr w:rsidR="0031662C" w:rsidSect="000E492C">
          <w:pgSz w:w="11906" w:h="16838"/>
          <w:pgMar w:top="1440" w:right="1800" w:bottom="1440" w:left="1800" w:header="851" w:footer="567" w:gutter="0"/>
          <w:cols w:space="425"/>
          <w:docGrid w:type="lines" w:linePitch="312"/>
        </w:sectPr>
      </w:pPr>
    </w:p>
    <w:p w:rsidR="0031662C" w:rsidRPr="00F76F13" w:rsidRDefault="0031662C" w:rsidP="0031662C">
      <w:pPr>
        <w:spacing w:line="300" w:lineRule="exact"/>
        <w:rPr>
          <w:rFonts w:ascii="黑体" w:eastAsia="黑体" w:hAnsi="黑体"/>
          <w:bCs/>
          <w:color w:val="FF0000"/>
          <w:sz w:val="24"/>
          <w:szCs w:val="28"/>
        </w:rPr>
      </w:pPr>
      <w:r w:rsidRPr="00F76F13">
        <w:rPr>
          <w:rFonts w:ascii="黑体" w:eastAsia="黑体" w:hAnsi="黑体" w:hint="eastAsia"/>
          <w:bCs/>
          <w:color w:val="FF0000"/>
          <w:sz w:val="24"/>
          <w:szCs w:val="28"/>
        </w:rPr>
        <w:lastRenderedPageBreak/>
        <w:t>内部资料</w:t>
      </w:r>
    </w:p>
    <w:p w:rsidR="0031662C" w:rsidRPr="00F76F13" w:rsidRDefault="0031662C" w:rsidP="0031662C">
      <w:pPr>
        <w:spacing w:line="300" w:lineRule="exact"/>
        <w:rPr>
          <w:rFonts w:ascii="黑体" w:eastAsia="黑体" w:hAnsi="黑体"/>
          <w:bCs/>
          <w:color w:val="FF0000"/>
          <w:sz w:val="24"/>
          <w:szCs w:val="28"/>
        </w:rPr>
      </w:pPr>
      <w:r w:rsidRPr="007E78DB">
        <w:rPr>
          <w:rFonts w:ascii="黑体" w:eastAsia="黑体" w:hAnsi="黑体" w:hint="eastAsia"/>
          <w:bCs/>
          <w:color w:val="FF0000"/>
          <w:sz w:val="24"/>
          <w:szCs w:val="28"/>
        </w:rPr>
        <w:t>注意保密</w:t>
      </w:r>
    </w:p>
    <w:p w:rsidR="0031662C" w:rsidRPr="007E78DB" w:rsidRDefault="0031662C" w:rsidP="0031662C">
      <w:pPr>
        <w:jc w:val="center"/>
        <w:rPr>
          <w:rFonts w:eastAsia="黑体" w:cs="Times New Roman"/>
          <w:b/>
          <w:bCs/>
          <w:i/>
          <w:iCs/>
          <w:color w:val="FF0000"/>
          <w:sz w:val="96"/>
          <w:szCs w:val="72"/>
        </w:rPr>
      </w:pPr>
      <w:r>
        <w:rPr>
          <w:rFonts w:ascii="华文行楷" w:eastAsia="华文行楷" w:hint="eastAsia"/>
          <w:color w:val="FF0000"/>
          <w:sz w:val="144"/>
          <w:szCs w:val="72"/>
        </w:rPr>
        <w:t>明</w:t>
      </w:r>
      <w:r w:rsidRPr="004522E9">
        <w:rPr>
          <w:rFonts w:ascii="华文行楷" w:eastAsia="华文行楷" w:hint="eastAsia"/>
          <w:color w:val="FF0000"/>
          <w:sz w:val="144"/>
          <w:szCs w:val="72"/>
        </w:rPr>
        <w:t>镜</w:t>
      </w:r>
      <w:r>
        <w:rPr>
          <w:rFonts w:ascii="华文行楷" w:eastAsia="华文行楷" w:hint="eastAsia"/>
          <w:color w:val="FF0000"/>
          <w:sz w:val="144"/>
          <w:szCs w:val="72"/>
        </w:rPr>
        <w:t>月刊</w:t>
      </w:r>
    </w:p>
    <w:p w:rsidR="0031662C" w:rsidRPr="007E78DB" w:rsidRDefault="0031662C" w:rsidP="00F31C6F">
      <w:pPr>
        <w:pStyle w:val="1"/>
      </w:pPr>
      <w:bookmarkStart w:id="68" w:name="_Toc483409903"/>
      <w:r w:rsidRPr="007E78DB">
        <w:rPr>
          <w:rFonts w:hint="eastAsia"/>
        </w:rPr>
        <w:t>第</w:t>
      </w:r>
      <w:r>
        <w:rPr>
          <w:rFonts w:hint="eastAsia"/>
        </w:rPr>
        <w:t>17</w:t>
      </w:r>
      <w:r w:rsidRPr="007E78DB">
        <w:rPr>
          <w:rFonts w:hint="eastAsia"/>
        </w:rPr>
        <w:t>期</w:t>
      </w:r>
      <w:bookmarkEnd w:id="68"/>
    </w:p>
    <w:p w:rsidR="0031662C" w:rsidRPr="007E78DB" w:rsidRDefault="0031662C" w:rsidP="0031662C">
      <w:pPr>
        <w:spacing w:afterLines="20" w:after="62" w:line="340" w:lineRule="exact"/>
        <w:ind w:firstLineChars="50" w:firstLine="140"/>
        <w:rPr>
          <w:rStyle w:val="a5"/>
          <w:rFonts w:ascii="黑体" w:eastAsia="黑体" w:hAnsi="黑体" w:cs="Times New Roman"/>
          <w:color w:val="FF0000"/>
          <w:sz w:val="28"/>
          <w:szCs w:val="28"/>
        </w:rPr>
      </w:pPr>
      <w:r w:rsidRPr="007E78DB">
        <w:rPr>
          <w:rFonts w:ascii="黑体" w:eastAsia="黑体" w:hAnsi="黑体" w:cs="宋体" w:hint="eastAsia"/>
          <w:color w:val="FF0000"/>
          <w:sz w:val="28"/>
          <w:szCs w:val="28"/>
        </w:rPr>
        <w:t>北京科技大学纪委监察室</w:t>
      </w:r>
      <w:r>
        <w:rPr>
          <w:rFonts w:ascii="黑体" w:eastAsia="黑体" w:hAnsi="黑体" w:cs="宋体" w:hint="eastAsia"/>
          <w:color w:val="FF0000"/>
          <w:sz w:val="28"/>
          <w:szCs w:val="28"/>
        </w:rPr>
        <w:t xml:space="preserve">                   　</w:t>
      </w:r>
      <w:r w:rsidRPr="007E78DB">
        <w:rPr>
          <w:rFonts w:ascii="黑体" w:eastAsia="黑体" w:hAnsi="黑体"/>
          <w:color w:val="FF0000"/>
          <w:sz w:val="28"/>
          <w:szCs w:val="28"/>
        </w:rPr>
        <w:t>201</w:t>
      </w:r>
      <w:r>
        <w:rPr>
          <w:rFonts w:ascii="黑体" w:eastAsia="黑体" w:hAnsi="黑体" w:hint="eastAsia"/>
          <w:color w:val="FF0000"/>
          <w:sz w:val="28"/>
          <w:szCs w:val="28"/>
        </w:rPr>
        <w:t>6</w:t>
      </w:r>
      <w:r w:rsidRPr="007E78DB">
        <w:rPr>
          <w:rFonts w:ascii="黑体" w:eastAsia="黑体" w:hAnsi="黑体" w:hint="eastAsia"/>
          <w:color w:val="FF0000"/>
          <w:sz w:val="28"/>
          <w:szCs w:val="28"/>
        </w:rPr>
        <w:t>年</w:t>
      </w:r>
      <w:r>
        <w:rPr>
          <w:rFonts w:ascii="黑体" w:eastAsia="黑体" w:hAnsi="黑体" w:hint="eastAsia"/>
          <w:color w:val="FF0000"/>
          <w:sz w:val="28"/>
          <w:szCs w:val="28"/>
        </w:rPr>
        <w:t>4</w:t>
      </w:r>
      <w:r w:rsidRPr="007E78DB">
        <w:rPr>
          <w:rFonts w:ascii="黑体" w:eastAsia="黑体" w:hAnsi="黑体" w:hint="eastAsia"/>
          <w:color w:val="FF0000"/>
          <w:sz w:val="28"/>
          <w:szCs w:val="28"/>
        </w:rPr>
        <w:t>月</w:t>
      </w:r>
    </w:p>
    <w:p w:rsidR="0031662C" w:rsidRDefault="0031662C" w:rsidP="0031662C">
      <w:pPr>
        <w:rPr>
          <w:rFonts w:ascii="楷体_GB2312" w:eastAsia="楷体_GB2312" w:hAnsiTheme="majorEastAsia"/>
          <w:b/>
          <w:bCs/>
        </w:rPr>
      </w:pPr>
      <w:r>
        <w:rPr>
          <w:rFonts w:ascii="宋体" w:eastAsia="宋体" w:hAnsi="宋体" w:cs="宋体"/>
          <w:noProof/>
          <w:sz w:val="24"/>
          <w:szCs w:val="24"/>
        </w:rPr>
        <mc:AlternateContent>
          <mc:Choice Requires="wps">
            <w:drawing>
              <wp:anchor distT="0" distB="0" distL="114300" distR="114300" simplePos="0" relativeHeight="251763712" behindDoc="0" locked="0" layoutInCell="1" allowOverlap="1" wp14:anchorId="37D539DF" wp14:editId="0A19F8F5">
                <wp:simplePos x="0" y="0"/>
                <wp:positionH relativeFrom="column">
                  <wp:posOffset>-133350</wp:posOffset>
                </wp:positionH>
                <wp:positionV relativeFrom="paragraph">
                  <wp:posOffset>89535</wp:posOffset>
                </wp:positionV>
                <wp:extent cx="5505450" cy="0"/>
                <wp:effectExtent l="19050" t="22860" r="19050" b="24765"/>
                <wp:wrapNone/>
                <wp:docPr id="92" name="直接箭头连接符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05450" cy="0"/>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92" o:spid="_x0000_s1026" type="#_x0000_t32" style="position:absolute;left:0;text-align:left;margin-left:-10.5pt;margin-top:7.05pt;width:433.5pt;height:0;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" strokecolor="red" strokeweight="3pt"/>
            </w:pict>
          </mc:Fallback>
        </mc:AlternateContent>
      </w:r>
    </w:p>
    <w:p w:rsidR="0031662C" w:rsidRPr="008D4CC2" w:rsidRDefault="00AF0223" w:rsidP="0031662C">
      <w:pPr>
        <w:rPr>
          <w:rStyle w:val="a5"/>
          <w:b w:val="0"/>
          <w:sz w:val="30"/>
          <w:szCs w:val="30"/>
        </w:rPr>
      </w:pPr>
      <w:r>
        <w:rPr>
          <w:rStyle w:val="a5"/>
          <w:rFonts w:hint="eastAsia"/>
          <w:sz w:val="30"/>
          <w:szCs w:val="30"/>
        </w:rPr>
        <w:t>编者按</w:t>
      </w:r>
      <w:r w:rsidR="0031662C" w:rsidRPr="00D466D7">
        <w:rPr>
          <w:rStyle w:val="a5"/>
          <w:rFonts w:hint="eastAsia"/>
          <w:sz w:val="30"/>
          <w:szCs w:val="30"/>
        </w:rPr>
        <w:t>：</w:t>
      </w:r>
      <w:r w:rsidR="0031662C" w:rsidRPr="008D4CC2">
        <w:rPr>
          <w:rStyle w:val="a5"/>
          <w:rFonts w:ascii="华文新魏" w:eastAsia="华文新魏" w:cs="华文新魏"/>
          <w:sz w:val="30"/>
          <w:szCs w:val="30"/>
        </w:rPr>
        <w:t>党的作风就是党的形象，关系人心向背，关系党的生死存亡，作风建设永远在路上，必须坚持</w:t>
      </w:r>
      <w:r w:rsidR="0031662C" w:rsidRPr="008D4CC2">
        <w:rPr>
          <w:rStyle w:val="a5"/>
          <w:rFonts w:ascii="华文新魏" w:eastAsia="华文新魏" w:cs="华文新魏"/>
          <w:sz w:val="30"/>
          <w:szCs w:val="30"/>
        </w:rPr>
        <w:t>“</w:t>
      </w:r>
      <w:r w:rsidR="0031662C" w:rsidRPr="008D4CC2">
        <w:rPr>
          <w:rStyle w:val="a5"/>
          <w:rFonts w:ascii="华文新魏" w:eastAsia="华文新魏" w:cs="华文新魏"/>
          <w:sz w:val="30"/>
          <w:szCs w:val="30"/>
        </w:rPr>
        <w:t>抓常、抓细、抓长</w:t>
      </w:r>
      <w:r w:rsidR="0031662C" w:rsidRPr="008D4CC2">
        <w:rPr>
          <w:rStyle w:val="a5"/>
          <w:rFonts w:ascii="华文新魏" w:eastAsia="华文新魏" w:cs="华文新魏"/>
          <w:sz w:val="30"/>
          <w:szCs w:val="30"/>
        </w:rPr>
        <w:t>”</w:t>
      </w:r>
      <w:r w:rsidR="0031662C" w:rsidRPr="008D4CC2">
        <w:rPr>
          <w:rStyle w:val="a5"/>
          <w:rFonts w:ascii="华文新魏" w:eastAsia="华文新魏" w:cs="华文新魏"/>
          <w:sz w:val="30"/>
          <w:szCs w:val="30"/>
        </w:rPr>
        <w:t>。</w:t>
      </w:r>
      <w:r w:rsidR="0031662C" w:rsidRPr="008D4CC2">
        <w:rPr>
          <w:rStyle w:val="a5"/>
          <w:rFonts w:ascii="华文新魏" w:eastAsia="华文新魏" w:cs="华文新魏" w:hint="eastAsia"/>
          <w:sz w:val="30"/>
          <w:szCs w:val="30"/>
        </w:rPr>
        <w:t>本刊选编了中央纪委监察部网站</w:t>
      </w:r>
      <w:r w:rsidR="0031662C">
        <w:rPr>
          <w:rStyle w:val="a5"/>
          <w:rFonts w:ascii="华文新魏" w:eastAsia="华文新魏" w:cs="华文新魏" w:hint="eastAsia"/>
          <w:sz w:val="30"/>
          <w:szCs w:val="30"/>
        </w:rPr>
        <w:t>公布的</w:t>
      </w:r>
      <w:r w:rsidR="0031662C" w:rsidRPr="008D4CC2">
        <w:rPr>
          <w:rStyle w:val="a5"/>
          <w:rFonts w:ascii="华文新魏" w:eastAsia="华文新魏" w:cs="华文新魏" w:hint="eastAsia"/>
          <w:sz w:val="30"/>
          <w:szCs w:val="30"/>
        </w:rPr>
        <w:t>违反中央八项规定精神问题的部分典型案例和“四风”问题</w:t>
      </w:r>
      <w:r w:rsidR="0031662C">
        <w:rPr>
          <w:rStyle w:val="a5"/>
          <w:rFonts w:ascii="华文新魏" w:eastAsia="华文新魏" w:cs="华文新魏" w:hint="eastAsia"/>
          <w:sz w:val="30"/>
          <w:szCs w:val="30"/>
        </w:rPr>
        <w:t>进行</w:t>
      </w:r>
      <w:r w:rsidR="0031662C" w:rsidRPr="008D4CC2">
        <w:rPr>
          <w:rStyle w:val="a5"/>
          <w:rFonts w:ascii="华文新魏" w:eastAsia="华文新魏" w:cs="华文新魏" w:hint="eastAsia"/>
          <w:sz w:val="30"/>
          <w:szCs w:val="30"/>
        </w:rPr>
        <w:t>转发，供您学习参考。</w:t>
      </w:r>
      <w:r w:rsidR="0031662C" w:rsidRPr="008D4CC2">
        <w:rPr>
          <w:rStyle w:val="a5"/>
          <w:sz w:val="30"/>
          <w:szCs w:val="30"/>
        </w:rPr>
        <w:t xml:space="preserve"> </w:t>
      </w:r>
    </w:p>
    <w:p w:rsidR="0031662C" w:rsidRDefault="0031662C" w:rsidP="0031662C">
      <w:pPr>
        <w:spacing w:beforeLines="200" w:before="624"/>
        <w:rPr>
          <w:rFonts w:ascii="华文隶书" w:eastAsia="华文隶书"/>
          <w:b/>
          <w:sz w:val="52"/>
          <w:szCs w:val="52"/>
        </w:rPr>
      </w:pPr>
      <w:r>
        <w:rPr>
          <w:rFonts w:ascii="华文行楷" w:eastAsia="华文行楷" w:hAnsi="华文楷体" w:hint="eastAsia"/>
          <w:b/>
          <w:i/>
          <w:sz w:val="52"/>
          <w:szCs w:val="52"/>
        </w:rPr>
        <w:t>案例选编</w:t>
      </w:r>
      <w:r>
        <w:rPr>
          <w:rFonts w:ascii="华文隶书" w:eastAsia="华文隶书" w:hint="eastAsia"/>
          <w:b/>
          <w:sz w:val="52"/>
          <w:szCs w:val="52"/>
        </w:rPr>
        <w:t>//</w:t>
      </w:r>
    </w:p>
    <w:bookmarkStart w:id="69" w:name="_Toc483409904"/>
    <w:p w:rsidR="0031662C" w:rsidRPr="00795625" w:rsidRDefault="0031662C" w:rsidP="00795625">
      <w:pPr>
        <w:pStyle w:val="2"/>
        <w:spacing w:before="156" w:after="156"/>
        <w:ind w:firstLine="643"/>
        <w:jc w:val="center"/>
      </w:pPr>
      <w:r w:rsidRPr="001968AF">
        <w:rPr>
          <w:noProof/>
        </w:rPr>
        <mc:AlternateContent>
          <mc:Choice Requires="wps">
            <w:drawing>
              <wp:anchor distT="0" distB="0" distL="114300" distR="114300" simplePos="0" relativeHeight="251764736" behindDoc="0" locked="0" layoutInCell="1" allowOverlap="1" wp14:anchorId="2170736C" wp14:editId="7208B459">
                <wp:simplePos x="0" y="0"/>
                <wp:positionH relativeFrom="column">
                  <wp:posOffset>752475</wp:posOffset>
                </wp:positionH>
                <wp:positionV relativeFrom="paragraph">
                  <wp:posOffset>-128270</wp:posOffset>
                </wp:positionV>
                <wp:extent cx="1320800" cy="193040"/>
                <wp:effectExtent l="9525" t="5080" r="12700" b="11430"/>
                <wp:wrapNone/>
                <wp:docPr id="93" name="椭圆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0800" cy="193040"/>
                        </a:xfrm>
                        <a:prstGeom prst="ellipse">
                          <a:avLst/>
                        </a:prstGeom>
                        <a:solidFill>
                          <a:srgbClr val="FFFF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椭圆 93" o:spid="_x0000_s1026" style="position:absolute;left:0;text-align:left;margin-left:59.25pt;margin-top:-10.1pt;width:104pt;height:15.2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" fillcolor="yellow"/>
            </w:pict>
          </mc:Fallback>
        </mc:AlternateContent>
      </w:r>
      <w:r w:rsidRPr="00871AE9">
        <w:t>创收款项非福利</w:t>
      </w:r>
      <w:r w:rsidRPr="00871AE9">
        <w:t xml:space="preserve"> </w:t>
      </w:r>
      <w:r w:rsidRPr="00871AE9">
        <w:t>公款旅游须严禁</w:t>
      </w:r>
      <w:r w:rsidR="00795625">
        <w:rPr>
          <w:rFonts w:hint="eastAsia"/>
        </w:rPr>
        <w:br/>
      </w:r>
      <w:r>
        <w:rPr>
          <w:rFonts w:hint="eastAsia"/>
          <w:sz w:val="30"/>
          <w:szCs w:val="30"/>
        </w:rPr>
        <w:t>——</w:t>
      </w:r>
      <w:r w:rsidRPr="00871AE9">
        <w:rPr>
          <w:sz w:val="30"/>
          <w:szCs w:val="30"/>
        </w:rPr>
        <w:t>同济大学建设管理与房地产系组织公款出国旅游被查处</w:t>
      </w:r>
      <w:bookmarkEnd w:id="69"/>
    </w:p>
    <w:p w:rsidR="0031662C" w:rsidRDefault="0031662C" w:rsidP="0031662C">
      <w:pPr>
        <w:ind w:firstLineChars="200" w:firstLine="560"/>
        <w:rPr>
          <w:rFonts w:ascii="仿宋_GB2312" w:eastAsia="仿宋_GB2312" w:hAnsi="宋体" w:cs="宋体"/>
          <w:color w:val="000000"/>
          <w:sz w:val="28"/>
          <w:szCs w:val="28"/>
        </w:rPr>
      </w:pPr>
      <w:r w:rsidRPr="00871AE9">
        <w:rPr>
          <w:rFonts w:ascii="仿宋_GB2312" w:eastAsia="仿宋_GB2312" w:hAnsi="宋体" w:cs="宋体" w:hint="eastAsia"/>
          <w:color w:val="000000"/>
          <w:sz w:val="28"/>
          <w:szCs w:val="28"/>
        </w:rPr>
        <w:t>2015年7月，中央纪委驻教育部纪检组通报了同济大学经济与管理学院建设管理与房地产系违反中央八项规定精神的典型问题。</w:t>
      </w:r>
    </w:p>
    <w:p w:rsidR="0031662C" w:rsidRDefault="0031662C" w:rsidP="0031662C">
      <w:pPr>
        <w:ind w:firstLineChars="200" w:firstLine="560"/>
        <w:rPr>
          <w:rFonts w:ascii="仿宋_GB2312" w:eastAsia="仿宋_GB2312" w:hAnsi="宋体" w:cs="宋体"/>
          <w:color w:val="000000"/>
          <w:sz w:val="28"/>
          <w:szCs w:val="28"/>
        </w:rPr>
      </w:pPr>
      <w:r w:rsidRPr="00871AE9">
        <w:rPr>
          <w:rFonts w:ascii="仿宋_GB2312" w:eastAsia="仿宋_GB2312" w:hAnsi="宋体" w:cs="宋体" w:hint="eastAsia"/>
          <w:color w:val="000000"/>
          <w:sz w:val="28"/>
          <w:szCs w:val="28"/>
        </w:rPr>
        <w:t>经查，2013年7月，该系组织教师及家属共44人赴英国旅游，公款支付21名教师和2名教师家属的旅游费用共计424004.25元，同时，给没有参加旅游的8名教师每人补助2000元。之后，为规避</w:t>
      </w:r>
      <w:r w:rsidRPr="00871AE9">
        <w:rPr>
          <w:rFonts w:ascii="仿宋_GB2312" w:eastAsia="仿宋_GB2312" w:hAnsi="宋体" w:cs="宋体" w:hint="eastAsia"/>
          <w:color w:val="000000"/>
          <w:sz w:val="28"/>
          <w:szCs w:val="28"/>
        </w:rPr>
        <w:lastRenderedPageBreak/>
        <w:t>财务监管和纪律审查，该系副主任马国丰签字审批了相关虚假国内旅游及会务合同用于报销。经学校党委常委会研究决定，给予该系副主任马国丰留党察看一年处分，给予系主任乐云党内严重警告处分，给予经管学院院长霍佳震党内警告处分，有关人员退还应由个人承担的旅游费用。</w:t>
      </w:r>
    </w:p>
    <w:p w:rsidR="0031662C" w:rsidRDefault="0031662C" w:rsidP="0031662C">
      <w:pPr>
        <w:ind w:firstLineChars="200" w:firstLine="560"/>
        <w:rPr>
          <w:rFonts w:ascii="仿宋_GB2312" w:eastAsia="仿宋_GB2312" w:hAnsi="宋体" w:cs="宋体"/>
          <w:color w:val="000000"/>
          <w:sz w:val="28"/>
          <w:szCs w:val="28"/>
        </w:rPr>
      </w:pPr>
      <w:r w:rsidRPr="00871AE9">
        <w:rPr>
          <w:rFonts w:ascii="仿宋_GB2312" w:eastAsia="仿宋_GB2312" w:hAnsi="宋体" w:cs="宋体" w:hint="eastAsia"/>
          <w:color w:val="000000"/>
          <w:sz w:val="28"/>
          <w:szCs w:val="28"/>
        </w:rPr>
        <w:t>事情还得从2013年7月说起。按照惯例，系里向每位教师征求关于暑假旅游的建议。有人提议去英国，大多数教师对此表示赞同。可是，负责该系日常行政工作的副主任马国丰却表示了些许担忧：现在学校对公款出国控制得很严，财务处对出国旅游的合同和发票肯定不给报销，怎么办？负责联系旅行社的系行政人员表示，旅行社可帮系里把这次出国旅游做成几次国内旅游和开会，只要签几份国内旅游合同和会务合同，分别开发票，分几次在财务处报销就可以了。马国丰觉得，这样做也不失为一种办法。于是，7月12日，在旅行社的统一安排下，包括系主任乐云、马国丰在内的21名教师和23名家属，登上了飞往伦敦的航班。</w:t>
      </w:r>
    </w:p>
    <w:p w:rsidR="0031662C" w:rsidRDefault="0031662C" w:rsidP="0031662C">
      <w:pPr>
        <w:ind w:firstLineChars="200" w:firstLine="560"/>
        <w:rPr>
          <w:rFonts w:ascii="仿宋_GB2312" w:eastAsia="仿宋_GB2312" w:hAnsi="宋体" w:cs="宋体"/>
          <w:color w:val="000000"/>
          <w:sz w:val="28"/>
          <w:szCs w:val="28"/>
        </w:rPr>
      </w:pPr>
      <w:r w:rsidRPr="00871AE9">
        <w:rPr>
          <w:rFonts w:ascii="仿宋_GB2312" w:eastAsia="仿宋_GB2312" w:hAnsi="宋体" w:cs="宋体" w:hint="eastAsia"/>
          <w:color w:val="000000"/>
          <w:sz w:val="28"/>
          <w:szCs w:val="28"/>
        </w:rPr>
        <w:t>7月20日，旅行团回国。为报销赴英国旅游费用，该系行政人员和旅行社共同谋划，伪造了赴云南、张家界、深圳等地3次旅游以及在苏州、上海等地4次开会等事项，共计套取报销并支付给旅行社424004.25元。在此过程中，所有票据均由马国丰签字审批，经办人在学院财务室加盖院长霍佳震的名章或者代签霍佳震名字后，即在系里“奖福基金”项目经费中报销，系主任乐云对此情况均知晓。</w:t>
      </w:r>
    </w:p>
    <w:p w:rsidR="0031662C" w:rsidRDefault="0031662C" w:rsidP="0031662C">
      <w:pPr>
        <w:ind w:firstLineChars="200" w:firstLine="560"/>
        <w:rPr>
          <w:rFonts w:ascii="仿宋_GB2312" w:eastAsia="仿宋_GB2312" w:hAnsi="宋体" w:cs="宋体"/>
          <w:color w:val="000000"/>
          <w:sz w:val="28"/>
          <w:szCs w:val="28"/>
        </w:rPr>
      </w:pPr>
      <w:r w:rsidRPr="00871AE9">
        <w:rPr>
          <w:rFonts w:ascii="仿宋_GB2312" w:eastAsia="仿宋_GB2312" w:hAnsi="宋体" w:cs="宋体" w:hint="eastAsia"/>
          <w:color w:val="000000"/>
          <w:sz w:val="28"/>
          <w:szCs w:val="28"/>
        </w:rPr>
        <w:t>2015年3月，驻教育部纪检组收到教育部财务司移送的关于同</w:t>
      </w:r>
      <w:r w:rsidRPr="00871AE9">
        <w:rPr>
          <w:rFonts w:ascii="仿宋_GB2312" w:eastAsia="仿宋_GB2312" w:hAnsi="宋体" w:cs="宋体" w:hint="eastAsia"/>
          <w:color w:val="000000"/>
          <w:sz w:val="28"/>
          <w:szCs w:val="28"/>
        </w:rPr>
        <w:lastRenderedPageBreak/>
        <w:t>济大学经济与管理学院建设管理与房地产系涉嫌违反中央八项规定精神的问题线索，随即成立调查组，赴同济大学对相关问题进行初步调查核实。调查组通过外围调查，很快取得了重要证据，该系公款出国旅游的违纪事实浮出水面。在确凿的证据面前，乐云、马国丰等人承认了组织教师公款赴英国旅游和伪造合同违规报销的违纪事实。</w:t>
      </w:r>
    </w:p>
    <w:p w:rsidR="0031662C" w:rsidRDefault="0031662C" w:rsidP="0031662C">
      <w:pPr>
        <w:ind w:firstLineChars="200" w:firstLine="560"/>
        <w:rPr>
          <w:rFonts w:ascii="仿宋_GB2312" w:eastAsia="仿宋_GB2312" w:hAnsi="宋体" w:cs="宋体"/>
          <w:color w:val="000000"/>
          <w:sz w:val="28"/>
          <w:szCs w:val="28"/>
        </w:rPr>
      </w:pPr>
      <w:r w:rsidRPr="00871AE9">
        <w:rPr>
          <w:rFonts w:ascii="仿宋_GB2312" w:eastAsia="仿宋_GB2312" w:hAnsi="宋体" w:cs="宋体" w:hint="eastAsia"/>
          <w:color w:val="000000"/>
          <w:sz w:val="28"/>
          <w:szCs w:val="28"/>
        </w:rPr>
        <w:t>谈话过程中，个别人员辩称：“去英国旅游用的钱，是系里与继续教育学院合作办班获得的创收，都是老师们上课的报酬。这些创收入账后列在学院奖福基金项目里，系里可以随意支配，本来就应该用于系里老师的奖励和福利，不能算作公款旅游。”对于这一认识误区，调查组严肃指出，创收是利用国家教育资源和高校无形资产获得的，这些收入作为教育事业收入，应纳入高校收入管理范围，决不能随意支配。经过耐心的现场教育，有关人员终于承认错误并作出了检讨。至此，这起伪造虚假合同报销费用的公款出国旅游问题，终于尘埃落定，相关领导均受到严肃处理。</w:t>
      </w:r>
    </w:p>
    <w:p w:rsidR="0031662C" w:rsidRPr="0034795B" w:rsidRDefault="0031662C" w:rsidP="0031662C">
      <w:pPr>
        <w:rPr>
          <w:rFonts w:ascii="微软雅黑" w:eastAsia="微软雅黑" w:hAnsi="微软雅黑" w:cs="宋体"/>
          <w:b/>
          <w:color w:val="FF0000"/>
          <w:sz w:val="36"/>
          <w:szCs w:val="36"/>
          <w14:reflection w14:blurRad="6350" w14:stA="55000" w14:stPos="0" w14:endA="300" w14:endPos="45500" w14:dist="0" w14:dir="5400000" w14:fadeDir="5400000" w14:sx="100000" w14:sy="-100000" w14:kx="0" w14:ky="0" w14:algn="bl"/>
          <w14:textOutline w14:w="952" w14:cap="flat" w14:cmpd="sng" w14:algn="ctr">
            <w14:noFill/>
            <w14:prstDash w14:val="solid"/>
            <w14:round/>
          </w14:textOutline>
        </w:rPr>
      </w:pPr>
      <w:r w:rsidRPr="0034795B">
        <w:rPr>
          <w:rFonts w:ascii="微软雅黑" w:eastAsia="微软雅黑" w:hAnsi="微软雅黑" w:cs="宋体" w:hint="eastAsia"/>
          <w:b/>
          <w:bCs/>
          <w:color w:val="FF0000"/>
          <w:sz w:val="36"/>
          <w:szCs w:val="36"/>
          <w14:reflection w14:blurRad="6350" w14:stA="55000" w14:stPos="0" w14:endA="300" w14:endPos="45500" w14:dist="0" w14:dir="5400000" w14:fadeDir="5400000" w14:sx="100000" w14:sy="-100000" w14:kx="0" w14:ky="0" w14:algn="bl"/>
          <w14:textOutline w14:w="952" w14:cap="flat" w14:cmpd="sng" w14:algn="ctr">
            <w14:noFill/>
            <w14:prstDash w14:val="solid"/>
            <w14:round/>
          </w14:textOutline>
        </w:rPr>
        <w:t>[剖析警示]</w:t>
      </w:r>
    </w:p>
    <w:p w:rsidR="0031662C" w:rsidRDefault="0031662C" w:rsidP="0031662C">
      <w:pPr>
        <w:ind w:firstLineChars="200" w:firstLine="560"/>
        <w:rPr>
          <w:rFonts w:ascii="仿宋_GB2312" w:eastAsia="仿宋_GB2312" w:hAnsi="宋体" w:cs="宋体"/>
          <w:color w:val="000000"/>
          <w:sz w:val="28"/>
          <w:szCs w:val="28"/>
        </w:rPr>
      </w:pPr>
      <w:r>
        <w:rPr>
          <w:rFonts w:ascii="仿宋_GB2312" w:eastAsia="仿宋_GB2312" w:hAnsi="宋体" w:cs="宋体" w:hint="eastAsia"/>
          <w:color w:val="000000"/>
          <w:sz w:val="28"/>
          <w:szCs w:val="28"/>
        </w:rPr>
        <w:t>同济大学</w:t>
      </w:r>
      <w:r w:rsidRPr="00871AE9">
        <w:rPr>
          <w:rFonts w:ascii="仿宋_GB2312" w:eastAsia="仿宋_GB2312" w:hAnsi="宋体" w:cs="宋体" w:hint="eastAsia"/>
          <w:color w:val="000000"/>
          <w:sz w:val="28"/>
          <w:szCs w:val="28"/>
        </w:rPr>
        <w:t>建设管理与房地产系公款出国旅游问题，有三个突出特点：</w:t>
      </w:r>
    </w:p>
    <w:p w:rsidR="0031662C" w:rsidRDefault="0031662C" w:rsidP="0031662C">
      <w:pPr>
        <w:ind w:firstLineChars="200" w:firstLine="560"/>
        <w:rPr>
          <w:rFonts w:ascii="仿宋_GB2312" w:eastAsia="仿宋_GB2312" w:hAnsi="宋体" w:cs="宋体"/>
          <w:color w:val="000000"/>
          <w:sz w:val="28"/>
          <w:szCs w:val="28"/>
        </w:rPr>
      </w:pPr>
      <w:r w:rsidRPr="00871AE9">
        <w:rPr>
          <w:rFonts w:ascii="仿宋_GB2312" w:eastAsia="仿宋_GB2312" w:hAnsi="宋体" w:cs="宋体" w:hint="eastAsia"/>
          <w:color w:val="000000"/>
          <w:sz w:val="28"/>
          <w:szCs w:val="28"/>
        </w:rPr>
        <w:t>一是高校利用暑假这一特殊时间节点，组织教师公款出国旅游。当前，有的高校还以社会实践考察、疗养休养或党日活动等名义，变相组织教职工假期公款旅游，是典型的顶风违纪，必须严肃处理。</w:t>
      </w:r>
    </w:p>
    <w:p w:rsidR="0031662C" w:rsidRDefault="0031662C" w:rsidP="0031662C">
      <w:pPr>
        <w:ind w:firstLineChars="200" w:firstLine="560"/>
        <w:rPr>
          <w:rFonts w:ascii="仿宋_GB2312" w:eastAsia="仿宋_GB2312" w:hAnsi="宋体" w:cs="宋体"/>
          <w:color w:val="000000"/>
          <w:sz w:val="28"/>
          <w:szCs w:val="28"/>
        </w:rPr>
      </w:pPr>
      <w:r w:rsidRPr="00871AE9">
        <w:rPr>
          <w:rFonts w:ascii="仿宋_GB2312" w:eastAsia="仿宋_GB2312" w:hAnsi="宋体" w:cs="宋体" w:hint="eastAsia"/>
          <w:color w:val="000000"/>
          <w:sz w:val="28"/>
          <w:szCs w:val="28"/>
        </w:rPr>
        <w:t>二是以虚假的会议合同和相关发票报销旅游费用，企图规避财务监管和纪律审查，严重违反财经纪律，反映了公款消费事前报批审核</w:t>
      </w:r>
      <w:r w:rsidRPr="00871AE9">
        <w:rPr>
          <w:rFonts w:ascii="仿宋_GB2312" w:eastAsia="仿宋_GB2312" w:hAnsi="宋体" w:cs="宋体" w:hint="eastAsia"/>
          <w:color w:val="000000"/>
          <w:sz w:val="28"/>
          <w:szCs w:val="28"/>
        </w:rPr>
        <w:lastRenderedPageBreak/>
        <w:t>不严、事后监督缺位等问题。</w:t>
      </w:r>
    </w:p>
    <w:p w:rsidR="0031662C" w:rsidRPr="00871AE9" w:rsidRDefault="0031662C" w:rsidP="0031662C">
      <w:pPr>
        <w:ind w:firstLineChars="200" w:firstLine="560"/>
        <w:rPr>
          <w:rFonts w:ascii="仿宋_GB2312" w:eastAsia="仿宋_GB2312" w:hAnsi="宋体" w:cs="宋体"/>
          <w:color w:val="000000"/>
          <w:sz w:val="28"/>
          <w:szCs w:val="28"/>
        </w:rPr>
      </w:pPr>
      <w:r w:rsidRPr="00871AE9">
        <w:rPr>
          <w:rFonts w:ascii="仿宋_GB2312" w:eastAsia="仿宋_GB2312" w:hAnsi="宋体" w:cs="宋体" w:hint="eastAsia"/>
          <w:color w:val="000000"/>
          <w:sz w:val="28"/>
          <w:szCs w:val="28"/>
        </w:rPr>
        <w:t>三是片面认为“创收”不是公款，自设的“奖福基金”项目便可自由支配，对公款概念还存在认识误区和盲区。</w:t>
      </w:r>
    </w:p>
    <w:p w:rsidR="0031662C" w:rsidRDefault="0031662C" w:rsidP="0031662C">
      <w:pPr>
        <w:shd w:val="clear" w:color="auto" w:fill="FFFFFF"/>
        <w:spacing w:line="360" w:lineRule="auto"/>
        <w:ind w:firstLineChars="200" w:firstLine="560"/>
        <w:rPr>
          <w:rFonts w:ascii="仿宋_GB2312" w:eastAsia="仿宋_GB2312" w:hAnsi="宋体" w:cs="宋体"/>
          <w:color w:val="000000"/>
          <w:sz w:val="28"/>
          <w:szCs w:val="28"/>
        </w:rPr>
      </w:pPr>
      <w:r w:rsidRPr="00871AE9">
        <w:rPr>
          <w:rFonts w:ascii="仿宋_GB2312" w:eastAsia="仿宋_GB2312" w:hAnsi="宋体" w:cs="宋体" w:hint="eastAsia"/>
          <w:color w:val="000000"/>
          <w:sz w:val="28"/>
          <w:szCs w:val="28"/>
        </w:rPr>
        <w:t>作风建设永远在路上。要坚持把纪律和规矩挺在前面，认真落实中央八项规定精神，对顶风违纪行为，严格实行“一案双查”，既追究当事人责任，又追究领导的主体责任和监督责任。</w:t>
      </w:r>
    </w:p>
    <w:p w:rsidR="0031662C" w:rsidRPr="0089644E" w:rsidRDefault="0031662C" w:rsidP="0031662C">
      <w:pPr>
        <w:shd w:val="clear" w:color="auto" w:fill="FFFFFF"/>
        <w:spacing w:line="480" w:lineRule="atLeast"/>
        <w:ind w:firstLine="570"/>
        <w:jc w:val="right"/>
        <w:rPr>
          <w:rFonts w:ascii="仿宋_GB2312" w:eastAsia="仿宋_GB2312"/>
          <w:sz w:val="28"/>
          <w:szCs w:val="28"/>
        </w:rPr>
      </w:pPr>
      <w:r>
        <w:rPr>
          <w:rFonts w:ascii="仿宋_GB2312" w:eastAsia="仿宋_GB2312" w:hint="eastAsia"/>
          <w:sz w:val="28"/>
          <w:szCs w:val="28"/>
        </w:rPr>
        <w:t>（摘自：中国纪检监察杂志）</w:t>
      </w:r>
    </w:p>
    <w:p w:rsidR="0031662C" w:rsidRDefault="0031662C" w:rsidP="0031662C">
      <w:pPr>
        <w:shd w:val="clear" w:color="auto" w:fill="FFFFFF"/>
        <w:spacing w:line="360" w:lineRule="auto"/>
        <w:jc w:val="center"/>
        <w:rPr>
          <w:rFonts w:ascii="黑体" w:eastAsia="黑体" w:hAnsi="黑体" w:cs="宋体"/>
          <w:bCs/>
          <w:sz w:val="36"/>
          <w:szCs w:val="36"/>
        </w:rPr>
      </w:pPr>
    </w:p>
    <w:p w:rsidR="0031662C" w:rsidRPr="00FA6620" w:rsidRDefault="0031662C" w:rsidP="00FA6620">
      <w:pPr>
        <w:pStyle w:val="2"/>
        <w:spacing w:before="156" w:after="156"/>
        <w:ind w:firstLineChars="0" w:firstLine="0"/>
        <w:jc w:val="center"/>
      </w:pPr>
      <w:bookmarkStart w:id="70" w:name="_Toc483409905"/>
      <w:r w:rsidRPr="00AD2610">
        <w:t>培训期间</w:t>
      </w:r>
      <w:r>
        <w:rPr>
          <w:rFonts w:hint="eastAsia"/>
        </w:rPr>
        <w:t xml:space="preserve">  </w:t>
      </w:r>
      <w:r w:rsidRPr="00AD2610">
        <w:t>旅游的</w:t>
      </w:r>
      <w:r w:rsidRPr="00AD2610">
        <w:t>“</w:t>
      </w:r>
      <w:r w:rsidRPr="00AD2610">
        <w:t>惯性思维</w:t>
      </w:r>
      <w:r w:rsidRPr="00AD2610">
        <w:t>”</w:t>
      </w:r>
      <w:r w:rsidRPr="00AD2610">
        <w:t>要不得</w:t>
      </w:r>
      <w:r w:rsidR="00FA6620">
        <w:rPr>
          <w:rFonts w:hint="eastAsia"/>
        </w:rPr>
        <w:br/>
      </w:r>
      <w:r w:rsidRPr="00AD2610">
        <w:rPr>
          <w:sz w:val="30"/>
          <w:szCs w:val="30"/>
        </w:rPr>
        <w:t>—</w:t>
      </w:r>
      <w:r w:rsidRPr="00AD2610">
        <w:rPr>
          <w:sz w:val="30"/>
          <w:szCs w:val="30"/>
        </w:rPr>
        <w:t>枣阳市史志办主任李明全等违规问题剖析</w:t>
      </w:r>
      <w:bookmarkEnd w:id="70"/>
    </w:p>
    <w:p w:rsidR="0031662C" w:rsidRDefault="0031662C" w:rsidP="0031662C">
      <w:pPr>
        <w:shd w:val="clear" w:color="auto" w:fill="FFFFFF"/>
        <w:ind w:firstLineChars="200" w:firstLine="560"/>
        <w:rPr>
          <w:rFonts w:ascii="仿宋_GB2312" w:eastAsia="仿宋_GB2312" w:hAnsi="宋体" w:cs="宋体"/>
          <w:color w:val="000000"/>
          <w:sz w:val="28"/>
          <w:szCs w:val="28"/>
        </w:rPr>
      </w:pPr>
      <w:r w:rsidRPr="00E6543E">
        <w:rPr>
          <w:rFonts w:ascii="仿宋_GB2312" w:eastAsia="仿宋_GB2312" w:hAnsi="宋体" w:cs="宋体"/>
          <w:color w:val="000000"/>
          <w:sz w:val="28"/>
          <w:szCs w:val="28"/>
        </w:rPr>
        <w:t>“</w:t>
      </w:r>
      <w:r w:rsidRPr="00E6543E">
        <w:rPr>
          <w:rFonts w:ascii="仿宋_GB2312" w:eastAsia="仿宋_GB2312" w:hAnsi="宋体" w:cs="宋体"/>
          <w:color w:val="000000"/>
          <w:sz w:val="28"/>
          <w:szCs w:val="28"/>
        </w:rPr>
        <w:t>感谢纪检监察机关纠正了我们的</w:t>
      </w:r>
      <w:r w:rsidRPr="00E6543E">
        <w:rPr>
          <w:rFonts w:ascii="仿宋_GB2312" w:eastAsia="仿宋_GB2312" w:hAnsi="宋体" w:cs="宋体"/>
          <w:color w:val="000000"/>
          <w:sz w:val="28"/>
          <w:szCs w:val="28"/>
        </w:rPr>
        <w:t>‘</w:t>
      </w:r>
      <w:r w:rsidRPr="00E6543E">
        <w:rPr>
          <w:rFonts w:ascii="仿宋_GB2312" w:eastAsia="仿宋_GB2312" w:hAnsi="宋体" w:cs="宋体"/>
          <w:color w:val="000000"/>
          <w:sz w:val="28"/>
          <w:szCs w:val="28"/>
        </w:rPr>
        <w:t>惯性思维</w:t>
      </w:r>
      <w:r w:rsidRPr="00E6543E">
        <w:rPr>
          <w:rFonts w:ascii="仿宋_GB2312" w:eastAsia="仿宋_GB2312" w:hAnsi="宋体" w:cs="宋体"/>
          <w:color w:val="000000"/>
          <w:sz w:val="28"/>
          <w:szCs w:val="28"/>
        </w:rPr>
        <w:t>’</w:t>
      </w:r>
      <w:r w:rsidRPr="00E6543E">
        <w:rPr>
          <w:rFonts w:ascii="仿宋_GB2312" w:eastAsia="仿宋_GB2312" w:hAnsi="宋体" w:cs="宋体"/>
          <w:color w:val="000000"/>
          <w:sz w:val="28"/>
          <w:szCs w:val="28"/>
        </w:rPr>
        <w:t>，给我们敲响了警钟。</w:t>
      </w:r>
      <w:r w:rsidRPr="00E6543E">
        <w:rPr>
          <w:rFonts w:ascii="仿宋_GB2312" w:eastAsia="仿宋_GB2312" w:hAnsi="宋体" w:cs="宋体"/>
          <w:color w:val="000000"/>
          <w:sz w:val="28"/>
          <w:szCs w:val="28"/>
        </w:rPr>
        <w:t>”</w:t>
      </w:r>
      <w:r w:rsidRPr="00E6543E">
        <w:rPr>
          <w:rFonts w:ascii="仿宋_GB2312" w:eastAsia="仿宋_GB2312" w:hAnsi="宋体" w:cs="宋体"/>
          <w:color w:val="000000"/>
          <w:sz w:val="28"/>
          <w:szCs w:val="28"/>
        </w:rPr>
        <w:t>回想起去年8月发生的事，湖北省枣阳市党史地方志办公室主任李明全仍然懊悔不已。</w:t>
      </w:r>
    </w:p>
    <w:p w:rsidR="0031662C" w:rsidRDefault="0031662C" w:rsidP="0031662C">
      <w:pPr>
        <w:shd w:val="clear" w:color="auto" w:fill="FFFFFF"/>
        <w:ind w:firstLineChars="200" w:firstLine="560"/>
        <w:rPr>
          <w:rFonts w:ascii="仿宋_GB2312" w:eastAsia="仿宋_GB2312" w:hAnsi="宋体" w:cs="宋体"/>
          <w:color w:val="000000"/>
          <w:sz w:val="28"/>
          <w:szCs w:val="28"/>
        </w:rPr>
      </w:pPr>
      <w:r w:rsidRPr="00E6543E">
        <w:rPr>
          <w:rFonts w:ascii="仿宋_GB2312" w:eastAsia="仿宋_GB2312" w:hAnsi="宋体" w:cs="宋体"/>
          <w:color w:val="000000"/>
          <w:sz w:val="28"/>
          <w:szCs w:val="28"/>
        </w:rPr>
        <w:t>2014年7月，枣阳市史志办接到上级通知，要求参加8月15日至17日在西安举办的全国地方志业务培训班。8月5日，该办主任李明全召集邱荣霖、王燕、肖辉兵等领导班子成员，商议培训日程安排。</w:t>
      </w:r>
    </w:p>
    <w:p w:rsidR="0031662C" w:rsidRDefault="0031662C" w:rsidP="0031662C">
      <w:pPr>
        <w:shd w:val="clear" w:color="auto" w:fill="FFFFFF"/>
        <w:ind w:firstLineChars="200" w:firstLine="560"/>
        <w:rPr>
          <w:rFonts w:ascii="仿宋_GB2312" w:eastAsia="仿宋_GB2312" w:hAnsi="宋体" w:cs="宋体"/>
          <w:color w:val="000000"/>
          <w:sz w:val="28"/>
          <w:szCs w:val="28"/>
        </w:rPr>
      </w:pPr>
      <w:r w:rsidRPr="00E6543E">
        <w:rPr>
          <w:rFonts w:ascii="仿宋_GB2312" w:eastAsia="仿宋_GB2312" w:hAnsi="宋体" w:cs="宋体"/>
          <w:color w:val="000000"/>
          <w:sz w:val="28"/>
          <w:szCs w:val="28"/>
        </w:rPr>
        <w:t>会上，有人提出</w:t>
      </w:r>
      <w:r w:rsidRPr="00E6543E">
        <w:rPr>
          <w:rFonts w:ascii="仿宋_GB2312" w:eastAsia="仿宋_GB2312" w:hAnsi="宋体" w:cs="宋体"/>
          <w:color w:val="000000"/>
          <w:sz w:val="28"/>
          <w:szCs w:val="28"/>
        </w:rPr>
        <w:t>“</w:t>
      </w:r>
      <w:r w:rsidRPr="00E6543E">
        <w:rPr>
          <w:rFonts w:ascii="仿宋_GB2312" w:eastAsia="仿宋_GB2312" w:hAnsi="宋体" w:cs="宋体"/>
          <w:color w:val="000000"/>
          <w:sz w:val="28"/>
          <w:szCs w:val="28"/>
        </w:rPr>
        <w:t>都没去过西安，不如趁培训的机会多玩两天</w:t>
      </w:r>
      <w:r w:rsidRPr="00E6543E">
        <w:rPr>
          <w:rFonts w:ascii="仿宋_GB2312" w:eastAsia="仿宋_GB2312" w:hAnsi="宋体" w:cs="宋体"/>
          <w:color w:val="000000"/>
          <w:sz w:val="28"/>
          <w:szCs w:val="28"/>
        </w:rPr>
        <w:t>”</w:t>
      </w:r>
      <w:r w:rsidRPr="00E6543E">
        <w:rPr>
          <w:rFonts w:ascii="仿宋_GB2312" w:eastAsia="仿宋_GB2312" w:hAnsi="宋体" w:cs="宋体"/>
          <w:color w:val="000000"/>
          <w:sz w:val="28"/>
          <w:szCs w:val="28"/>
        </w:rPr>
        <w:t>。虽然也有同志发表了不同意见，但是李明全仍然主张让大家</w:t>
      </w:r>
      <w:r w:rsidRPr="00E6543E">
        <w:rPr>
          <w:rFonts w:ascii="仿宋_GB2312" w:eastAsia="仿宋_GB2312" w:hAnsi="宋体" w:cs="宋体"/>
          <w:color w:val="000000"/>
          <w:sz w:val="28"/>
          <w:szCs w:val="28"/>
        </w:rPr>
        <w:t>“</w:t>
      </w:r>
      <w:r w:rsidRPr="00E6543E">
        <w:rPr>
          <w:rFonts w:ascii="仿宋_GB2312" w:eastAsia="仿宋_GB2312" w:hAnsi="宋体" w:cs="宋体"/>
          <w:color w:val="000000"/>
          <w:sz w:val="28"/>
          <w:szCs w:val="28"/>
        </w:rPr>
        <w:t>开阔一下眼界</w:t>
      </w:r>
      <w:r w:rsidRPr="00E6543E">
        <w:rPr>
          <w:rFonts w:ascii="仿宋_GB2312" w:eastAsia="仿宋_GB2312" w:hAnsi="宋体" w:cs="宋体"/>
          <w:color w:val="000000"/>
          <w:sz w:val="28"/>
          <w:szCs w:val="28"/>
        </w:rPr>
        <w:t>”</w:t>
      </w:r>
      <w:r w:rsidRPr="00E6543E">
        <w:rPr>
          <w:rFonts w:ascii="仿宋_GB2312" w:eastAsia="仿宋_GB2312" w:hAnsi="宋体" w:cs="宋体"/>
          <w:color w:val="000000"/>
          <w:sz w:val="28"/>
          <w:szCs w:val="28"/>
        </w:rPr>
        <w:t>，提出培训期间，单位只负责培训费、交通费、住宿费和每人每天100元出差伙食补助，其余的费用自理。</w:t>
      </w:r>
    </w:p>
    <w:p w:rsidR="0031662C" w:rsidRDefault="0031662C" w:rsidP="0031662C">
      <w:pPr>
        <w:shd w:val="clear" w:color="auto" w:fill="FFFFFF"/>
        <w:ind w:firstLineChars="200" w:firstLine="560"/>
        <w:rPr>
          <w:rFonts w:ascii="仿宋_GB2312" w:eastAsia="仿宋_GB2312" w:hAnsi="宋体" w:cs="宋体"/>
          <w:color w:val="000000"/>
          <w:sz w:val="28"/>
          <w:szCs w:val="28"/>
        </w:rPr>
      </w:pPr>
      <w:r w:rsidRPr="00E6543E">
        <w:rPr>
          <w:rFonts w:ascii="仿宋_GB2312" w:eastAsia="仿宋_GB2312" w:hAnsi="宋体" w:cs="宋体"/>
          <w:color w:val="000000"/>
          <w:sz w:val="28"/>
          <w:szCs w:val="28"/>
        </w:rPr>
        <w:t>8月15日至17日，枣阳市史志办赴西安培训班一行9人培训</w:t>
      </w:r>
      <w:r>
        <w:rPr>
          <w:rFonts w:ascii="仿宋_GB2312" w:eastAsia="仿宋_GB2312" w:hAnsi="宋体" w:cs="宋体" w:hint="eastAsia"/>
          <w:color w:val="000000"/>
          <w:sz w:val="28"/>
          <w:szCs w:val="28"/>
        </w:rPr>
        <w:t>结</w:t>
      </w:r>
      <w:r>
        <w:rPr>
          <w:rFonts w:ascii="仿宋_GB2312" w:eastAsia="仿宋_GB2312" w:hAnsi="宋体" w:cs="宋体" w:hint="eastAsia"/>
          <w:color w:val="000000"/>
          <w:sz w:val="28"/>
          <w:szCs w:val="28"/>
        </w:rPr>
        <w:lastRenderedPageBreak/>
        <w:t>束</w:t>
      </w:r>
      <w:r>
        <w:rPr>
          <w:rFonts w:ascii="仿宋_GB2312" w:eastAsia="仿宋_GB2312" w:hAnsi="宋体" w:cs="宋体"/>
          <w:color w:val="000000"/>
          <w:sz w:val="28"/>
          <w:szCs w:val="28"/>
        </w:rPr>
        <w:t>后，</w:t>
      </w:r>
      <w:r w:rsidRPr="00E6543E">
        <w:rPr>
          <w:rFonts w:ascii="仿宋_GB2312" w:eastAsia="仿宋_GB2312" w:hAnsi="宋体" w:cs="宋体"/>
          <w:color w:val="000000"/>
          <w:sz w:val="28"/>
          <w:szCs w:val="28"/>
        </w:rPr>
        <w:t>2人因事提前返回，其余7人分别到西安市法门寺、乾陵、民族一条街及西安古城墙等景点游览。8月20日上午，参训人员乘坐火车返回枣阳。随后，李明全安排单位报账员将培训人员的往返火车票款、培训费、住宿费、游览租车费及每人7天的出差伙食补助等费用共计25472.6元，以差旅费的名义全部入账报销。其中包括参加培训以外的住宿费2016元、租车费422元及出差伙食补助3600元。</w:t>
      </w:r>
    </w:p>
    <w:p w:rsidR="0031662C" w:rsidRDefault="0031662C" w:rsidP="0031662C">
      <w:pPr>
        <w:shd w:val="clear" w:color="auto" w:fill="FFFFFF"/>
        <w:ind w:firstLineChars="200" w:firstLine="560"/>
        <w:rPr>
          <w:rFonts w:ascii="仿宋_GB2312" w:eastAsia="仿宋_GB2312" w:hAnsi="宋体" w:cs="宋体"/>
          <w:color w:val="000000"/>
          <w:sz w:val="28"/>
          <w:szCs w:val="28"/>
        </w:rPr>
      </w:pPr>
      <w:r w:rsidRPr="00E6543E">
        <w:rPr>
          <w:rFonts w:ascii="仿宋_GB2312" w:eastAsia="仿宋_GB2312" w:hAnsi="宋体" w:cs="宋体"/>
          <w:color w:val="000000"/>
          <w:sz w:val="28"/>
          <w:szCs w:val="28"/>
        </w:rPr>
        <w:t>2014年10月，枣阳市纪委联合市审计局在经济责任审计工作中，发现史志办擅自延长出差时间，允许参训人员公款旅游，违反廉洁自律规定，挥霍浪费公共财产，随即启动立案调查程序。今年4月，枣阳市纪委决定给予带队领导邱荣霖、肖辉兵党内警告处分，责成市史志办将违规报销的培训以外费用6038元予以清退。同时，追究了该单位主要领导的主体责任，给予李明全党内警告处分，追究了分管纪检监察工作领导的监督责任，对王燕进行诫勉谈话。</w:t>
      </w:r>
    </w:p>
    <w:p w:rsidR="0031662C" w:rsidRDefault="0031662C" w:rsidP="0031662C">
      <w:pPr>
        <w:rPr>
          <w:rFonts w:ascii="微软雅黑" w:eastAsia="微软雅黑" w:hAnsi="微软雅黑" w:cs="宋体"/>
          <w:b/>
          <w:bCs/>
          <w:color w:val="FF0000"/>
          <w:sz w:val="36"/>
          <w:szCs w:val="36"/>
          <w14:reflection w14:blurRad="6350" w14:stA="55000" w14:stPos="0" w14:endA="300" w14:endPos="45500" w14:dist="0" w14:dir="5400000" w14:fadeDir="5400000" w14:sx="100000" w14:sy="-100000" w14:kx="0" w14:ky="0" w14:algn="bl"/>
          <w14:textOutline w14:w="952" w14:cap="flat" w14:cmpd="sng" w14:algn="ctr">
            <w14:noFill/>
            <w14:prstDash w14:val="solid"/>
            <w14:round/>
          </w14:textOutline>
        </w:rPr>
      </w:pPr>
    </w:p>
    <w:p w:rsidR="0031662C" w:rsidRPr="0034795B" w:rsidRDefault="0031662C" w:rsidP="0031662C">
      <w:pPr>
        <w:rPr>
          <w:rFonts w:ascii="微软雅黑" w:eastAsia="微软雅黑" w:hAnsi="微软雅黑" w:cs="宋体"/>
          <w:b/>
          <w:bCs/>
          <w:color w:val="FF0000"/>
          <w:sz w:val="36"/>
          <w:szCs w:val="36"/>
          <w14:reflection w14:blurRad="6350" w14:stA="55000" w14:stPos="0" w14:endA="300" w14:endPos="45500" w14:dist="0" w14:dir="5400000" w14:fadeDir="5400000" w14:sx="100000" w14:sy="-100000" w14:kx="0" w14:ky="0" w14:algn="bl"/>
          <w14:textOutline w14:w="952" w14:cap="flat" w14:cmpd="sng" w14:algn="ctr">
            <w14:noFill/>
            <w14:prstDash w14:val="solid"/>
            <w14:round/>
          </w14:textOutline>
        </w:rPr>
      </w:pPr>
      <w:r w:rsidRPr="0034795B">
        <w:rPr>
          <w:rFonts w:ascii="微软雅黑" w:eastAsia="微软雅黑" w:hAnsi="微软雅黑" w:cs="宋体" w:hint="eastAsia"/>
          <w:b/>
          <w:bCs/>
          <w:color w:val="FF0000"/>
          <w:sz w:val="36"/>
          <w:szCs w:val="36"/>
          <w14:reflection w14:blurRad="6350" w14:stA="55000" w14:stPos="0" w14:endA="300" w14:endPos="45500" w14:dist="0" w14:dir="5400000" w14:fadeDir="5400000" w14:sx="100000" w14:sy="-100000" w14:kx="0" w14:ky="0" w14:algn="bl"/>
          <w14:textOutline w14:w="952" w14:cap="flat" w14:cmpd="sng" w14:algn="ctr">
            <w14:noFill/>
            <w14:prstDash w14:val="solid"/>
            <w14:round/>
          </w14:textOutline>
        </w:rPr>
        <w:t>[剖析警示]</w:t>
      </w:r>
    </w:p>
    <w:p w:rsidR="0031662C" w:rsidRPr="00871AE9" w:rsidRDefault="0031662C" w:rsidP="0031662C">
      <w:pPr>
        <w:shd w:val="clear" w:color="auto" w:fill="FFFFFF"/>
        <w:ind w:firstLineChars="200" w:firstLine="560"/>
        <w:rPr>
          <w:rFonts w:ascii="仿宋_GB2312" w:eastAsia="仿宋_GB2312" w:hAnsi="宋体" w:cs="宋体"/>
          <w:color w:val="000000"/>
          <w:sz w:val="28"/>
          <w:szCs w:val="28"/>
        </w:rPr>
      </w:pPr>
      <w:r w:rsidRPr="00E6543E">
        <w:rPr>
          <w:rFonts w:ascii="仿宋_GB2312" w:eastAsia="仿宋_GB2312" w:hAnsi="宋体" w:cs="宋体"/>
          <w:color w:val="000000"/>
          <w:sz w:val="28"/>
          <w:szCs w:val="28"/>
        </w:rPr>
        <w:t>李明全身为单位主要负责人，仍凭老习惯、旧思维办事，顶风违纪，应当负主要领导责任；邱荣霖、肖辉兵身为党员领导干部，亲自参与并带队进行公款旅游，负有直接责任。上述人员</w:t>
      </w:r>
      <w:r w:rsidRPr="00871AE9">
        <w:rPr>
          <w:rFonts w:ascii="仿宋_GB2312" w:eastAsia="仿宋_GB2312" w:hAnsi="楷体" w:cs="宋体" w:hint="eastAsia"/>
          <w:color w:val="000000"/>
          <w:sz w:val="28"/>
          <w:szCs w:val="28"/>
        </w:rPr>
        <w:t>抱着侥幸心理参加活动，违反了纪律，</w:t>
      </w:r>
      <w:r w:rsidRPr="00E6543E">
        <w:rPr>
          <w:rFonts w:ascii="仿宋_GB2312" w:eastAsia="仿宋_GB2312" w:hAnsi="宋体" w:cs="宋体"/>
          <w:color w:val="000000"/>
          <w:sz w:val="28"/>
          <w:szCs w:val="28"/>
        </w:rPr>
        <w:t>与中央八项规定精神背道而驰，依据《中国共产党纪律处分条例》，必须严肃追究纪律责任。</w:t>
      </w:r>
    </w:p>
    <w:p w:rsidR="0031662C" w:rsidRDefault="0031662C" w:rsidP="0031662C">
      <w:pPr>
        <w:ind w:firstLineChars="200" w:firstLine="560"/>
        <w:rPr>
          <w:rFonts w:ascii="仿宋_GB2312" w:eastAsia="仿宋_GB2312" w:hAnsi="楷体" w:cs="宋体"/>
          <w:color w:val="000000"/>
          <w:sz w:val="28"/>
          <w:szCs w:val="28"/>
        </w:rPr>
      </w:pPr>
      <w:r w:rsidRPr="00871AE9">
        <w:rPr>
          <w:rFonts w:ascii="仿宋_GB2312" w:eastAsia="仿宋_GB2312" w:hAnsi="楷体" w:cs="宋体" w:hint="eastAsia"/>
          <w:color w:val="000000"/>
          <w:sz w:val="28"/>
          <w:szCs w:val="28"/>
        </w:rPr>
        <w:t>这一问题的查处警示我们，身为党员干部，心中一定要有清晰的</w:t>
      </w:r>
      <w:r w:rsidRPr="00871AE9">
        <w:rPr>
          <w:rFonts w:ascii="仿宋_GB2312" w:eastAsia="仿宋_GB2312" w:hAnsi="楷体" w:cs="宋体" w:hint="eastAsia"/>
          <w:color w:val="000000"/>
          <w:sz w:val="28"/>
          <w:szCs w:val="28"/>
        </w:rPr>
        <w:lastRenderedPageBreak/>
        <w:t>公私观念、清醒的纪律意识。不该享受的“好处”，一概不要；不能碰的“红线”，一律不碰。而负有监督、管理、教育责任的党组织有关领导，一定要担起责任，敢于严管严教，防止小纰漏变成大问题，防止因一时松懈导致分管范围内的党员干部发生违纪问题，最终误人误己。</w:t>
      </w:r>
    </w:p>
    <w:p w:rsidR="0031662C" w:rsidRDefault="0031662C" w:rsidP="00F31C6F">
      <w:pPr>
        <w:rPr>
          <w:rFonts w:ascii="仿宋_GB2312" w:eastAsia="仿宋_GB2312" w:hAnsi="宋体" w:cs="宋体"/>
          <w:color w:val="000000"/>
          <w:sz w:val="28"/>
          <w:szCs w:val="28"/>
        </w:rPr>
      </w:pPr>
    </w:p>
    <w:p w:rsidR="0031662C" w:rsidRPr="00871AE9" w:rsidRDefault="0031662C" w:rsidP="0031662C">
      <w:pPr>
        <w:ind w:firstLine="200"/>
        <w:rPr>
          <w:rFonts w:ascii="仿宋_GB2312" w:eastAsia="仿宋_GB2312"/>
          <w:sz w:val="28"/>
          <w:szCs w:val="28"/>
        </w:rPr>
      </w:pPr>
      <w:r>
        <w:rPr>
          <w:noProof/>
        </w:rPr>
        <w:drawing>
          <wp:inline distT="0" distB="0" distL="0" distR="0" wp14:anchorId="52FBAA6D" wp14:editId="1BC5E740">
            <wp:extent cx="1304925" cy="333375"/>
            <wp:effectExtent l="0" t="0" r="9525" b="9525"/>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a:stretch>
                      <a:fillRect/>
                    </a:stretch>
                  </pic:blipFill>
                  <pic:spPr>
                    <a:xfrm>
                      <a:off x="0" y="0"/>
                      <a:ext cx="1304925" cy="333375"/>
                    </a:xfrm>
                    <a:prstGeom prst="rect">
                      <a:avLst/>
                    </a:prstGeom>
                  </pic:spPr>
                </pic:pic>
              </a:graphicData>
            </a:graphic>
          </wp:inline>
        </w:drawing>
      </w:r>
    </w:p>
    <w:p w:rsidR="0031662C" w:rsidRPr="00FA6620" w:rsidRDefault="0031662C" w:rsidP="00FA6620">
      <w:pPr>
        <w:pStyle w:val="2"/>
        <w:spacing w:before="156" w:after="156"/>
        <w:ind w:firstLine="643"/>
        <w:jc w:val="center"/>
      </w:pPr>
      <w:bookmarkStart w:id="71" w:name="_Toc483409906"/>
      <w:r w:rsidRPr="00AD2610">
        <w:rPr>
          <w:rFonts w:hint="eastAsia"/>
        </w:rPr>
        <w:t>公款购置服装</w:t>
      </w:r>
      <w:r w:rsidRPr="00AD2610">
        <w:rPr>
          <w:rFonts w:hint="eastAsia"/>
        </w:rPr>
        <w:t xml:space="preserve"> </w:t>
      </w:r>
      <w:r w:rsidRPr="00AD2610">
        <w:rPr>
          <w:rFonts w:hint="eastAsia"/>
        </w:rPr>
        <w:t>“违规”还是“惯例”？</w:t>
      </w:r>
      <w:r w:rsidR="00FA6620">
        <w:br/>
      </w:r>
      <w:r w:rsidRPr="00AD2610">
        <w:rPr>
          <w:rFonts w:hint="eastAsia"/>
          <w:sz w:val="30"/>
          <w:szCs w:val="30"/>
        </w:rPr>
        <w:t>—南昌市西湖区教科体局局长陶黑平违纪问题剖析</w:t>
      </w:r>
      <w:bookmarkEnd w:id="71"/>
    </w:p>
    <w:p w:rsidR="0031662C" w:rsidRDefault="0031662C" w:rsidP="0031662C">
      <w:pPr>
        <w:shd w:val="clear" w:color="auto" w:fill="FFFFFF"/>
        <w:ind w:firstLineChars="200" w:firstLine="560"/>
        <w:rPr>
          <w:rFonts w:ascii="仿宋_GB2312" w:eastAsia="仿宋_GB2312" w:hAnsi="宋体" w:cs="宋体"/>
          <w:color w:val="000000"/>
          <w:sz w:val="28"/>
          <w:szCs w:val="28"/>
        </w:rPr>
      </w:pPr>
      <w:r w:rsidRPr="00871AE9">
        <w:rPr>
          <w:rFonts w:ascii="仿宋_GB2312" w:eastAsia="仿宋_GB2312" w:hAnsi="宋体" w:cs="宋体" w:hint="eastAsia"/>
          <w:color w:val="000000"/>
          <w:sz w:val="28"/>
          <w:szCs w:val="28"/>
        </w:rPr>
        <w:t>“当时为全区教师购置校服，是想体现教师队伍形象，如今却因此被处分，作为一名老党员，我受到了触动和教训。”江西省南昌市西湖区教科体局局长陶黑平在检讨书中这样写道。</w:t>
      </w:r>
    </w:p>
    <w:p w:rsidR="0031662C" w:rsidRDefault="0031662C" w:rsidP="0031662C">
      <w:pPr>
        <w:shd w:val="clear" w:color="auto" w:fill="FFFFFF"/>
        <w:ind w:firstLineChars="200" w:firstLine="560"/>
        <w:rPr>
          <w:rFonts w:ascii="仿宋_GB2312" w:eastAsia="仿宋_GB2312" w:hAnsi="宋体" w:cs="宋体"/>
          <w:color w:val="000000"/>
          <w:sz w:val="28"/>
          <w:szCs w:val="28"/>
        </w:rPr>
      </w:pPr>
      <w:r w:rsidRPr="00871AE9">
        <w:rPr>
          <w:rFonts w:ascii="仿宋_GB2312" w:eastAsia="仿宋_GB2312" w:hAnsi="宋体" w:cs="宋体" w:hint="eastAsia"/>
          <w:color w:val="000000"/>
          <w:sz w:val="28"/>
          <w:szCs w:val="28"/>
        </w:rPr>
        <w:t>2015年5月，南昌市西湖区纪委接到一封信访举报件，反映“西湖区站前路小学在某高档商场进行大额消费”。该区纪委迅速进行调查，竟查出西湖区区属12所学校分别在南昌市财富广场、洪客隆、洪城大市场等多家大型商场自行购买、订制777套教师校服，其中教师个人出资53.26万元，学校出资48.98万元。</w:t>
      </w:r>
    </w:p>
    <w:p w:rsidR="0031662C" w:rsidRDefault="0031662C" w:rsidP="0031662C">
      <w:pPr>
        <w:shd w:val="clear" w:color="auto" w:fill="FFFFFF"/>
        <w:ind w:firstLineChars="200" w:firstLine="560"/>
        <w:rPr>
          <w:rFonts w:ascii="仿宋_GB2312" w:eastAsia="仿宋_GB2312" w:hAnsi="宋体" w:cs="宋体"/>
          <w:color w:val="000000"/>
          <w:sz w:val="28"/>
          <w:szCs w:val="28"/>
        </w:rPr>
      </w:pPr>
      <w:r w:rsidRPr="00871AE9">
        <w:rPr>
          <w:rFonts w:ascii="仿宋_GB2312" w:eastAsia="仿宋_GB2312" w:hAnsi="宋体" w:cs="宋体" w:hint="eastAsia"/>
          <w:color w:val="000000"/>
          <w:sz w:val="28"/>
          <w:szCs w:val="28"/>
        </w:rPr>
        <w:t>12所西湖区区属学校为何会大规模为教师购置服装？原来在2015年2月，为迎接省市督查，结合近年来新招入教师没有校服和原有校服新旧不一的情况，西湖区教科体局局长陶黑平与班子成员沟通后，根据原有购置校服的惯例，制定《西湖区教科体局关于加强管理、规范着装的通知》，明确区属学校可根据实际情况和单位财力购</w:t>
      </w:r>
      <w:r w:rsidRPr="00871AE9">
        <w:rPr>
          <w:rFonts w:ascii="仿宋_GB2312" w:eastAsia="仿宋_GB2312" w:hAnsi="宋体" w:cs="宋体" w:hint="eastAsia"/>
          <w:color w:val="000000"/>
          <w:sz w:val="28"/>
          <w:szCs w:val="28"/>
        </w:rPr>
        <w:lastRenderedPageBreak/>
        <w:t>置服装，原则上每套服装价格控制在一千元以内，且由单位出资三分之二，个人出资三分之一。也正是由于区教科体局下发的这个《通知》，才造成下属学校纷纷在各大型商场购买校服的一幕。</w:t>
      </w:r>
    </w:p>
    <w:p w:rsidR="0031662C" w:rsidRDefault="0031662C" w:rsidP="0031662C">
      <w:pPr>
        <w:shd w:val="clear" w:color="auto" w:fill="FFFFFF"/>
        <w:ind w:firstLineChars="200" w:firstLine="560"/>
        <w:rPr>
          <w:rFonts w:ascii="仿宋_GB2312" w:eastAsia="仿宋_GB2312" w:hAnsi="宋体" w:cs="宋体"/>
          <w:b/>
          <w:bCs/>
          <w:color w:val="000000"/>
          <w:sz w:val="28"/>
          <w:szCs w:val="28"/>
        </w:rPr>
      </w:pPr>
      <w:r w:rsidRPr="00871AE9">
        <w:rPr>
          <w:rFonts w:ascii="仿宋_GB2312" w:eastAsia="仿宋_GB2312" w:hAnsi="宋体" w:cs="宋体" w:hint="eastAsia"/>
          <w:color w:val="000000"/>
          <w:sz w:val="28"/>
          <w:szCs w:val="28"/>
        </w:rPr>
        <w:t>2015年6月，西湖区纪委对区教科体局局长陶黑平给予党内警告处分，并追回12所学校出资的48.98万元购置服装费用。所谓的遵循“惯例”，不能成为违规发放福利的借口。在纪律的红线面前，没有“惯例”可言。</w:t>
      </w:r>
    </w:p>
    <w:p w:rsidR="0031662C" w:rsidRDefault="0031662C" w:rsidP="0031662C">
      <w:pPr>
        <w:shd w:val="clear" w:color="auto" w:fill="FFFFFF"/>
        <w:spacing w:line="360" w:lineRule="auto"/>
        <w:jc w:val="center"/>
        <w:rPr>
          <w:rFonts w:ascii="黑体" w:eastAsia="黑体" w:hAnsi="黑体" w:cs="宋体"/>
          <w:bCs/>
          <w:sz w:val="36"/>
          <w:szCs w:val="36"/>
        </w:rPr>
      </w:pPr>
    </w:p>
    <w:p w:rsidR="0031662C" w:rsidRPr="0089644E" w:rsidRDefault="0031662C" w:rsidP="0031662C">
      <w:pPr>
        <w:shd w:val="clear" w:color="auto" w:fill="FFFFFF"/>
        <w:spacing w:line="480" w:lineRule="atLeast"/>
        <w:ind w:firstLine="570"/>
        <w:jc w:val="right"/>
        <w:rPr>
          <w:rFonts w:ascii="仿宋_GB2312" w:eastAsia="仿宋_GB2312"/>
          <w:sz w:val="28"/>
          <w:szCs w:val="28"/>
        </w:rPr>
      </w:pPr>
      <w:r>
        <w:rPr>
          <w:rFonts w:ascii="仿宋_GB2312" w:eastAsia="仿宋_GB2312" w:hint="eastAsia"/>
          <w:sz w:val="28"/>
          <w:szCs w:val="28"/>
        </w:rPr>
        <w:t>（摘自：中央纪委监察部网站）</w:t>
      </w:r>
    </w:p>
    <w:p w:rsidR="0031662C" w:rsidRPr="009D0DEE" w:rsidRDefault="0031662C" w:rsidP="0031662C">
      <w:pPr>
        <w:ind w:firstLineChars="200" w:firstLine="560"/>
        <w:rPr>
          <w:rFonts w:ascii="仿宋_GB2312" w:eastAsia="仿宋_GB2312" w:hAnsi="宋体" w:cs="宋体"/>
          <w:color w:val="000000"/>
          <w:sz w:val="28"/>
          <w:szCs w:val="28"/>
        </w:rPr>
      </w:pPr>
    </w:p>
    <w:p w:rsidR="0031662C" w:rsidRPr="00E6535F" w:rsidRDefault="0031662C" w:rsidP="0031662C">
      <w:pPr>
        <w:shd w:val="clear" w:color="auto" w:fill="FFFFFF"/>
        <w:ind w:firstLineChars="200" w:firstLine="560"/>
        <w:rPr>
          <w:rFonts w:ascii="仿宋_GB2312" w:eastAsia="仿宋_GB2312" w:hAnsi="宋体" w:cs="宋体"/>
          <w:color w:val="000000"/>
          <w:sz w:val="28"/>
          <w:szCs w:val="28"/>
        </w:rPr>
      </w:pPr>
    </w:p>
    <w:p w:rsidR="0031662C" w:rsidRDefault="0031662C">
      <w:pPr>
        <w:sectPr w:rsidR="0031662C" w:rsidSect="000E492C">
          <w:pgSz w:w="11906" w:h="16838"/>
          <w:pgMar w:top="1440" w:right="1800" w:bottom="1440" w:left="1800" w:header="851" w:footer="567" w:gutter="0"/>
          <w:cols w:space="425"/>
          <w:docGrid w:type="lines" w:linePitch="312"/>
        </w:sectPr>
      </w:pPr>
    </w:p>
    <w:p w:rsidR="0031662C" w:rsidRPr="00F76F13" w:rsidRDefault="0031662C" w:rsidP="0031662C">
      <w:pPr>
        <w:spacing w:line="300" w:lineRule="exact"/>
        <w:rPr>
          <w:rFonts w:ascii="黑体" w:eastAsia="黑体" w:hAnsi="黑体"/>
          <w:bCs/>
          <w:color w:val="FF0000"/>
          <w:sz w:val="24"/>
          <w:szCs w:val="28"/>
        </w:rPr>
      </w:pPr>
      <w:r w:rsidRPr="00F76F13">
        <w:rPr>
          <w:rFonts w:ascii="黑体" w:eastAsia="黑体" w:hAnsi="黑体" w:hint="eastAsia"/>
          <w:bCs/>
          <w:color w:val="FF0000"/>
          <w:sz w:val="24"/>
          <w:szCs w:val="28"/>
        </w:rPr>
        <w:lastRenderedPageBreak/>
        <w:t>内部资料</w:t>
      </w:r>
    </w:p>
    <w:p w:rsidR="0031662C" w:rsidRPr="00F76F13" w:rsidRDefault="0031662C" w:rsidP="0031662C">
      <w:pPr>
        <w:spacing w:line="300" w:lineRule="exact"/>
        <w:rPr>
          <w:rFonts w:ascii="黑体" w:eastAsia="黑体" w:hAnsi="黑体"/>
          <w:bCs/>
          <w:color w:val="FF0000"/>
          <w:sz w:val="24"/>
          <w:szCs w:val="28"/>
        </w:rPr>
      </w:pPr>
      <w:r w:rsidRPr="007E78DB">
        <w:rPr>
          <w:rFonts w:ascii="黑体" w:eastAsia="黑体" w:hAnsi="黑体" w:hint="eastAsia"/>
          <w:bCs/>
          <w:color w:val="FF0000"/>
          <w:sz w:val="24"/>
          <w:szCs w:val="28"/>
        </w:rPr>
        <w:t>注意保密</w:t>
      </w:r>
    </w:p>
    <w:p w:rsidR="0031662C" w:rsidRPr="007E78DB" w:rsidRDefault="0031662C" w:rsidP="0031662C">
      <w:pPr>
        <w:jc w:val="center"/>
        <w:rPr>
          <w:rFonts w:eastAsia="黑体" w:cs="Times New Roman"/>
          <w:b/>
          <w:bCs/>
          <w:i/>
          <w:iCs/>
          <w:color w:val="FF0000"/>
          <w:sz w:val="96"/>
          <w:szCs w:val="72"/>
        </w:rPr>
      </w:pPr>
      <w:r>
        <w:rPr>
          <w:rFonts w:ascii="华文行楷" w:eastAsia="华文行楷" w:hint="eastAsia"/>
          <w:color w:val="FF0000"/>
          <w:sz w:val="144"/>
          <w:szCs w:val="72"/>
        </w:rPr>
        <w:t>明</w:t>
      </w:r>
      <w:r w:rsidRPr="004522E9">
        <w:rPr>
          <w:rFonts w:ascii="华文行楷" w:eastAsia="华文行楷" w:hint="eastAsia"/>
          <w:color w:val="FF0000"/>
          <w:sz w:val="144"/>
          <w:szCs w:val="72"/>
        </w:rPr>
        <w:t>镜</w:t>
      </w:r>
      <w:r>
        <w:rPr>
          <w:rFonts w:ascii="华文行楷" w:eastAsia="华文行楷" w:hint="eastAsia"/>
          <w:color w:val="FF0000"/>
          <w:sz w:val="144"/>
          <w:szCs w:val="72"/>
        </w:rPr>
        <w:t>月刊</w:t>
      </w:r>
    </w:p>
    <w:p w:rsidR="0031662C" w:rsidRPr="007E78DB" w:rsidRDefault="0031662C" w:rsidP="00F31C6F">
      <w:pPr>
        <w:pStyle w:val="1"/>
      </w:pPr>
      <w:bookmarkStart w:id="72" w:name="_Toc483409907"/>
      <w:r w:rsidRPr="007E78DB">
        <w:rPr>
          <w:rFonts w:hint="eastAsia"/>
        </w:rPr>
        <w:t>第</w:t>
      </w:r>
      <w:r>
        <w:rPr>
          <w:rFonts w:hint="eastAsia"/>
        </w:rPr>
        <w:t>18</w:t>
      </w:r>
      <w:r w:rsidRPr="007E78DB">
        <w:rPr>
          <w:rFonts w:hint="eastAsia"/>
        </w:rPr>
        <w:t>期</w:t>
      </w:r>
      <w:bookmarkEnd w:id="72"/>
    </w:p>
    <w:p w:rsidR="0031662C" w:rsidRPr="007E78DB" w:rsidRDefault="0031662C" w:rsidP="0031662C">
      <w:pPr>
        <w:spacing w:afterLines="20" w:after="62" w:line="340" w:lineRule="exact"/>
        <w:ind w:firstLineChars="50" w:firstLine="140"/>
        <w:rPr>
          <w:rStyle w:val="a5"/>
          <w:rFonts w:ascii="黑体" w:eastAsia="黑体" w:hAnsi="黑体" w:cs="Times New Roman"/>
          <w:color w:val="FF0000"/>
          <w:sz w:val="28"/>
          <w:szCs w:val="28"/>
        </w:rPr>
      </w:pPr>
      <w:r w:rsidRPr="007E78DB">
        <w:rPr>
          <w:rFonts w:ascii="黑体" w:eastAsia="黑体" w:hAnsi="黑体" w:cs="宋体" w:hint="eastAsia"/>
          <w:color w:val="FF0000"/>
          <w:sz w:val="28"/>
          <w:szCs w:val="28"/>
        </w:rPr>
        <w:t>北京科技大学纪委监察室</w:t>
      </w:r>
      <w:r>
        <w:rPr>
          <w:rFonts w:ascii="黑体" w:eastAsia="黑体" w:hAnsi="黑体" w:cs="宋体" w:hint="eastAsia"/>
          <w:color w:val="FF0000"/>
          <w:sz w:val="28"/>
          <w:szCs w:val="28"/>
        </w:rPr>
        <w:t xml:space="preserve">                   　</w:t>
      </w:r>
      <w:r w:rsidRPr="007E78DB">
        <w:rPr>
          <w:rFonts w:ascii="黑体" w:eastAsia="黑体" w:hAnsi="黑体"/>
          <w:color w:val="FF0000"/>
          <w:sz w:val="28"/>
          <w:szCs w:val="28"/>
        </w:rPr>
        <w:t>201</w:t>
      </w:r>
      <w:r>
        <w:rPr>
          <w:rFonts w:ascii="黑体" w:eastAsia="黑体" w:hAnsi="黑体" w:hint="eastAsia"/>
          <w:color w:val="FF0000"/>
          <w:sz w:val="28"/>
          <w:szCs w:val="28"/>
        </w:rPr>
        <w:t>6</w:t>
      </w:r>
      <w:r w:rsidRPr="007E78DB">
        <w:rPr>
          <w:rFonts w:ascii="黑体" w:eastAsia="黑体" w:hAnsi="黑体" w:hint="eastAsia"/>
          <w:color w:val="FF0000"/>
          <w:sz w:val="28"/>
          <w:szCs w:val="28"/>
        </w:rPr>
        <w:t>年</w:t>
      </w:r>
      <w:r>
        <w:rPr>
          <w:rFonts w:ascii="黑体" w:eastAsia="黑体" w:hAnsi="黑体" w:hint="eastAsia"/>
          <w:color w:val="FF0000"/>
          <w:sz w:val="28"/>
          <w:szCs w:val="28"/>
        </w:rPr>
        <w:t>5</w:t>
      </w:r>
      <w:r w:rsidRPr="007E78DB">
        <w:rPr>
          <w:rFonts w:ascii="黑体" w:eastAsia="黑体" w:hAnsi="黑体" w:hint="eastAsia"/>
          <w:color w:val="FF0000"/>
          <w:sz w:val="28"/>
          <w:szCs w:val="28"/>
        </w:rPr>
        <w:t>月</w:t>
      </w:r>
    </w:p>
    <w:p w:rsidR="0031662C" w:rsidRDefault="0031662C" w:rsidP="0031662C">
      <w:pPr>
        <w:rPr>
          <w:rFonts w:ascii="楷体_GB2312" w:eastAsia="楷体_GB2312" w:hAnsiTheme="majorEastAsia"/>
          <w:b/>
          <w:bCs/>
        </w:rPr>
      </w:pPr>
      <w:r>
        <w:rPr>
          <w:rFonts w:ascii="宋体" w:eastAsia="宋体" w:hAnsi="宋体" w:cs="宋体"/>
          <w:noProof/>
          <w:sz w:val="24"/>
          <w:szCs w:val="24"/>
        </w:rPr>
        <mc:AlternateContent>
          <mc:Choice Requires="wps">
            <w:drawing>
              <wp:anchor distT="0" distB="0" distL="114300" distR="114300" simplePos="0" relativeHeight="251766784" behindDoc="0" locked="0" layoutInCell="1" allowOverlap="1" wp14:anchorId="124538F3" wp14:editId="04A68CAF">
                <wp:simplePos x="0" y="0"/>
                <wp:positionH relativeFrom="column">
                  <wp:posOffset>-133350</wp:posOffset>
                </wp:positionH>
                <wp:positionV relativeFrom="paragraph">
                  <wp:posOffset>89535</wp:posOffset>
                </wp:positionV>
                <wp:extent cx="5505450" cy="0"/>
                <wp:effectExtent l="19050" t="22860" r="19050" b="24765"/>
                <wp:wrapNone/>
                <wp:docPr id="95" name="直接箭头连接符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05450" cy="0"/>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95" o:spid="_x0000_s1026" type="#_x0000_t32" style="position:absolute;left:0;text-align:left;margin-left:-10.5pt;margin-top:7.05pt;width:433.5pt;height:0;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" strokecolor="red" strokeweight="3pt"/>
            </w:pict>
          </mc:Fallback>
        </mc:AlternateContent>
      </w:r>
    </w:p>
    <w:p w:rsidR="0031662C" w:rsidRDefault="00AF0223" w:rsidP="0031662C">
      <w:pPr>
        <w:spacing w:before="100" w:beforeAutospacing="1" w:after="100" w:afterAutospacing="1"/>
        <w:rPr>
          <w:rStyle w:val="a5"/>
          <w:rFonts w:ascii="华文新魏" w:eastAsia="华文新魏" w:cs="华文新魏"/>
          <w:b w:val="0"/>
          <w:sz w:val="30"/>
          <w:szCs w:val="30"/>
        </w:rPr>
      </w:pPr>
      <w:r>
        <w:rPr>
          <w:rStyle w:val="a5"/>
          <w:rFonts w:hint="eastAsia"/>
          <w:sz w:val="30"/>
          <w:szCs w:val="30"/>
        </w:rPr>
        <w:t>编者按</w:t>
      </w:r>
      <w:r w:rsidR="0031662C" w:rsidRPr="00D466D7">
        <w:rPr>
          <w:rStyle w:val="a5"/>
          <w:rFonts w:hint="eastAsia"/>
          <w:sz w:val="30"/>
          <w:szCs w:val="30"/>
        </w:rPr>
        <w:t>：</w:t>
      </w:r>
      <w:r w:rsidR="0031662C" w:rsidRPr="00115F1D">
        <w:rPr>
          <w:rStyle w:val="a5"/>
          <w:rFonts w:ascii="华文新魏" w:eastAsia="华文新魏" w:cs="华文新魏"/>
          <w:sz w:val="30"/>
          <w:szCs w:val="30"/>
        </w:rPr>
        <w:t>党的十八大以来，以习近平同志为总书记的党中央，持之以恒狠抓作风建设，不断释放新信号、祭出新招数，在坚持中深化、在深化中坚持。</w:t>
      </w:r>
      <w:r w:rsidR="0031662C">
        <w:rPr>
          <w:rStyle w:val="a5"/>
          <w:rFonts w:ascii="华文新魏" w:eastAsia="华文新魏" w:cs="华文新魏" w:hint="eastAsia"/>
          <w:sz w:val="30"/>
          <w:szCs w:val="30"/>
        </w:rPr>
        <w:t>为了</w:t>
      </w:r>
      <w:r w:rsidR="0031662C" w:rsidRPr="00115F1D">
        <w:rPr>
          <w:rStyle w:val="a5"/>
          <w:rFonts w:ascii="华文新魏" w:eastAsia="华文新魏" w:cs="华文新魏"/>
          <w:sz w:val="30"/>
          <w:szCs w:val="30"/>
        </w:rPr>
        <w:t>驰而不息深化中央精神的贯彻</w:t>
      </w:r>
      <w:r w:rsidR="0031662C">
        <w:rPr>
          <w:rStyle w:val="a5"/>
          <w:rFonts w:ascii="华文新魏" w:eastAsia="华文新魏" w:cs="华文新魏" w:hint="eastAsia"/>
          <w:sz w:val="30"/>
          <w:szCs w:val="30"/>
        </w:rPr>
        <w:t>，</w:t>
      </w:r>
      <w:r w:rsidR="0031662C" w:rsidRPr="00115F1D">
        <w:rPr>
          <w:rStyle w:val="a5"/>
          <w:rFonts w:ascii="华文新魏" w:eastAsia="华文新魏" w:cs="华文新魏"/>
          <w:sz w:val="30"/>
          <w:szCs w:val="30"/>
        </w:rPr>
        <w:t> </w:t>
      </w:r>
      <w:r w:rsidR="0031662C" w:rsidRPr="00115F1D">
        <w:rPr>
          <w:rStyle w:val="a5"/>
          <w:rFonts w:ascii="华文新魏" w:eastAsia="华文新魏" w:cs="华文新魏" w:hint="eastAsia"/>
          <w:sz w:val="30"/>
          <w:szCs w:val="30"/>
        </w:rPr>
        <w:t>本刊选编了中央纪委和北京市通报的违反中央八项规定精神问题和</w:t>
      </w:r>
      <w:r w:rsidR="0031662C">
        <w:rPr>
          <w:rStyle w:val="a5"/>
          <w:rFonts w:ascii="华文新魏" w:eastAsia="华文新魏" w:cs="华文新魏" w:hint="eastAsia"/>
          <w:sz w:val="30"/>
          <w:szCs w:val="30"/>
        </w:rPr>
        <w:t>“</w:t>
      </w:r>
      <w:r w:rsidR="0031662C" w:rsidRPr="00115F1D">
        <w:rPr>
          <w:rStyle w:val="a5"/>
          <w:rFonts w:ascii="华文新魏" w:eastAsia="华文新魏" w:cs="华文新魏" w:hint="eastAsia"/>
          <w:sz w:val="30"/>
          <w:szCs w:val="30"/>
        </w:rPr>
        <w:t>四风</w:t>
      </w:r>
      <w:r w:rsidR="0031662C">
        <w:rPr>
          <w:rStyle w:val="a5"/>
          <w:rFonts w:ascii="华文新魏" w:eastAsia="华文新魏" w:cs="华文新魏" w:hint="eastAsia"/>
          <w:sz w:val="30"/>
          <w:szCs w:val="30"/>
        </w:rPr>
        <w:t>”</w:t>
      </w:r>
      <w:r w:rsidR="0031662C" w:rsidRPr="00115F1D">
        <w:rPr>
          <w:rStyle w:val="a5"/>
          <w:rFonts w:ascii="华文新魏" w:eastAsia="华文新魏" w:cs="华文新魏" w:hint="eastAsia"/>
          <w:sz w:val="30"/>
          <w:szCs w:val="30"/>
        </w:rPr>
        <w:t>问题进行转发，供您学习参考。</w:t>
      </w:r>
    </w:p>
    <w:p w:rsidR="0031662C" w:rsidRDefault="0031662C" w:rsidP="0031662C">
      <w:pPr>
        <w:spacing w:line="600" w:lineRule="exact"/>
        <w:ind w:firstLineChars="200" w:firstLine="420"/>
        <w:rPr>
          <w:sz w:val="32"/>
          <w:szCs w:val="32"/>
        </w:rPr>
      </w:pPr>
      <w:r>
        <w:rPr>
          <w:rFonts w:hint="eastAsia"/>
          <w:noProof/>
        </w:rPr>
        <mc:AlternateContent>
          <mc:Choice Requires="wps">
            <w:drawing>
              <wp:anchor distT="0" distB="0" distL="114300" distR="114300" simplePos="0" relativeHeight="251768832" behindDoc="0" locked="0" layoutInCell="1" allowOverlap="1" wp14:anchorId="046FD737" wp14:editId="51A010F3">
                <wp:simplePos x="0" y="0"/>
                <wp:positionH relativeFrom="column">
                  <wp:posOffset>-34290</wp:posOffset>
                </wp:positionH>
                <wp:positionV relativeFrom="paragraph">
                  <wp:posOffset>90170</wp:posOffset>
                </wp:positionV>
                <wp:extent cx="2223770" cy="701675"/>
                <wp:effectExtent l="0" t="190500" r="0" b="174625"/>
                <wp:wrapNone/>
                <wp:docPr id="96" name="矩形 96"/>
                <wp:cNvGraphicFramePr/>
                <a:graphic xmlns:a="http://schemas.openxmlformats.org/drawingml/2006/main">
                  <a:graphicData uri="http://schemas.microsoft.com/office/word/2010/wordprocessingShape">
                    <wps:wsp>
                      <wps:cNvSpPr/>
                      <wps:spPr>
                        <a:xfrm>
                          <a:off x="0" y="0"/>
                          <a:ext cx="2223770" cy="701675"/>
                        </a:xfrm>
                        <a:prstGeom prst="rect">
                          <a:avLst/>
                        </a:prstGeom>
                        <a:effectLst/>
                        <a:scene3d>
                          <a:camera prst="isometricOffAxis1Right">
                            <a:rot lat="600000" lon="19200000" rev="0"/>
                          </a:camera>
                          <a:lightRig rig="soft" dir="t">
                            <a:rot lat="0" lon="0" rev="1200000"/>
                          </a:lightRig>
                        </a:scene3d>
                        <a:sp3d prstMaterial="softEdge">
                          <a:bevelT prst="relaxedInset"/>
                          <a:bevelB/>
                        </a:sp3d>
                      </wps:spPr>
                      <wps:style>
                        <a:lnRef idx="2">
                          <a:schemeClr val="accent2"/>
                        </a:lnRef>
                        <a:fillRef idx="1">
                          <a:schemeClr val="lt1"/>
                        </a:fillRef>
                        <a:effectRef idx="0">
                          <a:schemeClr val="accent2"/>
                        </a:effectRef>
                        <a:fontRef idx="minor">
                          <a:schemeClr val="dk1"/>
                        </a:fontRef>
                      </wps:style>
                      <wps:txbx>
                        <w:txbxContent>
                          <w:p w:rsidR="005B4CC9" w:rsidRPr="00F31528" w:rsidRDefault="005B4CC9" w:rsidP="0031662C">
                            <w:pPr>
                              <w:spacing w:line="480" w:lineRule="exact"/>
                              <w:jc w:val="center"/>
                              <w:rPr>
                                <w:rFonts w:ascii="黑体" w:eastAsia="黑体" w:hAnsi="黑体"/>
                                <w:b/>
                                <w:sz w:val="44"/>
                                <w:szCs w:val="44"/>
                              </w:rPr>
                            </w:pPr>
                            <w:r w:rsidRPr="00F31528">
                              <w:rPr>
                                <w:rFonts w:ascii="黑体" w:eastAsia="黑体" w:hAnsi="黑体" w:hint="eastAsia"/>
                                <w:b/>
                                <w:sz w:val="44"/>
                                <w:szCs w:val="44"/>
                              </w:rPr>
                              <w:t>通</w:t>
                            </w:r>
                            <w:r>
                              <w:rPr>
                                <w:rFonts w:ascii="黑体" w:eastAsia="黑体" w:hAnsi="黑体" w:hint="eastAsia"/>
                                <w:b/>
                                <w:sz w:val="44"/>
                                <w:szCs w:val="44"/>
                              </w:rPr>
                              <w:t xml:space="preserve"> </w:t>
                            </w:r>
                            <w:r w:rsidRPr="00F31528">
                              <w:rPr>
                                <w:rFonts w:ascii="黑体" w:eastAsia="黑体" w:hAnsi="黑体" w:hint="eastAsia"/>
                                <w:b/>
                                <w:sz w:val="44"/>
                                <w:szCs w:val="44"/>
                              </w:rPr>
                              <w:t>报</w:t>
                            </w:r>
                            <w:r>
                              <w:rPr>
                                <w:rFonts w:ascii="黑体" w:eastAsia="黑体" w:hAnsi="黑体" w:hint="eastAsia"/>
                                <w:b/>
                                <w:sz w:val="44"/>
                                <w:szCs w:val="44"/>
                              </w:rPr>
                              <w:t xml:space="preserve"> </w:t>
                            </w:r>
                            <w:r w:rsidRPr="00F31528">
                              <w:rPr>
                                <w:rFonts w:ascii="黑体" w:eastAsia="黑体" w:hAnsi="黑体" w:hint="eastAsia"/>
                                <w:b/>
                                <w:sz w:val="44"/>
                                <w:szCs w:val="44"/>
                              </w:rPr>
                              <w:t>曝</w:t>
                            </w:r>
                            <w:r>
                              <w:rPr>
                                <w:rFonts w:ascii="黑体" w:eastAsia="黑体" w:hAnsi="黑体" w:hint="eastAsia"/>
                                <w:b/>
                                <w:sz w:val="44"/>
                                <w:szCs w:val="44"/>
                              </w:rPr>
                              <w:t xml:space="preserve"> </w:t>
                            </w:r>
                            <w:r w:rsidRPr="00F31528">
                              <w:rPr>
                                <w:rFonts w:ascii="黑体" w:eastAsia="黑体" w:hAnsi="黑体" w:hint="eastAsia"/>
                                <w:b/>
                                <w:sz w:val="44"/>
                                <w:szCs w:val="44"/>
                              </w:rPr>
                              <w:t>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矩形 96" o:spid="_x0000_s1034" style="position:absolute;left:0;text-align:left;margin-left:-2.7pt;margin-top:7.1pt;width:175.1pt;height:55.2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" fillcolor="white [3201]" strokecolor="#c0504d [3205]" strokeweight="2pt">
                <v:textbox>
                  <w:txbxContent>
                    <w:p w:rsidR="005B4CC9" w:rsidRPr="00F31528" w:rsidRDefault="005B4CC9" w:rsidP="0031662C">
                      <w:pPr>
                        <w:spacing w:line="480" w:lineRule="exact"/>
                        <w:jc w:val="center"/>
                        <w:rPr>
                          <w:rFonts w:ascii="黑体" w:eastAsia="黑体" w:hAnsi="黑体"/>
                          <w:b/>
                          <w:sz w:val="44"/>
                          <w:szCs w:val="44"/>
                        </w:rPr>
                      </w:pPr>
                      <w:r w:rsidRPr="00F31528">
                        <w:rPr>
                          <w:rFonts w:ascii="黑体" w:eastAsia="黑体" w:hAnsi="黑体" w:hint="eastAsia"/>
                          <w:b/>
                          <w:sz w:val="44"/>
                          <w:szCs w:val="44"/>
                        </w:rPr>
                        <w:t>通</w:t>
                      </w:r>
                      <w:r>
                        <w:rPr>
                          <w:rFonts w:ascii="黑体" w:eastAsia="黑体" w:hAnsi="黑体" w:hint="eastAsia"/>
                          <w:b/>
                          <w:sz w:val="44"/>
                          <w:szCs w:val="44"/>
                        </w:rPr>
                        <w:t xml:space="preserve"> </w:t>
                      </w:r>
                      <w:r w:rsidRPr="00F31528">
                        <w:rPr>
                          <w:rFonts w:ascii="黑体" w:eastAsia="黑体" w:hAnsi="黑体" w:hint="eastAsia"/>
                          <w:b/>
                          <w:sz w:val="44"/>
                          <w:szCs w:val="44"/>
                        </w:rPr>
                        <w:t>报</w:t>
                      </w:r>
                      <w:r>
                        <w:rPr>
                          <w:rFonts w:ascii="黑体" w:eastAsia="黑体" w:hAnsi="黑体" w:hint="eastAsia"/>
                          <w:b/>
                          <w:sz w:val="44"/>
                          <w:szCs w:val="44"/>
                        </w:rPr>
                        <w:t xml:space="preserve"> </w:t>
                      </w:r>
                      <w:r w:rsidRPr="00F31528">
                        <w:rPr>
                          <w:rFonts w:ascii="黑体" w:eastAsia="黑体" w:hAnsi="黑体" w:hint="eastAsia"/>
                          <w:b/>
                          <w:sz w:val="44"/>
                          <w:szCs w:val="44"/>
                        </w:rPr>
                        <w:t>曝</w:t>
                      </w:r>
                      <w:r>
                        <w:rPr>
                          <w:rFonts w:ascii="黑体" w:eastAsia="黑体" w:hAnsi="黑体" w:hint="eastAsia"/>
                          <w:b/>
                          <w:sz w:val="44"/>
                          <w:szCs w:val="44"/>
                        </w:rPr>
                        <w:t xml:space="preserve"> </w:t>
                      </w:r>
                      <w:r w:rsidRPr="00F31528">
                        <w:rPr>
                          <w:rFonts w:ascii="黑体" w:eastAsia="黑体" w:hAnsi="黑体" w:hint="eastAsia"/>
                          <w:b/>
                          <w:sz w:val="44"/>
                          <w:szCs w:val="44"/>
                        </w:rPr>
                        <w:t>光</w:t>
                      </w:r>
                    </w:p>
                  </w:txbxContent>
                </v:textbox>
              </v:rect>
            </w:pict>
          </mc:Fallback>
        </mc:AlternateContent>
      </w:r>
    </w:p>
    <w:p w:rsidR="0031662C" w:rsidRDefault="0031662C" w:rsidP="0031662C">
      <w:pPr>
        <w:shd w:val="clear" w:color="auto" w:fill="FFFFFF"/>
        <w:spacing w:line="360" w:lineRule="auto"/>
        <w:ind w:firstLineChars="200" w:firstLine="720"/>
        <w:rPr>
          <w:rFonts w:ascii="黑体" w:eastAsia="黑体" w:hAnsi="黑体" w:cs="宋体"/>
          <w:bCs/>
          <w:sz w:val="36"/>
          <w:szCs w:val="36"/>
        </w:rPr>
      </w:pPr>
    </w:p>
    <w:p w:rsidR="0031662C" w:rsidRPr="00115F1D" w:rsidRDefault="0031662C" w:rsidP="00FA6620">
      <w:pPr>
        <w:pStyle w:val="2"/>
        <w:spacing w:before="156" w:after="156"/>
        <w:ind w:firstLineChars="0" w:firstLine="0"/>
        <w:jc w:val="center"/>
      </w:pPr>
      <w:bookmarkStart w:id="73" w:name="_Toc483409908"/>
      <w:r w:rsidRPr="00115F1D">
        <w:rPr>
          <w:rFonts w:hint="eastAsia"/>
        </w:rPr>
        <w:t>五一端午期间北京市通报</w:t>
      </w:r>
      <w:r w:rsidR="00FA6620">
        <w:rPr>
          <w:rFonts w:hint="eastAsia"/>
        </w:rPr>
        <w:br/>
      </w:r>
      <w:r w:rsidRPr="00115F1D">
        <w:rPr>
          <w:rFonts w:hint="eastAsia"/>
        </w:rPr>
        <w:t>违反中央八项规定精神部分问题</w:t>
      </w:r>
      <w:bookmarkEnd w:id="73"/>
    </w:p>
    <w:p w:rsidR="0031662C" w:rsidRDefault="0031662C" w:rsidP="0031662C">
      <w:pPr>
        <w:shd w:val="clear" w:color="auto" w:fill="FFFFFF"/>
        <w:ind w:firstLineChars="200" w:firstLine="562"/>
        <w:rPr>
          <w:rFonts w:ascii="仿宋_GB2312" w:eastAsia="仿宋_GB2312" w:hAnsi="宋体" w:cs="宋体"/>
          <w:b/>
          <w:color w:val="000000"/>
          <w:sz w:val="28"/>
          <w:szCs w:val="28"/>
        </w:rPr>
      </w:pPr>
      <w:r>
        <w:rPr>
          <w:rFonts w:ascii="仿宋_GB2312" w:eastAsia="仿宋_GB2312" w:hAnsi="宋体" w:cs="宋体" w:hint="eastAsia"/>
          <w:b/>
          <w:color w:val="000000"/>
          <w:sz w:val="28"/>
          <w:szCs w:val="28"/>
        </w:rPr>
        <w:t>◆违规公款接待</w:t>
      </w:r>
    </w:p>
    <w:p w:rsidR="0031662C" w:rsidRDefault="0031662C" w:rsidP="0031662C">
      <w:pPr>
        <w:shd w:val="clear" w:color="auto" w:fill="FFFFFF"/>
        <w:ind w:firstLineChars="200" w:firstLine="562"/>
        <w:rPr>
          <w:rFonts w:ascii="仿宋_GB2312" w:eastAsia="仿宋_GB2312" w:hAnsi="宋体" w:cs="宋体"/>
          <w:color w:val="000000"/>
          <w:sz w:val="28"/>
          <w:szCs w:val="28"/>
        </w:rPr>
      </w:pPr>
      <w:r w:rsidRPr="00FD0559">
        <w:rPr>
          <w:rFonts w:ascii="仿宋_GB2312" w:eastAsia="仿宋_GB2312" w:hAnsi="宋体" w:cs="宋体"/>
          <w:b/>
          <w:color w:val="000000"/>
          <w:sz w:val="28"/>
          <w:szCs w:val="28"/>
        </w:rPr>
        <w:t>北京交通大学科学技术处处长蔡伯根公款接待问题。</w:t>
      </w:r>
      <w:r w:rsidRPr="00AD6469">
        <w:rPr>
          <w:rFonts w:ascii="仿宋_GB2312" w:eastAsia="仿宋_GB2312" w:hAnsi="宋体" w:cs="宋体"/>
          <w:color w:val="000000"/>
          <w:sz w:val="28"/>
          <w:szCs w:val="28"/>
        </w:rPr>
        <w:t>科技处三次安排来访人员到高档会馆、娱乐场所等进行公务接待和联谊活动，花费共计人民币1.89万元。经北京交通大学机关党委科技处党支部研</w:t>
      </w:r>
      <w:r w:rsidRPr="00AD6469">
        <w:rPr>
          <w:rFonts w:ascii="仿宋_GB2312" w:eastAsia="仿宋_GB2312" w:hAnsi="宋体" w:cs="宋体"/>
          <w:color w:val="000000"/>
          <w:sz w:val="28"/>
          <w:szCs w:val="28"/>
        </w:rPr>
        <w:lastRenderedPageBreak/>
        <w:t>究，报校纪委审批，并报校党委批准，决定给予蔡伯根党内警告处分。</w:t>
      </w:r>
    </w:p>
    <w:p w:rsidR="0031662C" w:rsidRPr="00AD6469" w:rsidRDefault="0031662C" w:rsidP="0031662C">
      <w:pPr>
        <w:shd w:val="clear" w:color="auto" w:fill="FFFFFF"/>
        <w:ind w:firstLineChars="200" w:firstLine="562"/>
        <w:rPr>
          <w:rFonts w:ascii="仿宋_GB2312" w:eastAsia="仿宋_GB2312" w:hAnsi="宋体" w:cs="宋体"/>
          <w:color w:val="000000"/>
          <w:sz w:val="28"/>
          <w:szCs w:val="28"/>
        </w:rPr>
      </w:pPr>
      <w:r>
        <w:rPr>
          <w:rFonts w:ascii="仿宋_GB2312" w:eastAsia="仿宋_GB2312" w:hAnsi="宋体" w:cs="宋体" w:hint="eastAsia"/>
          <w:b/>
          <w:color w:val="000000"/>
          <w:sz w:val="28"/>
          <w:szCs w:val="28"/>
        </w:rPr>
        <w:t>◆违规发放津补贴或福利</w:t>
      </w:r>
    </w:p>
    <w:p w:rsidR="0031662C" w:rsidRDefault="0031662C" w:rsidP="0031662C">
      <w:pPr>
        <w:shd w:val="clear" w:color="auto" w:fill="FFFFFF"/>
        <w:ind w:firstLineChars="200" w:firstLine="562"/>
        <w:rPr>
          <w:rFonts w:ascii="仿宋_GB2312" w:eastAsia="仿宋_GB2312" w:hAnsi="宋体" w:cs="宋体"/>
          <w:color w:val="000000"/>
          <w:sz w:val="28"/>
          <w:szCs w:val="28"/>
        </w:rPr>
      </w:pPr>
      <w:r w:rsidRPr="00FD0559">
        <w:rPr>
          <w:rFonts w:ascii="仿宋_GB2312" w:eastAsia="仿宋_GB2312" w:hAnsi="宋体" w:cs="宋体"/>
          <w:b/>
          <w:color w:val="000000"/>
          <w:sz w:val="28"/>
          <w:szCs w:val="28"/>
        </w:rPr>
        <w:t>北京信息职业技术学院党委书记、院长武马群违规发放津补贴问题。</w:t>
      </w:r>
      <w:r w:rsidRPr="00AD6469">
        <w:rPr>
          <w:rFonts w:ascii="仿宋_GB2312" w:eastAsia="仿宋_GB2312" w:hAnsi="宋体" w:cs="宋体"/>
          <w:color w:val="000000"/>
          <w:sz w:val="28"/>
          <w:szCs w:val="28"/>
        </w:rPr>
        <w:t>北京信息职业技术学院以发放过节费、校庆置装费等方式发放津补贴，共计人民币256.86万元。经北京电子控股有限责任公司纪委研究，决定给予武马群党内警告处分。</w:t>
      </w:r>
    </w:p>
    <w:p w:rsidR="0031662C" w:rsidRDefault="0031662C" w:rsidP="0031662C">
      <w:pPr>
        <w:shd w:val="clear" w:color="auto" w:fill="FFFFFF"/>
        <w:ind w:firstLineChars="200" w:firstLine="562"/>
        <w:rPr>
          <w:rFonts w:ascii="仿宋_GB2312" w:eastAsia="仿宋_GB2312" w:hAnsi="宋体" w:cs="宋体"/>
          <w:b/>
          <w:color w:val="000000"/>
          <w:sz w:val="28"/>
          <w:szCs w:val="28"/>
        </w:rPr>
      </w:pPr>
      <w:r>
        <w:rPr>
          <w:rFonts w:ascii="仿宋_GB2312" w:eastAsia="仿宋_GB2312" w:hAnsi="宋体" w:cs="宋体" w:hint="eastAsia"/>
          <w:b/>
          <w:color w:val="000000"/>
          <w:sz w:val="28"/>
          <w:szCs w:val="28"/>
        </w:rPr>
        <w:t>◆违规收送礼品礼金</w:t>
      </w:r>
    </w:p>
    <w:p w:rsidR="0031662C" w:rsidRDefault="0031662C" w:rsidP="0031662C">
      <w:pPr>
        <w:shd w:val="clear" w:color="auto" w:fill="FFFFFF"/>
        <w:ind w:firstLineChars="200" w:firstLine="562"/>
        <w:rPr>
          <w:rFonts w:ascii="仿宋_GB2312" w:eastAsia="仿宋_GB2312" w:hAnsi="宋体" w:cs="宋体"/>
          <w:color w:val="000000"/>
          <w:sz w:val="28"/>
          <w:szCs w:val="28"/>
        </w:rPr>
      </w:pPr>
      <w:r w:rsidRPr="00FD0559">
        <w:rPr>
          <w:rFonts w:ascii="仿宋_GB2312" w:eastAsia="仿宋_GB2312" w:hAnsi="宋体"/>
          <w:b/>
          <w:color w:val="000000"/>
          <w:sz w:val="28"/>
          <w:szCs w:val="28"/>
        </w:rPr>
        <w:t>北京娱乐信报社原社长兼总编辑梁凤鸣公款送礼问题。</w:t>
      </w:r>
      <w:r w:rsidRPr="00FD0559">
        <w:rPr>
          <w:rFonts w:ascii="仿宋_GB2312" w:eastAsia="仿宋_GB2312" w:hAnsi="宋体"/>
          <w:color w:val="000000"/>
          <w:sz w:val="28"/>
          <w:szCs w:val="28"/>
        </w:rPr>
        <w:t>2014年8月至2015年2月，北京娱乐信报社多次使用公款购买商业预付卡赠送给与报社有业务关系的单位人员，共计人民币5.25万元。经北京日报社机关党委报请北京市直属机关工作委员会同意，决定给予梁凤鸣党内警告处分。</w:t>
      </w:r>
    </w:p>
    <w:p w:rsidR="0031662C" w:rsidRPr="00AD6469" w:rsidRDefault="0031662C" w:rsidP="0031662C">
      <w:pPr>
        <w:shd w:val="clear" w:color="auto" w:fill="FFFFFF"/>
        <w:ind w:firstLineChars="200" w:firstLine="562"/>
        <w:rPr>
          <w:rFonts w:ascii="仿宋_GB2312" w:eastAsia="仿宋_GB2312" w:hAnsi="宋体" w:cs="宋体"/>
          <w:color w:val="000000"/>
          <w:sz w:val="28"/>
          <w:szCs w:val="28"/>
        </w:rPr>
      </w:pPr>
      <w:r>
        <w:rPr>
          <w:rFonts w:ascii="仿宋_GB2312" w:eastAsia="仿宋_GB2312" w:hAnsi="宋体" w:cs="宋体" w:hint="eastAsia"/>
          <w:b/>
          <w:color w:val="000000"/>
          <w:sz w:val="28"/>
          <w:szCs w:val="28"/>
        </w:rPr>
        <w:t>◆大办婚丧喜庆</w:t>
      </w:r>
    </w:p>
    <w:p w:rsidR="0031662C" w:rsidRDefault="0031662C" w:rsidP="0031662C">
      <w:pPr>
        <w:shd w:val="clear" w:color="auto" w:fill="FFFFFF"/>
        <w:ind w:firstLineChars="200" w:firstLine="562"/>
        <w:rPr>
          <w:rFonts w:ascii="仿宋_GB2312" w:eastAsia="仿宋_GB2312" w:hAnsi="宋体" w:cs="宋体"/>
          <w:color w:val="000000"/>
          <w:sz w:val="28"/>
          <w:szCs w:val="28"/>
        </w:rPr>
      </w:pPr>
      <w:r w:rsidRPr="00FD0559">
        <w:rPr>
          <w:rFonts w:ascii="仿宋_GB2312" w:eastAsia="仿宋_GB2312" w:hAnsi="宋体" w:cs="宋体"/>
          <w:b/>
          <w:color w:val="000000"/>
          <w:sz w:val="28"/>
          <w:szCs w:val="28"/>
        </w:rPr>
        <w:t>大兴区第五中学校长于万永大办婚丧喜庆问题。</w:t>
      </w:r>
      <w:r w:rsidRPr="00AD6469">
        <w:rPr>
          <w:rFonts w:ascii="仿宋_GB2312" w:eastAsia="仿宋_GB2312" w:hAnsi="宋体" w:cs="宋体"/>
          <w:color w:val="000000"/>
          <w:sz w:val="28"/>
          <w:szCs w:val="28"/>
        </w:rPr>
        <w:t>2015年10月，大兴五中校长于万永为其女儿举办婚宴，收受参加宴请的大兴五中部分领导班子成员和部分教师礼金人民币3.84万元。经大兴区委教育工作委员会研究，并报大兴区纪委批准，决定给予于万永党内警告处分。</w:t>
      </w:r>
    </w:p>
    <w:p w:rsidR="0031662C" w:rsidRDefault="0031662C" w:rsidP="0031662C">
      <w:pPr>
        <w:shd w:val="clear" w:color="auto" w:fill="FFFFFF"/>
        <w:ind w:firstLineChars="200" w:firstLine="562"/>
        <w:rPr>
          <w:rFonts w:ascii="仿宋_GB2312" w:eastAsia="仿宋_GB2312" w:hAnsi="宋体" w:cs="宋体"/>
          <w:color w:val="000000"/>
          <w:sz w:val="28"/>
          <w:szCs w:val="28"/>
        </w:rPr>
      </w:pPr>
      <w:r w:rsidRPr="00FD0559">
        <w:rPr>
          <w:rFonts w:ascii="仿宋_GB2312" w:eastAsia="仿宋_GB2312" w:hAnsi="宋体" w:cs="宋体"/>
          <w:b/>
          <w:color w:val="000000"/>
          <w:sz w:val="28"/>
          <w:szCs w:val="28"/>
        </w:rPr>
        <w:t>昌平区质量技术监督局纪检组长卢国新大办婚丧喜庆问题。</w:t>
      </w:r>
      <w:r w:rsidRPr="00FD0559">
        <w:rPr>
          <w:rFonts w:ascii="仿宋_GB2312" w:eastAsia="仿宋_GB2312" w:hAnsi="宋体" w:cs="宋体"/>
          <w:color w:val="000000"/>
          <w:sz w:val="28"/>
          <w:szCs w:val="28"/>
        </w:rPr>
        <w:t>2015年5月，卢国新为其女儿举办婚宴，收受参加宴请的其原任职单位工作人员礼金2.15万元。经昌平区纪委常委会研究，决定给予卢国新党内警告处分。</w:t>
      </w:r>
    </w:p>
    <w:p w:rsidR="0031662C" w:rsidRPr="00FD0559" w:rsidRDefault="0031662C" w:rsidP="0031662C">
      <w:pPr>
        <w:shd w:val="clear" w:color="auto" w:fill="FFFFFF"/>
        <w:ind w:firstLineChars="200" w:firstLine="562"/>
        <w:rPr>
          <w:rFonts w:ascii="仿宋_GB2312" w:eastAsia="仿宋_GB2312" w:hAnsi="宋体" w:cs="宋体"/>
          <w:color w:val="000000"/>
          <w:sz w:val="28"/>
          <w:szCs w:val="28"/>
        </w:rPr>
      </w:pPr>
      <w:r w:rsidRPr="00FD0559">
        <w:rPr>
          <w:rFonts w:ascii="仿宋_GB2312" w:eastAsia="仿宋_GB2312" w:hAnsi="宋体" w:cs="宋体"/>
          <w:b/>
          <w:color w:val="000000"/>
          <w:sz w:val="28"/>
          <w:szCs w:val="28"/>
        </w:rPr>
        <w:lastRenderedPageBreak/>
        <w:t>大兴区青云店镇东赵村党支部书记、村委会主任李海军大办婚丧喜庆问题。</w:t>
      </w:r>
      <w:r w:rsidRPr="00FD0559">
        <w:rPr>
          <w:rFonts w:ascii="仿宋_GB2312" w:eastAsia="仿宋_GB2312" w:hAnsi="宋体" w:cs="宋体"/>
          <w:color w:val="000000"/>
          <w:sz w:val="28"/>
          <w:szCs w:val="28"/>
        </w:rPr>
        <w:t>2015年5月，李海军为其子举办婚宴，收受参加宴请的本村部分两委班子成员及村民礼金人民币5.69万元。经青云店镇党委研究，并报大兴区纪委批准，决定给予李海军党内警告处分。</w:t>
      </w:r>
    </w:p>
    <w:p w:rsidR="0031662C" w:rsidRPr="00A57C34" w:rsidRDefault="0031662C" w:rsidP="0031662C">
      <w:pPr>
        <w:shd w:val="clear" w:color="auto" w:fill="FFFFFF"/>
        <w:spacing w:line="360" w:lineRule="auto"/>
        <w:ind w:firstLineChars="200" w:firstLine="560"/>
        <w:jc w:val="right"/>
        <w:rPr>
          <w:rFonts w:ascii="仿宋_GB2312" w:eastAsia="仿宋_GB2312" w:hAnsi="宋体" w:cs="宋体"/>
          <w:color w:val="000000"/>
          <w:sz w:val="28"/>
          <w:szCs w:val="28"/>
        </w:rPr>
      </w:pPr>
      <w:r>
        <w:rPr>
          <w:rFonts w:ascii="仿宋_GB2312" w:eastAsia="仿宋_GB2312" w:hAnsi="宋体" w:cs="宋体" w:hint="eastAsia"/>
          <w:color w:val="000000"/>
          <w:sz w:val="28"/>
          <w:szCs w:val="28"/>
        </w:rPr>
        <w:t>（选自：北京纪检监察网）</w:t>
      </w:r>
    </w:p>
    <w:p w:rsidR="0031662C" w:rsidRPr="001051F3" w:rsidRDefault="0031662C" w:rsidP="0031662C">
      <w:pPr>
        <w:shd w:val="clear" w:color="auto" w:fill="FFFFFF"/>
        <w:spacing w:line="360" w:lineRule="auto"/>
        <w:ind w:firstLineChars="200" w:firstLine="560"/>
        <w:rPr>
          <w:rFonts w:ascii="仿宋_GB2312" w:eastAsia="仿宋_GB2312" w:hAnsi="宋体" w:cs="宋体"/>
          <w:color w:val="000000"/>
          <w:sz w:val="28"/>
          <w:szCs w:val="28"/>
        </w:rPr>
      </w:pPr>
    </w:p>
    <w:p w:rsidR="0031662C" w:rsidRDefault="0031662C" w:rsidP="0031662C">
      <w:pPr>
        <w:shd w:val="clear" w:color="auto" w:fill="FFFFFF"/>
        <w:spacing w:beforeLines="200" w:before="624"/>
        <w:ind w:firstLineChars="200" w:firstLine="720"/>
        <w:jc w:val="center"/>
        <w:rPr>
          <w:rStyle w:val="a5"/>
          <w:rFonts w:ascii="微软雅黑" w:eastAsia="微软雅黑" w:hAnsi="微软雅黑"/>
          <w:color w:val="000000"/>
          <w:sz w:val="32"/>
          <w:szCs w:val="32"/>
        </w:rPr>
      </w:pPr>
      <w:r>
        <w:rPr>
          <w:rFonts w:ascii="黑体" w:eastAsia="黑体" w:hAnsi="黑体" w:cs="宋体" w:hint="eastAsia"/>
          <w:noProof/>
          <w:color w:val="000000"/>
          <w:sz w:val="36"/>
          <w:szCs w:val="36"/>
        </w:rPr>
        <mc:AlternateContent>
          <mc:Choice Requires="wps">
            <w:drawing>
              <wp:anchor distT="0" distB="0" distL="114300" distR="114300" simplePos="0" relativeHeight="251767808" behindDoc="0" locked="0" layoutInCell="1" allowOverlap="1" wp14:anchorId="04B72E6C" wp14:editId="027C872E">
                <wp:simplePos x="0" y="0"/>
                <wp:positionH relativeFrom="column">
                  <wp:posOffset>-352425</wp:posOffset>
                </wp:positionH>
                <wp:positionV relativeFrom="paragraph">
                  <wp:posOffset>161925</wp:posOffset>
                </wp:positionV>
                <wp:extent cx="2400300" cy="800100"/>
                <wp:effectExtent l="114300" t="114300" r="114300" b="171450"/>
                <wp:wrapNone/>
                <wp:docPr id="97" name="椭圆 97"/>
                <wp:cNvGraphicFramePr/>
                <a:graphic xmlns:a="http://schemas.openxmlformats.org/drawingml/2006/main">
                  <a:graphicData uri="http://schemas.microsoft.com/office/word/2010/wordprocessingShape">
                    <wps:wsp>
                      <wps:cNvSpPr/>
                      <wps:spPr>
                        <a:xfrm>
                          <a:off x="0" y="0"/>
                          <a:ext cx="2400300" cy="800100"/>
                        </a:xfrm>
                        <a:prstGeom prst="ellipse">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2">
                          <a:schemeClr val="accent2"/>
                        </a:lnRef>
                        <a:fillRef idx="1">
                          <a:schemeClr val="lt1"/>
                        </a:fillRef>
                        <a:effectRef idx="0">
                          <a:schemeClr val="accent2"/>
                        </a:effectRef>
                        <a:fontRef idx="minor">
                          <a:schemeClr val="dk1"/>
                        </a:fontRef>
                      </wps:style>
                      <wps:txbx>
                        <w:txbxContent>
                          <w:p w:rsidR="005B4CC9" w:rsidRPr="00A97023" w:rsidRDefault="005B4CC9" w:rsidP="0031662C">
                            <w:pPr>
                              <w:jc w:val="center"/>
                              <w:rPr>
                                <w:rFonts w:ascii="华文隶书" w:eastAsia="华文隶书"/>
                                <w:b/>
                                <w:color w:val="FF0000"/>
                                <w:sz w:val="52"/>
                                <w:szCs w:val="52"/>
                              </w:rPr>
                            </w:pPr>
                            <w:r w:rsidRPr="00A97023">
                              <w:rPr>
                                <w:rFonts w:ascii="华文隶书" w:eastAsia="华文隶书" w:hint="eastAsia"/>
                                <w:b/>
                                <w:color w:val="FF0000"/>
                                <w:sz w:val="52"/>
                                <w:szCs w:val="52"/>
                              </w:rPr>
                              <w:t>案例选编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椭圆 97" o:spid="_x0000_s1035" style="position:absolute;left:0;text-align:left;margin-left:-27.75pt;margin-top:12.75pt;width:189pt;height:63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" fillcolor="white [3201]" stroked="f" strokeweight="2pt">
                <v:shadow on="t" color="black" offset="0,1pt"/>
                <v:textbox>
                  <w:txbxContent>
                    <w:p w:rsidR="005B4CC9" w:rsidRPr="00A97023" w:rsidRDefault="005B4CC9" w:rsidP="0031662C">
                      <w:pPr>
                        <w:jc w:val="center"/>
                        <w:rPr>
                          <w:rFonts w:ascii="华文隶书" w:eastAsia="华文隶书"/>
                          <w:b/>
                          <w:color w:val="FF0000"/>
                          <w:sz w:val="52"/>
                          <w:szCs w:val="52"/>
                        </w:rPr>
                      </w:pPr>
                      <w:r w:rsidRPr="00A97023">
                        <w:rPr>
                          <w:rFonts w:ascii="华文隶书" w:eastAsia="华文隶书" w:hint="eastAsia"/>
                          <w:b/>
                          <w:color w:val="FF0000"/>
                          <w:sz w:val="52"/>
                          <w:szCs w:val="52"/>
                        </w:rPr>
                        <w:t>案例选编</w:t>
                      </w:r>
                    </w:p>
                  </w:txbxContent>
                </v:textbox>
              </v:oval>
            </w:pict>
          </mc:Fallback>
        </mc:AlternateContent>
      </w:r>
    </w:p>
    <w:p w:rsidR="0031662C" w:rsidRPr="00FA6620" w:rsidRDefault="0031662C" w:rsidP="00FA6620">
      <w:pPr>
        <w:pStyle w:val="2"/>
        <w:spacing w:before="156" w:after="156"/>
        <w:ind w:firstLineChars="62" w:firstLine="199"/>
        <w:jc w:val="center"/>
      </w:pPr>
      <w:bookmarkStart w:id="74" w:name="_Toc483409909"/>
      <w:r w:rsidRPr="0071660D">
        <w:t>“</w:t>
      </w:r>
      <w:r w:rsidRPr="0071660D">
        <w:t>沿袭惯例</w:t>
      </w:r>
      <w:r w:rsidRPr="0071660D">
        <w:t>”</w:t>
      </w:r>
      <w:r w:rsidRPr="0071660D">
        <w:t>不能成为借口</w:t>
      </w:r>
      <w:r w:rsidR="00FA6620">
        <w:rPr>
          <w:rFonts w:hint="eastAsia"/>
        </w:rPr>
        <w:br/>
      </w:r>
      <w:r w:rsidRPr="0071660D">
        <w:rPr>
          <w:sz w:val="24"/>
          <w:szCs w:val="24"/>
        </w:rPr>
        <w:t>——</w:t>
      </w:r>
      <w:r w:rsidRPr="0071660D">
        <w:rPr>
          <w:sz w:val="24"/>
          <w:szCs w:val="24"/>
        </w:rPr>
        <w:t>江西省永丰县潭头林场场长邹文光违规发放福利补助问题剖析</w:t>
      </w:r>
      <w:bookmarkEnd w:id="74"/>
    </w:p>
    <w:p w:rsidR="0031662C" w:rsidRPr="0071660D" w:rsidRDefault="0031662C" w:rsidP="0031662C">
      <w:pPr>
        <w:shd w:val="clear" w:color="auto" w:fill="FFFFFF"/>
        <w:ind w:firstLineChars="200" w:firstLine="560"/>
        <w:rPr>
          <w:rFonts w:ascii="仿宋_GB2312" w:eastAsia="仿宋_GB2312" w:hAnsi="宋体" w:cs="宋体"/>
          <w:color w:val="000000"/>
          <w:sz w:val="28"/>
          <w:szCs w:val="28"/>
        </w:rPr>
      </w:pPr>
      <w:r w:rsidRPr="0071660D">
        <w:rPr>
          <w:rFonts w:ascii="仿宋_GB2312" w:eastAsia="仿宋_GB2312" w:hAnsi="宋体" w:cs="宋体"/>
          <w:color w:val="000000"/>
          <w:sz w:val="28"/>
          <w:szCs w:val="28"/>
        </w:rPr>
        <w:t>沿袭以往惯例，继续给干部职工发放福利、补助，</w:t>
      </w:r>
      <w:r>
        <w:rPr>
          <w:rFonts w:ascii="仿宋_GB2312" w:eastAsia="仿宋_GB2312" w:hAnsi="宋体" w:cs="宋体" w:hint="eastAsia"/>
          <w:color w:val="000000"/>
          <w:sz w:val="28"/>
          <w:szCs w:val="28"/>
        </w:rPr>
        <w:t>有的领导干部</w:t>
      </w:r>
      <w:r w:rsidRPr="0071660D">
        <w:rPr>
          <w:rFonts w:ascii="仿宋_GB2312" w:eastAsia="仿宋_GB2312" w:hAnsi="宋体" w:cs="宋体"/>
          <w:color w:val="000000"/>
          <w:sz w:val="28"/>
          <w:szCs w:val="28"/>
        </w:rPr>
        <w:t>以为这</w:t>
      </w:r>
      <w:r w:rsidRPr="0071660D">
        <w:rPr>
          <w:rFonts w:ascii="仿宋_GB2312" w:eastAsia="仿宋_GB2312" w:hAnsi="宋体" w:cs="宋体"/>
          <w:color w:val="000000"/>
          <w:sz w:val="28"/>
          <w:szCs w:val="28"/>
        </w:rPr>
        <w:t>“</w:t>
      </w:r>
      <w:r w:rsidRPr="0071660D">
        <w:rPr>
          <w:rFonts w:ascii="仿宋_GB2312" w:eastAsia="仿宋_GB2312" w:hAnsi="宋体" w:cs="宋体"/>
          <w:color w:val="000000"/>
          <w:sz w:val="28"/>
          <w:szCs w:val="28"/>
        </w:rPr>
        <w:t>很正常</w:t>
      </w:r>
      <w:r w:rsidRPr="0071660D">
        <w:rPr>
          <w:rFonts w:ascii="仿宋_GB2312" w:eastAsia="仿宋_GB2312" w:hAnsi="宋体" w:cs="宋体"/>
          <w:color w:val="000000"/>
          <w:sz w:val="28"/>
          <w:szCs w:val="28"/>
        </w:rPr>
        <w:t>”</w:t>
      </w:r>
      <w:r w:rsidRPr="0071660D">
        <w:rPr>
          <w:rFonts w:ascii="仿宋_GB2312" w:eastAsia="仿宋_GB2312" w:hAnsi="宋体" w:cs="宋体"/>
          <w:color w:val="000000"/>
          <w:sz w:val="28"/>
          <w:szCs w:val="28"/>
        </w:rPr>
        <w:t>，却早已违反了规定，最终受到党内警告处分。</w:t>
      </w:r>
    </w:p>
    <w:p w:rsidR="0031662C" w:rsidRPr="00224EEE" w:rsidRDefault="0031662C" w:rsidP="0031662C">
      <w:pPr>
        <w:shd w:val="clear" w:color="auto" w:fill="FFFFFF"/>
        <w:ind w:firstLineChars="200" w:firstLine="562"/>
        <w:rPr>
          <w:rFonts w:ascii="仿宋_GB2312" w:eastAsia="仿宋_GB2312" w:hAnsi="宋体" w:cs="宋体"/>
          <w:b/>
          <w:color w:val="000000"/>
          <w:sz w:val="28"/>
          <w:szCs w:val="28"/>
        </w:rPr>
      </w:pPr>
      <w:r w:rsidRPr="00224EEE">
        <w:rPr>
          <w:rFonts w:ascii="仿宋_GB2312" w:eastAsia="仿宋_GB2312" w:hAnsi="宋体" w:cs="宋体" w:hint="eastAsia"/>
          <w:b/>
          <w:color w:val="000000"/>
          <w:sz w:val="28"/>
          <w:szCs w:val="28"/>
        </w:rPr>
        <w:t>●事件回顾</w:t>
      </w:r>
    </w:p>
    <w:p w:rsidR="0031662C" w:rsidRDefault="0031662C" w:rsidP="0031662C">
      <w:pPr>
        <w:shd w:val="clear" w:color="auto" w:fill="FFFFFF"/>
        <w:ind w:firstLineChars="200" w:firstLine="560"/>
        <w:rPr>
          <w:rFonts w:ascii="仿宋_GB2312" w:eastAsia="仿宋_GB2312" w:hAnsi="宋体" w:cs="宋体"/>
          <w:color w:val="000000"/>
          <w:sz w:val="28"/>
          <w:szCs w:val="28"/>
        </w:rPr>
      </w:pPr>
      <w:r w:rsidRPr="0071660D">
        <w:rPr>
          <w:rFonts w:ascii="仿宋_GB2312" w:eastAsia="仿宋_GB2312" w:hAnsi="宋体" w:cs="宋体"/>
          <w:color w:val="000000"/>
          <w:sz w:val="28"/>
          <w:szCs w:val="28"/>
        </w:rPr>
        <w:t>今年4月中旬，江西省永丰县纪委接到省委巡视组、市委党风廉政建设巡回督导组同时转来的反映该县潭头林场违规举报信。永丰县纪委立即派出第四纪工委展开调查。经过认真细致地了解，调查组发现2013年1月至2014年12月，潭头林场违规给全场职工发放节日福利20.125万元；虚报林场职工法定节假日加班，违规发放补助23.51万元。</w:t>
      </w:r>
    </w:p>
    <w:p w:rsidR="0031662C" w:rsidRPr="0071660D" w:rsidRDefault="0031662C" w:rsidP="0031662C">
      <w:pPr>
        <w:shd w:val="clear" w:color="auto" w:fill="FFFFFF"/>
        <w:ind w:firstLineChars="200" w:firstLine="562"/>
        <w:rPr>
          <w:rFonts w:ascii="仿宋_GB2312" w:eastAsia="仿宋_GB2312" w:hAnsi="宋体" w:cs="宋体"/>
          <w:color w:val="000000"/>
          <w:sz w:val="28"/>
          <w:szCs w:val="28"/>
        </w:rPr>
      </w:pPr>
      <w:r w:rsidRPr="00224EEE">
        <w:rPr>
          <w:rFonts w:ascii="仿宋_GB2312" w:eastAsia="仿宋_GB2312" w:hAnsi="宋体" w:cs="宋体" w:hint="eastAsia"/>
          <w:b/>
          <w:color w:val="000000"/>
          <w:sz w:val="28"/>
          <w:szCs w:val="28"/>
        </w:rPr>
        <w:t>●查处经过</w:t>
      </w:r>
    </w:p>
    <w:p w:rsidR="0031662C" w:rsidRDefault="0031662C" w:rsidP="0031662C">
      <w:pPr>
        <w:shd w:val="clear" w:color="auto" w:fill="FFFFFF"/>
        <w:ind w:firstLineChars="200" w:firstLine="560"/>
        <w:rPr>
          <w:rFonts w:ascii="仿宋_GB2312" w:eastAsia="仿宋_GB2312" w:hAnsi="宋体" w:cs="宋体"/>
          <w:color w:val="000000"/>
          <w:sz w:val="28"/>
          <w:szCs w:val="28"/>
        </w:rPr>
      </w:pPr>
      <w:r w:rsidRPr="0071660D">
        <w:rPr>
          <w:rFonts w:ascii="仿宋_GB2312" w:eastAsia="仿宋_GB2312" w:hAnsi="宋体" w:cs="宋体"/>
          <w:color w:val="000000"/>
          <w:sz w:val="28"/>
          <w:szCs w:val="28"/>
        </w:rPr>
        <w:t>调查组立即找潭头林场支部书记、场长邹文光开始谈话，向他指出这些节日福利和补助发放与中央八项规定精神严重不符，是违规发</w:t>
      </w:r>
      <w:r w:rsidRPr="0071660D">
        <w:rPr>
          <w:rFonts w:ascii="仿宋_GB2312" w:eastAsia="仿宋_GB2312" w:hAnsi="宋体" w:cs="宋体"/>
          <w:color w:val="000000"/>
          <w:sz w:val="28"/>
          <w:szCs w:val="28"/>
        </w:rPr>
        <w:lastRenderedPageBreak/>
        <w:t>放。</w:t>
      </w:r>
      <w:r>
        <w:rPr>
          <w:rFonts w:ascii="仿宋_GB2312" w:eastAsia="仿宋_GB2312" w:hAnsi="宋体" w:cs="宋体" w:hint="eastAsia"/>
          <w:color w:val="000000"/>
          <w:sz w:val="28"/>
          <w:szCs w:val="28"/>
        </w:rPr>
        <w:t>最初，</w:t>
      </w:r>
      <w:r w:rsidRPr="0071660D">
        <w:rPr>
          <w:rFonts w:ascii="仿宋_GB2312" w:eastAsia="仿宋_GB2312" w:hAnsi="宋体" w:cs="宋体"/>
          <w:color w:val="000000"/>
          <w:sz w:val="28"/>
          <w:szCs w:val="28"/>
        </w:rPr>
        <w:t>邹文光认为这些节日发放的福利补助主要是考虑林场的职工收入等具体情况，是沿袭以往的惯例。调查组工作人员向邹文光解释了中央、省委、市委贯彻中央八项规定精神具体要求，列出《中国共产党纪律处分条例》、《违规发放津贴补贴行为处分规定》等相关党纪条规具体条款，</w:t>
      </w:r>
      <w:r>
        <w:rPr>
          <w:rFonts w:ascii="仿宋_GB2312" w:eastAsia="仿宋_GB2312" w:hAnsi="宋体" w:cs="宋体" w:hint="eastAsia"/>
          <w:color w:val="000000"/>
          <w:sz w:val="28"/>
          <w:szCs w:val="28"/>
        </w:rPr>
        <w:t>并</w:t>
      </w:r>
      <w:r w:rsidRPr="0071660D">
        <w:rPr>
          <w:rFonts w:ascii="仿宋_GB2312" w:eastAsia="仿宋_GB2312" w:hAnsi="宋体" w:cs="宋体"/>
          <w:color w:val="000000"/>
          <w:sz w:val="28"/>
          <w:szCs w:val="28"/>
        </w:rPr>
        <w:t>指出</w:t>
      </w:r>
      <w:r>
        <w:rPr>
          <w:rFonts w:ascii="仿宋_GB2312" w:eastAsia="仿宋_GB2312" w:hAnsi="宋体" w:cs="宋体" w:hint="eastAsia"/>
          <w:color w:val="000000"/>
          <w:sz w:val="28"/>
          <w:szCs w:val="28"/>
        </w:rPr>
        <w:t>了</w:t>
      </w:r>
      <w:r w:rsidRPr="0071660D">
        <w:rPr>
          <w:rFonts w:ascii="仿宋_GB2312" w:eastAsia="仿宋_GB2312" w:hAnsi="宋体" w:cs="宋体"/>
          <w:color w:val="000000"/>
          <w:sz w:val="28"/>
          <w:szCs w:val="28"/>
        </w:rPr>
        <w:t>邹文光对违规发放节日福利和补助负有主要责任。2015年7月，经永丰县纪委常委会研究决定，给予邹文光党内警告处分，有关违纪款收缴上交县财政。</w:t>
      </w:r>
    </w:p>
    <w:p w:rsidR="0031662C" w:rsidRPr="00224EEE" w:rsidRDefault="0031662C" w:rsidP="0031662C">
      <w:pPr>
        <w:shd w:val="clear" w:color="auto" w:fill="FFFFFF"/>
        <w:ind w:firstLineChars="200" w:firstLine="560"/>
        <w:rPr>
          <w:rFonts w:ascii="仿宋_GB2312" w:eastAsia="仿宋_GB2312" w:hAnsi="宋体" w:cs="宋体"/>
          <w:color w:val="000000"/>
          <w:sz w:val="28"/>
          <w:szCs w:val="28"/>
        </w:rPr>
      </w:pPr>
      <w:r w:rsidRPr="00224EEE">
        <w:rPr>
          <w:rFonts w:ascii="仿宋_GB2312" w:eastAsia="仿宋_GB2312" w:hAnsi="宋体" w:cs="宋体" w:hint="eastAsia"/>
          <w:color w:val="000000"/>
          <w:sz w:val="28"/>
          <w:szCs w:val="28"/>
        </w:rPr>
        <w:t>●案件点评</w:t>
      </w:r>
    </w:p>
    <w:p w:rsidR="0031662C" w:rsidRDefault="0031662C" w:rsidP="0031662C">
      <w:pPr>
        <w:shd w:val="clear" w:color="auto" w:fill="FFFFFF"/>
        <w:ind w:firstLineChars="200" w:firstLine="560"/>
        <w:rPr>
          <w:rFonts w:ascii="仿宋_GB2312" w:eastAsia="仿宋_GB2312" w:hAnsi="宋体" w:cs="宋体"/>
          <w:color w:val="000000"/>
          <w:sz w:val="28"/>
          <w:szCs w:val="28"/>
        </w:rPr>
      </w:pPr>
      <w:r w:rsidRPr="0071660D">
        <w:rPr>
          <w:rFonts w:ascii="仿宋_GB2312" w:eastAsia="仿宋_GB2312" w:hAnsi="宋体" w:cs="宋体"/>
          <w:color w:val="000000"/>
          <w:sz w:val="28"/>
          <w:szCs w:val="28"/>
        </w:rPr>
        <w:t>福利可以有，</w:t>
      </w:r>
      <w:r w:rsidRPr="0071660D">
        <w:rPr>
          <w:rFonts w:ascii="仿宋_GB2312" w:eastAsia="仿宋_GB2312" w:hAnsi="宋体" w:cs="宋体"/>
          <w:color w:val="000000"/>
          <w:sz w:val="28"/>
          <w:szCs w:val="28"/>
        </w:rPr>
        <w:t>“</w:t>
      </w:r>
      <w:r w:rsidRPr="0071660D">
        <w:rPr>
          <w:rFonts w:ascii="仿宋_GB2312" w:eastAsia="仿宋_GB2312" w:hAnsi="宋体" w:cs="宋体"/>
          <w:color w:val="000000"/>
          <w:sz w:val="28"/>
          <w:szCs w:val="28"/>
        </w:rPr>
        <w:t>腐利</w:t>
      </w:r>
      <w:r w:rsidRPr="0071660D">
        <w:rPr>
          <w:rFonts w:ascii="仿宋_GB2312" w:eastAsia="仿宋_GB2312" w:hAnsi="宋体" w:cs="宋体"/>
          <w:color w:val="000000"/>
          <w:sz w:val="28"/>
          <w:szCs w:val="28"/>
        </w:rPr>
        <w:t>”</w:t>
      </w:r>
      <w:r w:rsidRPr="0071660D">
        <w:rPr>
          <w:rFonts w:ascii="仿宋_GB2312" w:eastAsia="仿宋_GB2312" w:hAnsi="宋体" w:cs="宋体"/>
          <w:color w:val="000000"/>
          <w:sz w:val="28"/>
          <w:szCs w:val="28"/>
        </w:rPr>
        <w:t>要不得。违规发放福利和补助，表面上看是造福大家，人人有份，实际上是个别手握权力的领导借国家之财谋个人</w:t>
      </w:r>
      <w:r w:rsidRPr="0071660D">
        <w:rPr>
          <w:rFonts w:ascii="仿宋_GB2312" w:eastAsia="仿宋_GB2312" w:hAnsi="宋体" w:cs="宋体"/>
          <w:color w:val="000000"/>
          <w:sz w:val="28"/>
          <w:szCs w:val="28"/>
        </w:rPr>
        <w:t>“</w:t>
      </w:r>
      <w:r w:rsidRPr="0071660D">
        <w:rPr>
          <w:rFonts w:ascii="仿宋_GB2312" w:eastAsia="仿宋_GB2312" w:hAnsi="宋体" w:cs="宋体"/>
          <w:color w:val="000000"/>
          <w:sz w:val="28"/>
          <w:szCs w:val="28"/>
        </w:rPr>
        <w:t>名利</w:t>
      </w:r>
      <w:r w:rsidRPr="0071660D">
        <w:rPr>
          <w:rFonts w:ascii="仿宋_GB2312" w:eastAsia="仿宋_GB2312" w:hAnsi="宋体" w:cs="宋体"/>
          <w:color w:val="000000"/>
          <w:sz w:val="28"/>
          <w:szCs w:val="28"/>
        </w:rPr>
        <w:t>”</w:t>
      </w:r>
      <w:r w:rsidRPr="0071660D">
        <w:rPr>
          <w:rFonts w:ascii="仿宋_GB2312" w:eastAsia="仿宋_GB2312" w:hAnsi="宋体" w:cs="宋体"/>
          <w:color w:val="000000"/>
          <w:sz w:val="28"/>
          <w:szCs w:val="28"/>
        </w:rPr>
        <w:t>。身为潭头林场的党支部书记、场长，邹文光顶风违纪、滥发福利，还企图以惯例为借口为自己开脱，但在党纪国法面前，任何借口都站不住脚，违纪必究。</w:t>
      </w:r>
    </w:p>
    <w:p w:rsidR="0031662C" w:rsidRDefault="0031662C" w:rsidP="00FA6620">
      <w:pPr>
        <w:shd w:val="clear" w:color="auto" w:fill="FFFFFF"/>
        <w:spacing w:beforeLines="200" w:before="624"/>
        <w:rPr>
          <w:rFonts w:ascii="宋体" w:eastAsia="宋体" w:hAnsi="宋体" w:cs="宋体"/>
          <w:b/>
          <w:bCs/>
          <w:color w:val="000000"/>
          <w:sz w:val="24"/>
          <w:szCs w:val="24"/>
        </w:rPr>
      </w:pPr>
    </w:p>
    <w:p w:rsidR="0031662C" w:rsidRPr="00FA6620" w:rsidRDefault="0031662C" w:rsidP="00FA6620">
      <w:pPr>
        <w:pStyle w:val="2"/>
        <w:spacing w:before="156" w:after="156"/>
        <w:ind w:firstLineChars="0" w:firstLine="0"/>
        <w:jc w:val="center"/>
      </w:pPr>
      <w:bookmarkStart w:id="75" w:name="_Toc483409910"/>
      <w:r w:rsidRPr="00E4220A">
        <w:rPr>
          <w:rFonts w:ascii="宋体" w:eastAsia="宋体" w:hAnsi="宋体"/>
          <w:color w:val="000000"/>
          <w:sz w:val="24"/>
          <w:szCs w:val="24"/>
        </w:rPr>
        <w:t>“</w:t>
      </w:r>
      <w:r w:rsidRPr="002D0505">
        <w:t>惯例</w:t>
      </w:r>
      <w:r w:rsidRPr="002D0505">
        <w:t>”</w:t>
      </w:r>
      <w:r w:rsidRPr="002D0505">
        <w:t>不能成为公款旅游的借口</w:t>
      </w:r>
      <w:r w:rsidR="00FA6620">
        <w:rPr>
          <w:rFonts w:hint="eastAsia"/>
        </w:rPr>
        <w:br/>
      </w:r>
      <w:r w:rsidRPr="00245671">
        <w:rPr>
          <w:rFonts w:hint="eastAsia"/>
          <w:sz w:val="24"/>
          <w:szCs w:val="24"/>
        </w:rPr>
        <w:t>——</w:t>
      </w:r>
      <w:r w:rsidRPr="002D0505">
        <w:rPr>
          <w:sz w:val="24"/>
          <w:szCs w:val="24"/>
        </w:rPr>
        <w:t>贵州省铜仁市第二中学变相公款旅游问题剖析</w:t>
      </w:r>
      <w:bookmarkEnd w:id="75"/>
    </w:p>
    <w:p w:rsidR="0031662C" w:rsidRPr="0032732D" w:rsidRDefault="0031662C" w:rsidP="0031662C">
      <w:pPr>
        <w:shd w:val="clear" w:color="auto" w:fill="FFFFFF"/>
        <w:ind w:firstLineChars="200" w:firstLine="562"/>
        <w:rPr>
          <w:rFonts w:ascii="仿宋_GB2312" w:eastAsia="仿宋_GB2312" w:hAnsi="宋体" w:cs="宋体"/>
          <w:b/>
          <w:color w:val="000000"/>
          <w:sz w:val="28"/>
          <w:szCs w:val="28"/>
        </w:rPr>
      </w:pPr>
      <w:r w:rsidRPr="0032732D">
        <w:rPr>
          <w:rFonts w:ascii="仿宋_GB2312" w:eastAsia="仿宋_GB2312" w:hAnsi="宋体" w:cs="宋体" w:hint="eastAsia"/>
          <w:b/>
          <w:color w:val="000000"/>
          <w:sz w:val="28"/>
          <w:szCs w:val="28"/>
        </w:rPr>
        <w:t>●违纪案例通报</w:t>
      </w:r>
    </w:p>
    <w:p w:rsidR="0031662C" w:rsidRDefault="0031662C" w:rsidP="0031662C">
      <w:pPr>
        <w:shd w:val="clear" w:color="auto" w:fill="FFFFFF"/>
        <w:ind w:firstLineChars="200" w:firstLine="560"/>
        <w:rPr>
          <w:rFonts w:ascii="仿宋_GB2312" w:eastAsia="仿宋_GB2312" w:hAnsi="宋体" w:cs="宋体"/>
          <w:color w:val="000000"/>
          <w:sz w:val="28"/>
          <w:szCs w:val="28"/>
        </w:rPr>
      </w:pPr>
      <w:r w:rsidRPr="00E4220A">
        <w:rPr>
          <w:rFonts w:ascii="仿宋_GB2312" w:eastAsia="仿宋_GB2312" w:hAnsi="宋体" w:cs="宋体"/>
          <w:color w:val="000000"/>
          <w:sz w:val="28"/>
          <w:szCs w:val="28"/>
        </w:rPr>
        <w:t>“</w:t>
      </w:r>
      <w:r w:rsidRPr="00E4220A">
        <w:rPr>
          <w:rFonts w:ascii="仿宋_GB2312" w:eastAsia="仿宋_GB2312" w:hAnsi="宋体" w:cs="宋体"/>
          <w:color w:val="000000"/>
          <w:sz w:val="28"/>
          <w:szCs w:val="28"/>
        </w:rPr>
        <w:t>区委委员、铜仁市第二中学党委书记、校长王德顺，同意高三教师以考察学习为名变相公款旅游，负有主要领导责任。经区委常委会议讨论决定并报市纪委批准，决定给予王德顺党内严重警告处分，违纪款9.6万元收缴国库，并在全区通报批评</w:t>
      </w:r>
      <w:r w:rsidRPr="00E4220A">
        <w:rPr>
          <w:rFonts w:ascii="仿宋_GB2312" w:eastAsia="仿宋_GB2312" w:hAnsi="宋体" w:cs="宋体"/>
          <w:color w:val="000000"/>
          <w:sz w:val="28"/>
          <w:szCs w:val="28"/>
        </w:rPr>
        <w:t>”……</w:t>
      </w:r>
      <w:r w:rsidRPr="00E4220A">
        <w:rPr>
          <w:rFonts w:ascii="仿宋_GB2312" w:eastAsia="仿宋_GB2312" w:hAnsi="宋体" w:cs="宋体"/>
          <w:color w:val="000000"/>
          <w:sz w:val="28"/>
          <w:szCs w:val="28"/>
        </w:rPr>
        <w:t>2016年4月6</w:t>
      </w:r>
      <w:r w:rsidRPr="00E4220A">
        <w:rPr>
          <w:rFonts w:ascii="仿宋_GB2312" w:eastAsia="仿宋_GB2312" w:hAnsi="宋体" w:cs="宋体"/>
          <w:color w:val="000000"/>
          <w:sz w:val="28"/>
          <w:szCs w:val="28"/>
        </w:rPr>
        <w:lastRenderedPageBreak/>
        <w:t>日，贵州省铜仁市碧江区纪委对铜仁市第二中学违反中央八项规定精神变相公款旅游典型问题进行通报。</w:t>
      </w:r>
    </w:p>
    <w:p w:rsidR="0031662C" w:rsidRDefault="0031662C" w:rsidP="0031662C">
      <w:pPr>
        <w:shd w:val="clear" w:color="auto" w:fill="FFFFFF"/>
        <w:ind w:firstLineChars="200" w:firstLine="562"/>
        <w:rPr>
          <w:rFonts w:ascii="仿宋_GB2312" w:eastAsia="仿宋_GB2312" w:hAnsi="宋体" w:cs="宋体"/>
          <w:color w:val="000000"/>
          <w:sz w:val="28"/>
          <w:szCs w:val="28"/>
        </w:rPr>
      </w:pPr>
      <w:r w:rsidRPr="00224EEE">
        <w:rPr>
          <w:rFonts w:ascii="仿宋_GB2312" w:eastAsia="仿宋_GB2312" w:hAnsi="宋体" w:cs="宋体" w:hint="eastAsia"/>
          <w:b/>
          <w:color w:val="000000"/>
          <w:sz w:val="28"/>
          <w:szCs w:val="28"/>
        </w:rPr>
        <w:t>●</w:t>
      </w:r>
      <w:r>
        <w:rPr>
          <w:rFonts w:ascii="仿宋_GB2312" w:eastAsia="仿宋_GB2312" w:hAnsi="宋体" w:cs="宋体" w:hint="eastAsia"/>
          <w:b/>
          <w:color w:val="000000"/>
          <w:sz w:val="28"/>
          <w:szCs w:val="28"/>
        </w:rPr>
        <w:t>事件回顾</w:t>
      </w:r>
    </w:p>
    <w:p w:rsidR="0031662C" w:rsidRDefault="0031662C" w:rsidP="0031662C">
      <w:pPr>
        <w:shd w:val="clear" w:color="auto" w:fill="FFFFFF"/>
        <w:ind w:firstLineChars="200" w:firstLine="560"/>
        <w:rPr>
          <w:rFonts w:ascii="仿宋_GB2312" w:eastAsia="仿宋_GB2312" w:hAnsi="宋体" w:cs="宋体"/>
          <w:color w:val="000000"/>
          <w:sz w:val="28"/>
          <w:szCs w:val="28"/>
        </w:rPr>
      </w:pPr>
      <w:r w:rsidRPr="00E4220A">
        <w:rPr>
          <w:rFonts w:ascii="仿宋_GB2312" w:eastAsia="仿宋_GB2312" w:hAnsi="宋体" w:cs="宋体"/>
          <w:color w:val="000000"/>
          <w:sz w:val="28"/>
          <w:szCs w:val="28"/>
        </w:rPr>
        <w:t>事情要回到2015年的7月至9月期间，碧江区纪委在开展</w:t>
      </w:r>
      <w:r w:rsidRPr="00E4220A">
        <w:rPr>
          <w:rFonts w:ascii="仿宋_GB2312" w:eastAsia="仿宋_GB2312" w:hAnsi="宋体" w:cs="宋体"/>
          <w:color w:val="000000"/>
          <w:sz w:val="28"/>
          <w:szCs w:val="28"/>
        </w:rPr>
        <w:t>“</w:t>
      </w:r>
      <w:r w:rsidRPr="00E4220A">
        <w:rPr>
          <w:rFonts w:ascii="仿宋_GB2312" w:eastAsia="仿宋_GB2312" w:hAnsi="宋体" w:cs="宋体"/>
          <w:color w:val="000000"/>
          <w:sz w:val="28"/>
          <w:szCs w:val="28"/>
        </w:rPr>
        <w:t>四风</w:t>
      </w:r>
      <w:r w:rsidRPr="00E4220A">
        <w:rPr>
          <w:rFonts w:ascii="仿宋_GB2312" w:eastAsia="仿宋_GB2312" w:hAnsi="宋体" w:cs="宋体"/>
          <w:color w:val="000000"/>
          <w:sz w:val="28"/>
          <w:szCs w:val="28"/>
        </w:rPr>
        <w:t>”</w:t>
      </w:r>
      <w:r w:rsidRPr="00E4220A">
        <w:rPr>
          <w:rFonts w:ascii="仿宋_GB2312" w:eastAsia="仿宋_GB2312" w:hAnsi="宋体" w:cs="宋体"/>
          <w:color w:val="000000"/>
          <w:sz w:val="28"/>
          <w:szCs w:val="28"/>
        </w:rPr>
        <w:t>突出问题集中专项整治行动中，通过查账查资料的方式发现铜仁市第二中学2014年有部分教师涉嫌用公款外出旅游的发票。当问及是否有教师公款外出旅游时，校长王德顺起初还为自己辩解：</w:t>
      </w:r>
      <w:r w:rsidRPr="00E4220A">
        <w:rPr>
          <w:rFonts w:ascii="仿宋_GB2312" w:eastAsia="仿宋_GB2312" w:hAnsi="宋体" w:cs="宋体"/>
          <w:color w:val="000000"/>
          <w:sz w:val="28"/>
          <w:szCs w:val="28"/>
        </w:rPr>
        <w:t>“</w:t>
      </w:r>
      <w:r w:rsidRPr="00E4220A">
        <w:rPr>
          <w:rFonts w:ascii="仿宋_GB2312" w:eastAsia="仿宋_GB2312" w:hAnsi="宋体" w:cs="宋体"/>
          <w:color w:val="000000"/>
          <w:sz w:val="28"/>
          <w:szCs w:val="28"/>
        </w:rPr>
        <w:t>教师那么辛苦，从高一带到高三很不容易，再说这是在中央八项规定出台之前就由校职代会讨论决定的，已经成为惯例</w:t>
      </w:r>
      <w:r w:rsidRPr="00E4220A">
        <w:rPr>
          <w:rFonts w:ascii="仿宋_GB2312" w:eastAsia="仿宋_GB2312" w:hAnsi="宋体" w:cs="宋体"/>
          <w:color w:val="000000"/>
          <w:sz w:val="28"/>
          <w:szCs w:val="28"/>
        </w:rPr>
        <w:t>……”</w:t>
      </w:r>
      <w:r w:rsidRPr="00E4220A">
        <w:rPr>
          <w:rFonts w:ascii="仿宋_GB2312" w:eastAsia="仿宋_GB2312" w:hAnsi="宋体" w:cs="宋体"/>
          <w:color w:val="000000"/>
          <w:sz w:val="28"/>
          <w:szCs w:val="28"/>
        </w:rPr>
        <w:t>工作人员解释说：</w:t>
      </w:r>
      <w:r w:rsidRPr="00E4220A">
        <w:rPr>
          <w:rFonts w:ascii="仿宋_GB2312" w:eastAsia="仿宋_GB2312" w:hAnsi="宋体" w:cs="宋体"/>
          <w:color w:val="000000"/>
          <w:sz w:val="28"/>
          <w:szCs w:val="28"/>
        </w:rPr>
        <w:t>“</w:t>
      </w:r>
      <w:r w:rsidRPr="00E4220A">
        <w:rPr>
          <w:rFonts w:ascii="仿宋_GB2312" w:eastAsia="仿宋_GB2312" w:hAnsi="宋体" w:cs="宋体"/>
          <w:color w:val="000000"/>
          <w:sz w:val="28"/>
          <w:szCs w:val="28"/>
        </w:rPr>
        <w:t>中央三令五申不能公款旅游、公款吃喝、公款送礼，你们怎么能顶风违纪？这样做就是不守纪律、不讲规矩！</w:t>
      </w:r>
      <w:r w:rsidRPr="00E4220A">
        <w:rPr>
          <w:rFonts w:ascii="仿宋_GB2312" w:eastAsia="仿宋_GB2312" w:hAnsi="宋体" w:cs="宋体"/>
          <w:color w:val="000000"/>
          <w:sz w:val="28"/>
          <w:szCs w:val="28"/>
        </w:rPr>
        <w:t>”</w:t>
      </w:r>
      <w:r w:rsidRPr="00E4220A">
        <w:rPr>
          <w:rFonts w:ascii="仿宋_GB2312" w:eastAsia="仿宋_GB2312" w:hAnsi="宋体" w:cs="宋体"/>
          <w:color w:val="000000"/>
          <w:sz w:val="28"/>
          <w:szCs w:val="28"/>
        </w:rPr>
        <w:t>经过耐心做思想工作，王德顺终于醒悟过来，认识到了自己的错误和问题的严重性。</w:t>
      </w:r>
    </w:p>
    <w:p w:rsidR="0031662C" w:rsidRDefault="0031662C" w:rsidP="0031662C">
      <w:pPr>
        <w:shd w:val="clear" w:color="auto" w:fill="FFFFFF"/>
        <w:ind w:firstLineChars="200" w:firstLine="560"/>
        <w:rPr>
          <w:rFonts w:ascii="仿宋_GB2312" w:eastAsia="仿宋_GB2312" w:hAnsi="宋体" w:cs="宋体"/>
          <w:color w:val="000000"/>
          <w:sz w:val="28"/>
          <w:szCs w:val="28"/>
        </w:rPr>
      </w:pPr>
      <w:r w:rsidRPr="00E4220A">
        <w:rPr>
          <w:rFonts w:ascii="仿宋_GB2312" w:eastAsia="仿宋_GB2312" w:hAnsi="宋体" w:cs="宋体"/>
          <w:color w:val="000000"/>
          <w:sz w:val="28"/>
          <w:szCs w:val="28"/>
        </w:rPr>
        <w:t>第二天，王德顺便主动到区纪委作检讨并详细述说了事情经过。2013年6月，铜仁市第二中学向碧江区教育局作出书面报告，6月至8月暑假期间将组织学校相关教师到课改先进试验区江西考察学习。暑假期间，第二中学高三年级组的相关教师一行48人经校长王德顺同意后，分三批外出旅游，其中两批在不同的时间去了新疆，另一批去了泰国，并于7月25日虚造赴江西参观学习考察报告。</w:t>
      </w:r>
    </w:p>
    <w:p w:rsidR="0031662C" w:rsidRDefault="0031662C" w:rsidP="0031662C">
      <w:pPr>
        <w:shd w:val="clear" w:color="auto" w:fill="FFFFFF"/>
        <w:ind w:firstLineChars="200" w:firstLine="560"/>
        <w:rPr>
          <w:rFonts w:ascii="仿宋_GB2312" w:eastAsia="仿宋_GB2312" w:hAnsi="宋体" w:cs="宋体"/>
          <w:color w:val="000000"/>
          <w:sz w:val="28"/>
          <w:szCs w:val="28"/>
        </w:rPr>
      </w:pPr>
      <w:r w:rsidRPr="00E4220A">
        <w:rPr>
          <w:rFonts w:ascii="仿宋_GB2312" w:eastAsia="仿宋_GB2312" w:hAnsi="宋体" w:cs="宋体"/>
          <w:color w:val="000000"/>
          <w:sz w:val="28"/>
          <w:szCs w:val="28"/>
        </w:rPr>
        <w:t>但旅游回来后报销的发票与区教育局报告上要求的目的地不符，报不了账。该校工会主席但某某在征得校长王德顺同意后，到某旅行社代开了一张9.6万元的发票，同时补签了一份去江西考察学习的合同，并将账报出后按每人2000元的标准发放给外出旅游的48名教师。</w:t>
      </w:r>
      <w:r w:rsidRPr="00E4220A">
        <w:rPr>
          <w:rFonts w:ascii="仿宋_GB2312" w:eastAsia="仿宋_GB2312" w:hAnsi="宋体" w:cs="宋体"/>
          <w:color w:val="000000"/>
          <w:sz w:val="28"/>
          <w:szCs w:val="28"/>
        </w:rPr>
        <w:lastRenderedPageBreak/>
        <w:t>鉴于王德顺能如实交代违纪问题和作出深刻检查，并积极配合组织调查、全额追回违纪资金，区纪委研究决定对其从轻处理。</w:t>
      </w:r>
    </w:p>
    <w:p w:rsidR="0031662C" w:rsidRPr="00FD0559" w:rsidRDefault="0031662C" w:rsidP="0031662C">
      <w:pPr>
        <w:spacing w:line="580" w:lineRule="exact"/>
        <w:jc w:val="right"/>
        <w:rPr>
          <w:rFonts w:ascii="仿宋_GB2312" w:eastAsia="仿宋_GB2312" w:hAnsi="宋体" w:cs="宋体"/>
          <w:color w:val="000000"/>
          <w:sz w:val="28"/>
          <w:szCs w:val="28"/>
        </w:rPr>
      </w:pPr>
      <w:r w:rsidRPr="007B24C4">
        <w:rPr>
          <w:rFonts w:ascii="仿宋_GB2312" w:eastAsia="仿宋_GB2312" w:hAnsi="宋体" w:cs="宋体" w:hint="eastAsia"/>
          <w:color w:val="000000"/>
          <w:sz w:val="28"/>
          <w:szCs w:val="28"/>
        </w:rPr>
        <w:t>（</w:t>
      </w:r>
      <w:r>
        <w:rPr>
          <w:rFonts w:ascii="仿宋_GB2312" w:eastAsia="仿宋_GB2312" w:hAnsi="宋体" w:cs="宋体" w:hint="eastAsia"/>
          <w:color w:val="000000"/>
          <w:sz w:val="28"/>
          <w:szCs w:val="28"/>
        </w:rPr>
        <w:t>以上案例选</w:t>
      </w:r>
      <w:r w:rsidRPr="007B24C4">
        <w:rPr>
          <w:rFonts w:ascii="仿宋_GB2312" w:eastAsia="仿宋_GB2312" w:hAnsi="宋体" w:cs="宋体" w:hint="eastAsia"/>
          <w:color w:val="000000"/>
          <w:sz w:val="28"/>
          <w:szCs w:val="28"/>
        </w:rPr>
        <w:t>自：</w:t>
      </w:r>
      <w:r>
        <w:rPr>
          <w:rFonts w:ascii="仿宋_GB2312" w:eastAsia="仿宋_GB2312" w:hAnsi="宋体" w:cs="宋体" w:hint="eastAsia"/>
          <w:color w:val="000000"/>
          <w:sz w:val="28"/>
          <w:szCs w:val="28"/>
        </w:rPr>
        <w:t>中央纪委监察部网站</w:t>
      </w:r>
      <w:r w:rsidRPr="007B24C4">
        <w:rPr>
          <w:rFonts w:ascii="仿宋_GB2312" w:eastAsia="仿宋_GB2312" w:hAnsi="宋体" w:cs="宋体" w:hint="eastAsia"/>
          <w:color w:val="000000"/>
          <w:sz w:val="28"/>
          <w:szCs w:val="28"/>
        </w:rPr>
        <w:t>）</w:t>
      </w:r>
    </w:p>
    <w:p w:rsidR="0031662C" w:rsidRDefault="0031662C">
      <w:pPr>
        <w:sectPr w:rsidR="0031662C" w:rsidSect="000E492C">
          <w:pgSz w:w="11906" w:h="16838"/>
          <w:pgMar w:top="1440" w:right="1800" w:bottom="1440" w:left="1800" w:header="851" w:footer="567" w:gutter="0"/>
          <w:cols w:space="425"/>
          <w:docGrid w:type="lines" w:linePitch="312"/>
        </w:sectPr>
      </w:pPr>
    </w:p>
    <w:p w:rsidR="0031662C" w:rsidRPr="00F76F13" w:rsidRDefault="0031662C" w:rsidP="0031662C">
      <w:pPr>
        <w:spacing w:line="300" w:lineRule="exact"/>
        <w:rPr>
          <w:rFonts w:ascii="黑体" w:eastAsia="黑体" w:hAnsi="黑体"/>
          <w:bCs/>
          <w:color w:val="FF0000"/>
          <w:sz w:val="24"/>
          <w:szCs w:val="28"/>
        </w:rPr>
      </w:pPr>
      <w:r w:rsidRPr="00F76F13">
        <w:rPr>
          <w:rFonts w:ascii="黑体" w:eastAsia="黑体" w:hAnsi="黑体" w:hint="eastAsia"/>
          <w:bCs/>
          <w:color w:val="FF0000"/>
          <w:sz w:val="24"/>
          <w:szCs w:val="28"/>
        </w:rPr>
        <w:lastRenderedPageBreak/>
        <w:t>内部资料</w:t>
      </w:r>
    </w:p>
    <w:p w:rsidR="0031662C" w:rsidRPr="00F76F13" w:rsidRDefault="0031662C" w:rsidP="0031662C">
      <w:pPr>
        <w:spacing w:line="300" w:lineRule="exact"/>
        <w:rPr>
          <w:rFonts w:ascii="黑体" w:eastAsia="黑体" w:hAnsi="黑体"/>
          <w:bCs/>
          <w:color w:val="FF0000"/>
          <w:sz w:val="24"/>
          <w:szCs w:val="28"/>
        </w:rPr>
      </w:pPr>
      <w:r w:rsidRPr="007E78DB">
        <w:rPr>
          <w:rFonts w:ascii="黑体" w:eastAsia="黑体" w:hAnsi="黑体" w:hint="eastAsia"/>
          <w:bCs/>
          <w:color w:val="FF0000"/>
          <w:sz w:val="24"/>
          <w:szCs w:val="28"/>
        </w:rPr>
        <w:t>注意保密</w:t>
      </w:r>
    </w:p>
    <w:p w:rsidR="0031662C" w:rsidRPr="007E78DB" w:rsidRDefault="0031662C" w:rsidP="0031662C">
      <w:pPr>
        <w:jc w:val="center"/>
        <w:rPr>
          <w:rFonts w:eastAsia="黑体" w:cs="Times New Roman"/>
          <w:b/>
          <w:bCs/>
          <w:i/>
          <w:iCs/>
          <w:color w:val="FF0000"/>
          <w:sz w:val="96"/>
          <w:szCs w:val="72"/>
        </w:rPr>
      </w:pPr>
      <w:r>
        <w:rPr>
          <w:rFonts w:ascii="华文行楷" w:eastAsia="华文行楷" w:hint="eastAsia"/>
          <w:color w:val="FF0000"/>
          <w:sz w:val="144"/>
          <w:szCs w:val="72"/>
        </w:rPr>
        <w:t>明</w:t>
      </w:r>
      <w:r w:rsidRPr="004522E9">
        <w:rPr>
          <w:rFonts w:ascii="华文行楷" w:eastAsia="华文行楷" w:hint="eastAsia"/>
          <w:color w:val="FF0000"/>
          <w:sz w:val="144"/>
          <w:szCs w:val="72"/>
        </w:rPr>
        <w:t>镜</w:t>
      </w:r>
      <w:r>
        <w:rPr>
          <w:rFonts w:ascii="华文行楷" w:eastAsia="华文行楷" w:hint="eastAsia"/>
          <w:color w:val="FF0000"/>
          <w:sz w:val="144"/>
          <w:szCs w:val="72"/>
        </w:rPr>
        <w:t>月刊</w:t>
      </w:r>
    </w:p>
    <w:p w:rsidR="0031662C" w:rsidRPr="007E78DB" w:rsidRDefault="0031662C" w:rsidP="00F31C6F">
      <w:pPr>
        <w:pStyle w:val="1"/>
      </w:pPr>
      <w:bookmarkStart w:id="76" w:name="_Toc483409911"/>
      <w:r w:rsidRPr="007E78DB">
        <w:rPr>
          <w:rFonts w:hint="eastAsia"/>
        </w:rPr>
        <w:t>第</w:t>
      </w:r>
      <w:r>
        <w:rPr>
          <w:rFonts w:hint="eastAsia"/>
        </w:rPr>
        <w:t>19</w:t>
      </w:r>
      <w:r w:rsidRPr="007E78DB">
        <w:rPr>
          <w:rFonts w:hint="eastAsia"/>
        </w:rPr>
        <w:t>期</w:t>
      </w:r>
      <w:bookmarkEnd w:id="76"/>
    </w:p>
    <w:p w:rsidR="0031662C" w:rsidRPr="007E78DB" w:rsidRDefault="0031662C" w:rsidP="0031662C">
      <w:pPr>
        <w:spacing w:afterLines="20" w:after="62" w:line="340" w:lineRule="exact"/>
        <w:ind w:firstLineChars="50" w:firstLine="140"/>
        <w:rPr>
          <w:rStyle w:val="a5"/>
          <w:rFonts w:ascii="黑体" w:eastAsia="黑体" w:hAnsi="黑体" w:cs="Times New Roman"/>
          <w:color w:val="FF0000"/>
          <w:sz w:val="28"/>
          <w:szCs w:val="28"/>
        </w:rPr>
      </w:pPr>
      <w:r w:rsidRPr="007E78DB">
        <w:rPr>
          <w:rFonts w:ascii="黑体" w:eastAsia="黑体" w:hAnsi="黑体" w:cs="宋体" w:hint="eastAsia"/>
          <w:color w:val="FF0000"/>
          <w:sz w:val="28"/>
          <w:szCs w:val="28"/>
        </w:rPr>
        <w:t>北京科技大学纪委监察室</w:t>
      </w:r>
      <w:r>
        <w:rPr>
          <w:rFonts w:ascii="黑体" w:eastAsia="黑体" w:hAnsi="黑体" w:cs="宋体" w:hint="eastAsia"/>
          <w:color w:val="FF0000"/>
          <w:sz w:val="28"/>
          <w:szCs w:val="28"/>
        </w:rPr>
        <w:t xml:space="preserve">                   　</w:t>
      </w:r>
      <w:r w:rsidRPr="007E78DB">
        <w:rPr>
          <w:rFonts w:ascii="黑体" w:eastAsia="黑体" w:hAnsi="黑体"/>
          <w:color w:val="FF0000"/>
          <w:sz w:val="28"/>
          <w:szCs w:val="28"/>
        </w:rPr>
        <w:t>201</w:t>
      </w:r>
      <w:r>
        <w:rPr>
          <w:rFonts w:ascii="黑体" w:eastAsia="黑体" w:hAnsi="黑体" w:hint="eastAsia"/>
          <w:color w:val="FF0000"/>
          <w:sz w:val="28"/>
          <w:szCs w:val="28"/>
        </w:rPr>
        <w:t>6</w:t>
      </w:r>
      <w:r w:rsidRPr="007E78DB">
        <w:rPr>
          <w:rFonts w:ascii="黑体" w:eastAsia="黑体" w:hAnsi="黑体" w:hint="eastAsia"/>
          <w:color w:val="FF0000"/>
          <w:sz w:val="28"/>
          <w:szCs w:val="28"/>
        </w:rPr>
        <w:t>年</w:t>
      </w:r>
      <w:r>
        <w:rPr>
          <w:rFonts w:ascii="黑体" w:eastAsia="黑体" w:hAnsi="黑体" w:hint="eastAsia"/>
          <w:color w:val="FF0000"/>
          <w:sz w:val="28"/>
          <w:szCs w:val="28"/>
        </w:rPr>
        <w:t>6</w:t>
      </w:r>
      <w:r w:rsidRPr="007E78DB">
        <w:rPr>
          <w:rFonts w:ascii="黑体" w:eastAsia="黑体" w:hAnsi="黑体" w:hint="eastAsia"/>
          <w:color w:val="FF0000"/>
          <w:sz w:val="28"/>
          <w:szCs w:val="28"/>
        </w:rPr>
        <w:t>月</w:t>
      </w:r>
    </w:p>
    <w:p w:rsidR="0031662C" w:rsidRDefault="0031662C" w:rsidP="0031662C">
      <w:pPr>
        <w:rPr>
          <w:rFonts w:ascii="楷体_GB2312" w:eastAsia="楷体_GB2312" w:hAnsiTheme="majorEastAsia"/>
          <w:b/>
          <w:bCs/>
        </w:rPr>
      </w:pPr>
      <w:r>
        <w:rPr>
          <w:rFonts w:ascii="宋体" w:eastAsia="宋体" w:hAnsi="宋体" w:cs="宋体"/>
          <w:noProof/>
          <w:sz w:val="24"/>
          <w:szCs w:val="24"/>
        </w:rPr>
        <mc:AlternateContent>
          <mc:Choice Requires="wps">
            <w:drawing>
              <wp:anchor distT="0" distB="0" distL="114300" distR="114300" simplePos="0" relativeHeight="251770880" behindDoc="0" locked="0" layoutInCell="1" allowOverlap="1" wp14:anchorId="7E5AAE0C" wp14:editId="77D4075B">
                <wp:simplePos x="0" y="0"/>
                <wp:positionH relativeFrom="column">
                  <wp:posOffset>-133350</wp:posOffset>
                </wp:positionH>
                <wp:positionV relativeFrom="paragraph">
                  <wp:posOffset>89535</wp:posOffset>
                </wp:positionV>
                <wp:extent cx="5505450" cy="0"/>
                <wp:effectExtent l="19050" t="22860" r="19050" b="24765"/>
                <wp:wrapNone/>
                <wp:docPr id="98" name="直接箭头连接符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05450" cy="0"/>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98" o:spid="_x0000_s1026" type="#_x0000_t32" style="position:absolute;left:0;text-align:left;margin-left:-10.5pt;margin-top:7.05pt;width:433.5pt;height:0;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" strokecolor="red" strokeweight="3pt"/>
            </w:pict>
          </mc:Fallback>
        </mc:AlternateContent>
      </w:r>
    </w:p>
    <w:p w:rsidR="0031662C" w:rsidRDefault="00AF0223" w:rsidP="0031662C">
      <w:pPr>
        <w:shd w:val="clear" w:color="auto" w:fill="FFFFFF"/>
        <w:spacing w:before="100" w:beforeAutospacing="1" w:after="100" w:afterAutospacing="1"/>
        <w:ind w:firstLineChars="198" w:firstLine="596"/>
        <w:rPr>
          <w:rStyle w:val="a5"/>
          <w:rFonts w:ascii="华文新魏" w:eastAsia="华文新魏" w:cs="华文新魏"/>
          <w:b w:val="0"/>
          <w:sz w:val="30"/>
          <w:szCs w:val="30"/>
        </w:rPr>
      </w:pPr>
      <w:r>
        <w:rPr>
          <w:rStyle w:val="a5"/>
          <w:rFonts w:hint="eastAsia"/>
          <w:sz w:val="30"/>
          <w:szCs w:val="30"/>
        </w:rPr>
        <w:t>编者按</w:t>
      </w:r>
      <w:r w:rsidR="0031662C" w:rsidRPr="00D466D7">
        <w:rPr>
          <w:rStyle w:val="a5"/>
          <w:rFonts w:hint="eastAsia"/>
          <w:sz w:val="30"/>
          <w:szCs w:val="30"/>
        </w:rPr>
        <w:t>：</w:t>
      </w:r>
      <w:r w:rsidR="0031662C" w:rsidRPr="00FC3339">
        <w:rPr>
          <w:rStyle w:val="a5"/>
          <w:rFonts w:ascii="华文新魏" w:eastAsia="华文新魏" w:cs="华文新魏"/>
          <w:sz w:val="30"/>
          <w:szCs w:val="30"/>
        </w:rPr>
        <w:t>新修订的《中国共产党纪律处分条例》第七章</w:t>
      </w:r>
      <w:r w:rsidR="0031662C" w:rsidRPr="00FC3339">
        <w:rPr>
          <w:rStyle w:val="a5"/>
          <w:rFonts w:ascii="华文新魏" w:eastAsia="华文新魏" w:cs="华文新魏"/>
          <w:sz w:val="30"/>
          <w:szCs w:val="30"/>
        </w:rPr>
        <w:t>“</w:t>
      </w:r>
      <w:r w:rsidR="0031662C" w:rsidRPr="00FC3339">
        <w:rPr>
          <w:rStyle w:val="a5"/>
          <w:rFonts w:ascii="华文新魏" w:eastAsia="华文新魏" w:cs="华文新魏"/>
          <w:sz w:val="30"/>
          <w:szCs w:val="30"/>
        </w:rPr>
        <w:t>对违反组织纪律行为的处分</w:t>
      </w:r>
      <w:r w:rsidR="0031662C" w:rsidRPr="00FC3339">
        <w:rPr>
          <w:rStyle w:val="a5"/>
          <w:rFonts w:ascii="华文新魏" w:eastAsia="华文新魏" w:cs="华文新魏"/>
          <w:sz w:val="30"/>
          <w:szCs w:val="30"/>
        </w:rPr>
        <w:t>”</w:t>
      </w:r>
      <w:r w:rsidR="0031662C" w:rsidRPr="00FC3339">
        <w:rPr>
          <w:rStyle w:val="a5"/>
          <w:rFonts w:ascii="华文新魏" w:eastAsia="华文新魏" w:cs="华文新魏"/>
          <w:sz w:val="30"/>
          <w:szCs w:val="30"/>
        </w:rPr>
        <w:t>，主要对违反民主集中制原则、违背</w:t>
      </w:r>
      <w:r w:rsidR="0031662C" w:rsidRPr="00FC3339">
        <w:rPr>
          <w:rStyle w:val="a5"/>
          <w:rFonts w:ascii="华文新魏" w:eastAsia="华文新魏" w:cs="华文新魏"/>
          <w:sz w:val="30"/>
          <w:szCs w:val="30"/>
        </w:rPr>
        <w:t>“</w:t>
      </w:r>
      <w:r w:rsidR="0031662C" w:rsidRPr="00FC3339">
        <w:rPr>
          <w:rStyle w:val="a5"/>
          <w:rFonts w:ascii="华文新魏" w:eastAsia="华文新魏" w:cs="华文新魏"/>
          <w:sz w:val="30"/>
          <w:szCs w:val="30"/>
        </w:rPr>
        <w:t>四个服从</w:t>
      </w:r>
      <w:r w:rsidR="0031662C" w:rsidRPr="00FC3339">
        <w:rPr>
          <w:rStyle w:val="a5"/>
          <w:rFonts w:ascii="华文新魏" w:eastAsia="华文新魏" w:cs="华文新魏"/>
          <w:sz w:val="30"/>
          <w:szCs w:val="30"/>
        </w:rPr>
        <w:t>”</w:t>
      </w:r>
      <w:r w:rsidR="0031662C" w:rsidRPr="00FC3339">
        <w:rPr>
          <w:rStyle w:val="a5"/>
          <w:rFonts w:ascii="华文新魏" w:eastAsia="华文新魏" w:cs="华文新魏"/>
          <w:sz w:val="30"/>
          <w:szCs w:val="30"/>
        </w:rPr>
        <w:t>要求的违纪行为作出处分规定。《</w:t>
      </w:r>
      <w:r w:rsidR="0031662C" w:rsidRPr="00FC3339">
        <w:rPr>
          <w:rStyle w:val="a5"/>
          <w:rFonts w:ascii="华文新魏" w:eastAsia="华文新魏" w:cs="华文新魏" w:hint="eastAsia"/>
          <w:sz w:val="30"/>
          <w:szCs w:val="30"/>
        </w:rPr>
        <w:t>廉政参考</w:t>
      </w:r>
      <w:r w:rsidR="0031662C" w:rsidRPr="00FC3339">
        <w:rPr>
          <w:rStyle w:val="a5"/>
          <w:rFonts w:ascii="华文新魏" w:eastAsia="华文新魏" w:cs="华文新魏"/>
          <w:sz w:val="30"/>
          <w:szCs w:val="30"/>
        </w:rPr>
        <w:t>》</w:t>
      </w:r>
      <w:r w:rsidR="0031662C" w:rsidRPr="00FC3339">
        <w:rPr>
          <w:rStyle w:val="a5"/>
          <w:rFonts w:ascii="华文新魏" w:eastAsia="华文新魏" w:cs="华文新魏" w:hint="eastAsia"/>
          <w:sz w:val="30"/>
          <w:szCs w:val="30"/>
        </w:rPr>
        <w:t>第21期主要对组织纪律的相关条款进行了梳理和解读，本刊</w:t>
      </w:r>
      <w:r w:rsidR="0031662C">
        <w:rPr>
          <w:rStyle w:val="a5"/>
          <w:rFonts w:ascii="华文新魏" w:eastAsia="华文新魏" w:cs="华文新魏" w:hint="eastAsia"/>
          <w:sz w:val="30"/>
          <w:szCs w:val="30"/>
        </w:rPr>
        <w:t>结合《廉政参考》，</w:t>
      </w:r>
      <w:r w:rsidR="0031662C" w:rsidRPr="00FC3339">
        <w:rPr>
          <w:rStyle w:val="a5"/>
          <w:rFonts w:ascii="华文新魏" w:eastAsia="华文新魏" w:cs="华文新魏" w:hint="eastAsia"/>
          <w:sz w:val="30"/>
          <w:szCs w:val="30"/>
        </w:rPr>
        <w:t>选编部分关于违反组织纪律的典型案例，供您参考。</w:t>
      </w:r>
    </w:p>
    <w:p w:rsidR="0031662C" w:rsidRPr="003F0058" w:rsidRDefault="0031662C" w:rsidP="00FA6620">
      <w:pPr>
        <w:pStyle w:val="2"/>
        <w:spacing w:before="156" w:after="156"/>
        <w:ind w:firstLine="643"/>
        <w:jc w:val="center"/>
        <w:rPr>
          <w:rFonts w:ascii="宋体" w:eastAsia="宋体" w:hAnsi="宋体"/>
          <w:iCs/>
          <w:sz w:val="24"/>
          <w:szCs w:val="24"/>
        </w:rPr>
      </w:pPr>
      <w:bookmarkStart w:id="77" w:name="_Toc483409912"/>
      <w:r w:rsidRPr="00F659CE">
        <w:t>一</w:t>
      </w:r>
      <w:r w:rsidRPr="00F659CE">
        <w:rPr>
          <w:rFonts w:hint="eastAsia"/>
        </w:rPr>
        <w:t>、</w:t>
      </w:r>
      <w:r>
        <w:rPr>
          <w:rFonts w:hint="eastAsia"/>
        </w:rPr>
        <w:t>不如实报告个人有关事项</w:t>
      </w:r>
      <w:bookmarkEnd w:id="77"/>
    </w:p>
    <w:p w:rsidR="0031662C" w:rsidRDefault="0031662C" w:rsidP="0031662C">
      <w:pPr>
        <w:shd w:val="clear" w:color="auto" w:fill="FFFFFF"/>
        <w:spacing w:beforeLines="50" w:before="156"/>
        <w:rPr>
          <w:rFonts w:ascii="黑体" w:eastAsia="黑体" w:hAnsi="黑体" w:cs="宋体"/>
          <w:bCs/>
          <w:color w:val="000000"/>
          <w:sz w:val="30"/>
          <w:szCs w:val="30"/>
        </w:rPr>
      </w:pPr>
      <w:r w:rsidRPr="00DA4617">
        <w:rPr>
          <w:rFonts w:ascii="黑体" w:eastAsia="黑体" w:hAnsi="黑体" w:cs="宋体" w:hint="eastAsia"/>
          <w:bCs/>
          <w:color w:val="000000"/>
          <w:sz w:val="30"/>
          <w:szCs w:val="30"/>
        </w:rPr>
        <w:t>【</w:t>
      </w:r>
      <w:r>
        <w:rPr>
          <w:rFonts w:ascii="黑体" w:eastAsia="黑体" w:hAnsi="黑体" w:cs="宋体" w:hint="eastAsia"/>
          <w:bCs/>
          <w:color w:val="000000"/>
          <w:sz w:val="30"/>
          <w:szCs w:val="30"/>
        </w:rPr>
        <w:t>相关</w:t>
      </w:r>
      <w:r w:rsidRPr="00DA4617">
        <w:rPr>
          <w:rFonts w:ascii="黑体" w:eastAsia="黑体" w:hAnsi="黑体" w:cs="宋体" w:hint="eastAsia"/>
          <w:bCs/>
          <w:color w:val="000000"/>
          <w:sz w:val="30"/>
          <w:szCs w:val="30"/>
        </w:rPr>
        <w:t>《条例》】</w:t>
      </w:r>
    </w:p>
    <w:p w:rsidR="0031662C" w:rsidRPr="009A504B" w:rsidRDefault="0031662C" w:rsidP="0031662C">
      <w:pPr>
        <w:shd w:val="clear" w:color="auto" w:fill="FFFFFF"/>
        <w:spacing w:beforeLines="50" w:before="156"/>
        <w:ind w:firstLineChars="200" w:firstLine="560"/>
        <w:rPr>
          <w:rFonts w:ascii="楷体" w:eastAsia="楷体" w:hAnsi="楷体" w:cs="宋体"/>
          <w:color w:val="000000"/>
          <w:sz w:val="28"/>
          <w:szCs w:val="28"/>
        </w:rPr>
      </w:pPr>
      <w:r w:rsidRPr="009A504B">
        <w:rPr>
          <w:rFonts w:ascii="楷体" w:eastAsia="楷体" w:hAnsi="楷体" w:cs="宋体" w:hint="eastAsia"/>
          <w:color w:val="000000"/>
          <w:sz w:val="28"/>
          <w:szCs w:val="28"/>
        </w:rPr>
        <w:t>《党章》第三条</w:t>
      </w:r>
      <w:r>
        <w:rPr>
          <w:rFonts w:ascii="楷体" w:eastAsia="楷体" w:hAnsi="楷体" w:cs="宋体" w:hint="eastAsia"/>
          <w:color w:val="000000"/>
          <w:sz w:val="28"/>
          <w:szCs w:val="28"/>
        </w:rPr>
        <w:t>关于“党员必须履行的义务”</w:t>
      </w:r>
      <w:r w:rsidRPr="00E172AC">
        <w:rPr>
          <w:rFonts w:ascii="楷体" w:eastAsia="楷体" w:hAnsi="楷体" w:cs="宋体" w:hint="eastAsia"/>
          <w:color w:val="000000"/>
          <w:sz w:val="28"/>
          <w:szCs w:val="28"/>
        </w:rPr>
        <w:t xml:space="preserve"> </w:t>
      </w:r>
      <w:r>
        <w:rPr>
          <w:rFonts w:ascii="楷体" w:eastAsia="楷体" w:hAnsi="楷体" w:cs="宋体" w:hint="eastAsia"/>
          <w:color w:val="000000"/>
          <w:sz w:val="28"/>
          <w:szCs w:val="28"/>
        </w:rPr>
        <w:t>中规定，党员要“对党忠诚老实，言行一致”。领导干部报告个人有关事项，既是组织纪律的重要内容，也是“对党忠诚老实”的重要体现。</w:t>
      </w:r>
    </w:p>
    <w:p w:rsidR="0031662C" w:rsidRPr="009E4B14" w:rsidRDefault="0031662C" w:rsidP="0031662C">
      <w:pPr>
        <w:shd w:val="clear" w:color="auto" w:fill="FFFFFF"/>
        <w:ind w:firstLineChars="200" w:firstLine="560"/>
        <w:rPr>
          <w:rFonts w:ascii="楷体" w:eastAsia="楷体" w:hAnsi="楷体" w:cs="宋体"/>
          <w:color w:val="000000"/>
          <w:sz w:val="28"/>
          <w:szCs w:val="28"/>
        </w:rPr>
      </w:pPr>
      <w:r w:rsidRPr="0085358C">
        <w:rPr>
          <w:rFonts w:ascii="楷体" w:eastAsia="楷体" w:hAnsi="楷体" w:cs="宋体"/>
          <w:color w:val="000000"/>
          <w:sz w:val="28"/>
          <w:szCs w:val="28"/>
        </w:rPr>
        <w:t>《条例》第六十七条：有下列行为之一，情节较重的，给予警告或者严重警告处分：（一）违反个人有关事项报告规定，不报告、不如实报告的；（二）在组织进行谈话、函询时，不如实向组织说明问</w:t>
      </w:r>
      <w:r w:rsidRPr="0085358C">
        <w:rPr>
          <w:rFonts w:ascii="楷体" w:eastAsia="楷体" w:hAnsi="楷体" w:cs="宋体"/>
          <w:color w:val="000000"/>
          <w:sz w:val="28"/>
          <w:szCs w:val="28"/>
        </w:rPr>
        <w:lastRenderedPageBreak/>
        <w:t>题的；（三）不如实填报个人档案资料的。</w:t>
      </w:r>
    </w:p>
    <w:p w:rsidR="0031662C" w:rsidRPr="009E4B14" w:rsidRDefault="0031662C" w:rsidP="0031662C">
      <w:pPr>
        <w:shd w:val="clear" w:color="auto" w:fill="FFFFFF"/>
        <w:ind w:firstLineChars="200" w:firstLine="560"/>
        <w:rPr>
          <w:rFonts w:ascii="楷体" w:eastAsia="楷体" w:hAnsi="楷体" w:cs="宋体"/>
          <w:color w:val="000000"/>
          <w:sz w:val="28"/>
          <w:szCs w:val="28"/>
        </w:rPr>
      </w:pPr>
      <w:r w:rsidRPr="0085358C">
        <w:rPr>
          <w:rFonts w:ascii="楷体" w:eastAsia="楷体" w:hAnsi="楷体" w:cs="宋体"/>
          <w:color w:val="000000"/>
          <w:sz w:val="28"/>
          <w:szCs w:val="28"/>
        </w:rPr>
        <w:t>篡改、伪造个人档案资料的，给予严重警告处分；情节严重的，给予撤销党内职务或者留党察看处分。</w:t>
      </w:r>
    </w:p>
    <w:p w:rsidR="0031662C" w:rsidRPr="009E4B14" w:rsidRDefault="0031662C" w:rsidP="0031662C">
      <w:pPr>
        <w:shd w:val="clear" w:color="auto" w:fill="FFFFFF"/>
        <w:ind w:firstLineChars="200" w:firstLine="560"/>
        <w:rPr>
          <w:rFonts w:ascii="楷体" w:eastAsia="楷体" w:hAnsi="楷体" w:cs="宋体"/>
          <w:color w:val="000000"/>
          <w:sz w:val="28"/>
          <w:szCs w:val="28"/>
        </w:rPr>
      </w:pPr>
      <w:r w:rsidRPr="0085358C">
        <w:rPr>
          <w:rFonts w:ascii="楷体" w:eastAsia="楷体" w:hAnsi="楷体" w:cs="宋体"/>
          <w:color w:val="000000"/>
          <w:sz w:val="28"/>
          <w:szCs w:val="28"/>
        </w:rPr>
        <w:t>隐瞒入党前严重错误的，一般应当予以除名；对入党后表现尚好的，给予严重警告、撤销党内职务或者留党察看处分。</w:t>
      </w:r>
    </w:p>
    <w:p w:rsidR="0031662C" w:rsidRPr="00DA4617" w:rsidRDefault="0031662C" w:rsidP="0031662C">
      <w:pPr>
        <w:shd w:val="clear" w:color="auto" w:fill="FFFFFF"/>
        <w:spacing w:beforeLines="50" w:before="156"/>
        <w:rPr>
          <w:rFonts w:ascii="黑体" w:eastAsia="黑体" w:hAnsi="黑体" w:cs="宋体"/>
          <w:bCs/>
          <w:color w:val="000000"/>
          <w:sz w:val="30"/>
          <w:szCs w:val="30"/>
        </w:rPr>
      </w:pPr>
      <w:r w:rsidRPr="00DA4617">
        <w:rPr>
          <w:rFonts w:ascii="黑体" w:eastAsia="黑体" w:hAnsi="黑体" w:cs="宋体" w:hint="eastAsia"/>
          <w:bCs/>
          <w:color w:val="000000"/>
          <w:sz w:val="30"/>
          <w:szCs w:val="30"/>
        </w:rPr>
        <w:t>【《条例》背后的案例故事】</w:t>
      </w:r>
    </w:p>
    <w:p w:rsidR="0031662C" w:rsidRPr="009E4B14" w:rsidRDefault="0031662C" w:rsidP="0031662C">
      <w:pPr>
        <w:shd w:val="clear" w:color="auto" w:fill="FFFFFF"/>
        <w:spacing w:beforeLines="50" w:before="156" w:afterLines="50" w:after="156"/>
        <w:ind w:firstLineChars="200" w:firstLine="562"/>
        <w:rPr>
          <w:rFonts w:ascii="楷体" w:eastAsia="楷体" w:hAnsi="楷体" w:cs="宋体"/>
          <w:b/>
          <w:bCs/>
          <w:color w:val="000000"/>
          <w:sz w:val="28"/>
          <w:szCs w:val="28"/>
        </w:rPr>
      </w:pPr>
      <w:r w:rsidRPr="009E4B14">
        <w:rPr>
          <w:rFonts w:ascii="楷体" w:eastAsia="楷体" w:hAnsi="楷体" w:cs="宋体"/>
          <w:b/>
          <w:bCs/>
          <w:color w:val="000000"/>
          <w:sz w:val="28"/>
          <w:szCs w:val="28"/>
        </w:rPr>
        <w:t>交通运输部：不如实报告个人有关事项 取消提拔考察资格</w:t>
      </w:r>
    </w:p>
    <w:p w:rsidR="0031662C" w:rsidRPr="002024B0" w:rsidRDefault="0031662C" w:rsidP="0031662C">
      <w:pPr>
        <w:shd w:val="clear" w:color="auto" w:fill="FFFFFF"/>
        <w:ind w:firstLineChars="200" w:firstLine="560"/>
        <w:rPr>
          <w:rFonts w:ascii="仿宋_GB2312" w:eastAsia="仿宋_GB2312" w:hAnsi="宋体" w:cs="宋体"/>
          <w:color w:val="000000"/>
          <w:sz w:val="28"/>
          <w:szCs w:val="28"/>
        </w:rPr>
      </w:pPr>
      <w:r w:rsidRPr="0085358C">
        <w:rPr>
          <w:rFonts w:ascii="仿宋_GB2312" w:eastAsia="仿宋_GB2312" w:hAnsi="宋体" w:cs="宋体"/>
          <w:color w:val="000000"/>
          <w:sz w:val="28"/>
          <w:szCs w:val="28"/>
        </w:rPr>
        <w:t>2015年7月，交通运输部通报，在近期的部机关干部选任工作中，1名局级领导职务考察对象和12名处级干部考察对象，因瞒报个人有关事项被取消考察对象资格。</w:t>
      </w:r>
    </w:p>
    <w:p w:rsidR="0031662C" w:rsidRPr="002024B0" w:rsidRDefault="0031662C" w:rsidP="0031662C">
      <w:pPr>
        <w:shd w:val="clear" w:color="auto" w:fill="FFFFFF"/>
        <w:ind w:firstLineChars="200" w:firstLine="560"/>
        <w:rPr>
          <w:rFonts w:ascii="仿宋_GB2312" w:eastAsia="仿宋_GB2312" w:hAnsi="宋体" w:cs="宋体"/>
          <w:color w:val="000000"/>
          <w:sz w:val="28"/>
          <w:szCs w:val="28"/>
        </w:rPr>
      </w:pPr>
      <w:r w:rsidRPr="0085358C">
        <w:rPr>
          <w:rFonts w:ascii="仿宋_GB2312" w:eastAsia="仿宋_GB2312" w:hAnsi="宋体" w:cs="宋体"/>
          <w:color w:val="000000"/>
          <w:sz w:val="28"/>
          <w:szCs w:val="28"/>
        </w:rPr>
        <w:t>2月份，交通运输部党组拟提拔一批局级领导干部。组织部门对考察对象个人有关事项报告进行了重点抽查核实，对照中组部反馈的查询结果，逐项开展了信息比对。通过比对发现，有一名考察对象申报了两套房产231平米、配偶持有股票19万元，但没有申报其配偶持有的167万元基金，存在瞒报行为，其没有报告的配偶持有基金数额超过了规定数额。交通运输部党组研究决定取消其局级领导职务考察对象资格，对其进行批评教育，责令补报有关事项，并就相关情况在部机关和部属单位范围内进行了通报。</w:t>
      </w:r>
    </w:p>
    <w:p w:rsidR="0031662C" w:rsidRPr="002024B0" w:rsidRDefault="0031662C" w:rsidP="0031662C">
      <w:pPr>
        <w:shd w:val="clear" w:color="auto" w:fill="FFFFFF"/>
        <w:ind w:firstLineChars="200" w:firstLine="560"/>
        <w:rPr>
          <w:rFonts w:ascii="仿宋_GB2312" w:eastAsia="仿宋_GB2312" w:hAnsi="宋体" w:cs="宋体"/>
          <w:color w:val="000000"/>
          <w:sz w:val="28"/>
          <w:szCs w:val="28"/>
        </w:rPr>
      </w:pPr>
      <w:r w:rsidRPr="0085358C">
        <w:rPr>
          <w:rFonts w:ascii="仿宋_GB2312" w:eastAsia="仿宋_GB2312" w:hAnsi="宋体" w:cs="宋体"/>
          <w:color w:val="000000"/>
          <w:sz w:val="28"/>
          <w:szCs w:val="28"/>
        </w:rPr>
        <w:t>7月，交通运输部所属单位黑龙江海事局拟提拔一批处级干部，在对考察对象个人有关事项报告进行重点抽查核实中发现，一名考察对象不如实报告个人有关事项：一是本人报告持有1本因私护照，而</w:t>
      </w:r>
      <w:r w:rsidRPr="0085358C">
        <w:rPr>
          <w:rFonts w:ascii="仿宋_GB2312" w:eastAsia="仿宋_GB2312" w:hAnsi="宋体" w:cs="宋体"/>
          <w:color w:val="000000"/>
          <w:sz w:val="28"/>
          <w:szCs w:val="28"/>
        </w:rPr>
        <w:lastRenderedPageBreak/>
        <w:t>查询结果显示其持有1本因私护照和1本大陆居民往来港澳通行证。二是未报告配偶投资注册企业情况。查询结果显示，该同志配偶注册两个企业，一个企业注册资本2000万元，一个企业注册资本50万元（个人出资金额15万元），其未报告配偶投资注册企业情况涉及数额超过了规定数额。黑龙江海事局党组研究决定取消其处级考察对象资格，并给予批评教育，责令其及时补报。</w:t>
      </w:r>
    </w:p>
    <w:p w:rsidR="0031662C" w:rsidRPr="0085358C" w:rsidRDefault="0031662C" w:rsidP="00FA6620">
      <w:pPr>
        <w:pStyle w:val="2"/>
        <w:spacing w:before="156" w:after="156"/>
        <w:ind w:firstLine="643"/>
        <w:jc w:val="center"/>
      </w:pPr>
      <w:bookmarkStart w:id="78" w:name="_Toc483409913"/>
      <w:r w:rsidRPr="00F659CE">
        <w:rPr>
          <w:rFonts w:hint="eastAsia"/>
        </w:rPr>
        <w:t>二、侵犯党员权利行为</w:t>
      </w:r>
      <w:bookmarkEnd w:id="78"/>
    </w:p>
    <w:p w:rsidR="0031662C" w:rsidRDefault="0031662C" w:rsidP="0031662C">
      <w:pPr>
        <w:shd w:val="clear" w:color="auto" w:fill="FFFFFF"/>
        <w:spacing w:beforeLines="50" w:before="156"/>
        <w:rPr>
          <w:rFonts w:ascii="黑体" w:eastAsia="黑体" w:hAnsi="黑体" w:cs="宋体"/>
          <w:bCs/>
          <w:color w:val="000000"/>
          <w:sz w:val="30"/>
          <w:szCs w:val="30"/>
        </w:rPr>
      </w:pPr>
      <w:r w:rsidRPr="00DA4617">
        <w:rPr>
          <w:rFonts w:ascii="黑体" w:eastAsia="黑体" w:hAnsi="黑体" w:cs="宋体" w:hint="eastAsia"/>
          <w:bCs/>
          <w:color w:val="000000"/>
          <w:sz w:val="30"/>
          <w:szCs w:val="30"/>
        </w:rPr>
        <w:t>【</w:t>
      </w:r>
      <w:r>
        <w:rPr>
          <w:rFonts w:ascii="黑体" w:eastAsia="黑体" w:hAnsi="黑体" w:cs="宋体" w:hint="eastAsia"/>
          <w:bCs/>
          <w:color w:val="000000"/>
          <w:sz w:val="30"/>
          <w:szCs w:val="30"/>
        </w:rPr>
        <w:t>相关</w:t>
      </w:r>
      <w:r w:rsidRPr="00DA4617">
        <w:rPr>
          <w:rFonts w:ascii="黑体" w:eastAsia="黑体" w:hAnsi="黑体" w:cs="宋体" w:hint="eastAsia"/>
          <w:bCs/>
          <w:color w:val="000000"/>
          <w:sz w:val="30"/>
          <w:szCs w:val="30"/>
        </w:rPr>
        <w:t>《条例》】</w:t>
      </w:r>
    </w:p>
    <w:p w:rsidR="0031662C" w:rsidRPr="0046483C" w:rsidRDefault="0031662C" w:rsidP="0031662C">
      <w:pPr>
        <w:shd w:val="clear" w:color="auto" w:fill="FFFFFF"/>
        <w:ind w:firstLineChars="200" w:firstLine="560"/>
        <w:rPr>
          <w:rFonts w:ascii="楷体" w:eastAsia="楷体" w:hAnsi="楷体" w:cs="宋体"/>
          <w:color w:val="000000"/>
          <w:sz w:val="28"/>
          <w:szCs w:val="28"/>
        </w:rPr>
      </w:pPr>
      <w:r w:rsidRPr="0046483C">
        <w:rPr>
          <w:rFonts w:ascii="楷体" w:eastAsia="楷体" w:hAnsi="楷体" w:cs="宋体" w:hint="eastAsia"/>
          <w:color w:val="000000"/>
          <w:sz w:val="28"/>
          <w:szCs w:val="28"/>
        </w:rPr>
        <w:t>党章规定，党员享有对党的工作提出建议和倡议，行使表决权、选举权，有被选举权等权利。党内严格禁止用违反党章和国家法律的手段对待党员，严格禁止打击报复和诬告陷害。违反这些规定的组织或个人必须受到党的纪律和国家法律的追究。</w:t>
      </w:r>
    </w:p>
    <w:p w:rsidR="0031662C" w:rsidRPr="0085358C" w:rsidRDefault="0031662C" w:rsidP="0031662C">
      <w:pPr>
        <w:shd w:val="clear" w:color="auto" w:fill="FFFFFF"/>
        <w:ind w:firstLineChars="200" w:firstLine="560"/>
        <w:rPr>
          <w:rFonts w:ascii="楷体" w:eastAsia="楷体" w:hAnsi="楷体" w:cs="宋体"/>
          <w:color w:val="000000"/>
          <w:sz w:val="28"/>
          <w:szCs w:val="28"/>
        </w:rPr>
      </w:pPr>
      <w:r w:rsidRPr="0085358C">
        <w:rPr>
          <w:rFonts w:ascii="楷体" w:eastAsia="楷体" w:hAnsi="楷体" w:cs="宋体"/>
          <w:color w:val="000000"/>
          <w:sz w:val="28"/>
          <w:szCs w:val="28"/>
        </w:rPr>
        <w:t>《条例》第六十九条：诬告陷害他人意在使他人受纪律追究的，给予警告或者严重警告处分；情节较重的，给予撤销党内职务或者留党察看处分；情节严重的，给予开除党籍处分。</w:t>
      </w:r>
    </w:p>
    <w:p w:rsidR="0031662C" w:rsidRPr="00DA4617" w:rsidRDefault="0031662C" w:rsidP="0031662C">
      <w:pPr>
        <w:shd w:val="clear" w:color="auto" w:fill="FFFFFF"/>
        <w:spacing w:beforeLines="50" w:before="156"/>
        <w:rPr>
          <w:rFonts w:ascii="黑体" w:eastAsia="黑体" w:hAnsi="黑体" w:cs="宋体"/>
          <w:bCs/>
          <w:color w:val="000000"/>
          <w:sz w:val="30"/>
          <w:szCs w:val="30"/>
        </w:rPr>
      </w:pPr>
      <w:r w:rsidRPr="00DA4617">
        <w:rPr>
          <w:rFonts w:ascii="黑体" w:eastAsia="黑体" w:hAnsi="黑体" w:cs="宋体" w:hint="eastAsia"/>
          <w:bCs/>
          <w:color w:val="000000"/>
          <w:sz w:val="30"/>
          <w:szCs w:val="30"/>
        </w:rPr>
        <w:t>【《条例》背后的案例故事】</w:t>
      </w:r>
    </w:p>
    <w:p w:rsidR="0031662C" w:rsidRPr="0085358C" w:rsidRDefault="0031662C" w:rsidP="0031662C">
      <w:pPr>
        <w:shd w:val="clear" w:color="auto" w:fill="FFFFFF"/>
        <w:spacing w:beforeLines="50" w:before="156" w:afterLines="50" w:after="156"/>
        <w:ind w:firstLineChars="200" w:firstLine="562"/>
        <w:rPr>
          <w:rFonts w:ascii="楷体" w:eastAsia="楷体" w:hAnsi="楷体" w:cs="宋体"/>
          <w:b/>
          <w:bCs/>
          <w:color w:val="000000"/>
          <w:sz w:val="28"/>
          <w:szCs w:val="28"/>
        </w:rPr>
      </w:pPr>
      <w:r w:rsidRPr="009E4B14">
        <w:rPr>
          <w:rFonts w:ascii="楷体" w:eastAsia="楷体" w:hAnsi="楷体" w:cs="宋体"/>
          <w:b/>
          <w:bCs/>
          <w:color w:val="000000"/>
          <w:sz w:val="28"/>
          <w:szCs w:val="28"/>
        </w:rPr>
        <w:t>江苏省扬州市矿务局副局长韩谷雨：编造虚假举报材料 肆意侵犯他人权利</w:t>
      </w:r>
    </w:p>
    <w:p w:rsidR="0031662C" w:rsidRPr="0085358C" w:rsidRDefault="0031662C" w:rsidP="0031662C">
      <w:pPr>
        <w:shd w:val="clear" w:color="auto" w:fill="FFFFFF"/>
        <w:ind w:firstLineChars="200" w:firstLine="560"/>
        <w:rPr>
          <w:rFonts w:ascii="仿宋_GB2312" w:eastAsia="仿宋_GB2312" w:hAnsi="宋体" w:cs="宋体"/>
          <w:color w:val="000000"/>
          <w:sz w:val="28"/>
          <w:szCs w:val="28"/>
        </w:rPr>
      </w:pPr>
      <w:r w:rsidRPr="0085358C">
        <w:rPr>
          <w:rFonts w:ascii="仿宋_GB2312" w:eastAsia="仿宋_GB2312" w:hAnsi="宋体" w:cs="宋体"/>
          <w:color w:val="000000"/>
          <w:sz w:val="28"/>
          <w:szCs w:val="28"/>
        </w:rPr>
        <w:t>2012年5月22日，江苏省扬州市矿务局副局长韩谷雨得知扬州市矿务局副局长张凯等人任前公示的消息后心存不满，随即编造了张凯花50万元买官的虚假举报材料，采用匿名方式分别寄给了省市领</w:t>
      </w:r>
      <w:r w:rsidRPr="0085358C">
        <w:rPr>
          <w:rFonts w:ascii="仿宋_GB2312" w:eastAsia="仿宋_GB2312" w:hAnsi="宋体" w:cs="宋体"/>
          <w:color w:val="000000"/>
          <w:sz w:val="28"/>
          <w:szCs w:val="28"/>
        </w:rPr>
        <w:lastRenderedPageBreak/>
        <w:t>导。</w:t>
      </w:r>
    </w:p>
    <w:p w:rsidR="0031662C" w:rsidRPr="0085358C" w:rsidRDefault="0031662C" w:rsidP="0031662C">
      <w:pPr>
        <w:shd w:val="clear" w:color="auto" w:fill="FFFFFF"/>
        <w:ind w:firstLineChars="200" w:firstLine="560"/>
        <w:rPr>
          <w:rFonts w:ascii="仿宋_GB2312" w:eastAsia="仿宋_GB2312" w:hAnsi="宋体" w:cs="宋体"/>
          <w:color w:val="000000"/>
          <w:sz w:val="28"/>
          <w:szCs w:val="28"/>
        </w:rPr>
      </w:pPr>
      <w:r w:rsidRPr="0085358C">
        <w:rPr>
          <w:rFonts w:ascii="仿宋_GB2312" w:eastAsia="仿宋_GB2312" w:hAnsi="宋体" w:cs="宋体"/>
          <w:color w:val="000000"/>
          <w:sz w:val="28"/>
          <w:szCs w:val="28"/>
        </w:rPr>
        <w:t>其后，韩谷雨又打电话给其情妇王某，叫王某指使其侄在网上发帖。韩将亲自编好的</w:t>
      </w:r>
      <w:r w:rsidRPr="0085358C">
        <w:rPr>
          <w:rFonts w:ascii="仿宋_GB2312" w:eastAsia="仿宋_GB2312" w:hAnsi="宋体" w:cs="宋体"/>
          <w:color w:val="000000"/>
          <w:sz w:val="28"/>
          <w:szCs w:val="28"/>
        </w:rPr>
        <w:t>“</w:t>
      </w:r>
      <w:r w:rsidRPr="0085358C">
        <w:rPr>
          <w:rFonts w:ascii="仿宋_GB2312" w:eastAsia="仿宋_GB2312" w:hAnsi="宋体" w:cs="宋体"/>
          <w:color w:val="000000"/>
          <w:sz w:val="28"/>
          <w:szCs w:val="28"/>
        </w:rPr>
        <w:t>扬州市花50万可以买到局长官位</w:t>
      </w:r>
      <w:r w:rsidRPr="0085358C">
        <w:rPr>
          <w:rFonts w:ascii="仿宋_GB2312" w:eastAsia="仿宋_GB2312" w:hAnsi="宋体" w:cs="宋体"/>
          <w:color w:val="000000"/>
          <w:sz w:val="28"/>
          <w:szCs w:val="28"/>
        </w:rPr>
        <w:t>”</w:t>
      </w:r>
      <w:r w:rsidRPr="0085358C">
        <w:rPr>
          <w:rFonts w:ascii="仿宋_GB2312" w:eastAsia="仿宋_GB2312" w:hAnsi="宋体" w:cs="宋体"/>
          <w:color w:val="000000"/>
          <w:sz w:val="28"/>
          <w:szCs w:val="28"/>
        </w:rPr>
        <w:t>的材料发给王某，并将多名省市领导名字穿插材料中，以混淆视听、欺骗网民。5月23日21时51分，王某侄子将韩编好的帖子发布到网络论坛，该贴点击浏览26800余次，回复850次，在社会上造成了恶劣影响。</w:t>
      </w:r>
    </w:p>
    <w:p w:rsidR="0031662C" w:rsidRDefault="0031662C" w:rsidP="0031662C">
      <w:pPr>
        <w:shd w:val="clear" w:color="auto" w:fill="FFFFFF"/>
        <w:ind w:firstLineChars="200" w:firstLine="560"/>
        <w:rPr>
          <w:rFonts w:ascii="仿宋_GB2312" w:eastAsia="仿宋_GB2312" w:hAnsi="宋体" w:cs="宋体"/>
          <w:color w:val="000000"/>
          <w:sz w:val="28"/>
          <w:szCs w:val="28"/>
        </w:rPr>
      </w:pPr>
      <w:r w:rsidRPr="0085358C">
        <w:rPr>
          <w:rFonts w:ascii="仿宋_GB2312" w:eastAsia="仿宋_GB2312" w:hAnsi="宋体" w:cs="宋体"/>
          <w:color w:val="000000"/>
          <w:sz w:val="28"/>
          <w:szCs w:val="28"/>
        </w:rPr>
        <w:t>韩谷雨身为党的领导干部，目无组织纪律，采用诬告陷害等手段，阻止其他党员干部受到提拔任用，甚至意图使其受到纪律追究，严重侵害了党员的合法权利，损害了党和政府的形象。同时，韩谷雨还有其他违纪违法行为。最终，韩被开除党籍，涉嫌犯罪问题移送司法机关处理。</w:t>
      </w:r>
    </w:p>
    <w:p w:rsidR="0031662C" w:rsidRPr="0085358C" w:rsidRDefault="0031662C" w:rsidP="00FA6620">
      <w:pPr>
        <w:pStyle w:val="2"/>
        <w:spacing w:before="156" w:after="156"/>
        <w:ind w:firstLine="643"/>
        <w:jc w:val="center"/>
      </w:pPr>
      <w:bookmarkStart w:id="79" w:name="_Toc483409914"/>
      <w:r w:rsidRPr="00F659CE">
        <w:t>三</w:t>
      </w:r>
      <w:r w:rsidRPr="00F659CE">
        <w:rPr>
          <w:rFonts w:hint="eastAsia"/>
        </w:rPr>
        <w:t>、</w:t>
      </w:r>
      <w:r w:rsidRPr="00F659CE">
        <w:t>违反组织工作原则等行为</w:t>
      </w:r>
      <w:bookmarkEnd w:id="79"/>
    </w:p>
    <w:p w:rsidR="0031662C" w:rsidRDefault="0031662C" w:rsidP="0031662C">
      <w:pPr>
        <w:shd w:val="clear" w:color="auto" w:fill="FFFFFF"/>
        <w:spacing w:beforeLines="50" w:before="156"/>
        <w:rPr>
          <w:rFonts w:ascii="黑体" w:eastAsia="黑体" w:hAnsi="黑体" w:cs="宋体"/>
          <w:bCs/>
          <w:color w:val="000000"/>
          <w:sz w:val="30"/>
          <w:szCs w:val="30"/>
        </w:rPr>
      </w:pPr>
      <w:r w:rsidRPr="00DA4617">
        <w:rPr>
          <w:rFonts w:ascii="黑体" w:eastAsia="黑体" w:hAnsi="黑体" w:cs="宋体" w:hint="eastAsia"/>
          <w:bCs/>
          <w:color w:val="000000"/>
          <w:sz w:val="30"/>
          <w:szCs w:val="30"/>
        </w:rPr>
        <w:t>【</w:t>
      </w:r>
      <w:r>
        <w:rPr>
          <w:rFonts w:ascii="黑体" w:eastAsia="黑体" w:hAnsi="黑体" w:cs="宋体" w:hint="eastAsia"/>
          <w:bCs/>
          <w:color w:val="000000"/>
          <w:sz w:val="30"/>
          <w:szCs w:val="30"/>
        </w:rPr>
        <w:t>相关</w:t>
      </w:r>
      <w:r w:rsidRPr="00DA4617">
        <w:rPr>
          <w:rFonts w:ascii="黑体" w:eastAsia="黑体" w:hAnsi="黑体" w:cs="宋体" w:hint="eastAsia"/>
          <w:bCs/>
          <w:color w:val="000000"/>
          <w:sz w:val="30"/>
          <w:szCs w:val="30"/>
        </w:rPr>
        <w:t>《条例》】</w:t>
      </w:r>
    </w:p>
    <w:p w:rsidR="0031662C" w:rsidRPr="0085358C" w:rsidRDefault="0031662C" w:rsidP="0031662C">
      <w:pPr>
        <w:shd w:val="clear" w:color="auto" w:fill="FFFFFF"/>
        <w:ind w:firstLineChars="200" w:firstLine="560"/>
        <w:rPr>
          <w:rFonts w:ascii="楷体" w:eastAsia="楷体" w:hAnsi="楷体" w:cs="宋体"/>
          <w:color w:val="000000"/>
          <w:sz w:val="28"/>
          <w:szCs w:val="28"/>
        </w:rPr>
      </w:pPr>
      <w:r w:rsidRPr="0085358C">
        <w:rPr>
          <w:rFonts w:ascii="楷体" w:eastAsia="楷体" w:hAnsi="楷体" w:cs="宋体"/>
          <w:color w:val="000000"/>
          <w:sz w:val="28"/>
          <w:szCs w:val="28"/>
        </w:rPr>
        <w:t>《条例》第七十三条：在干部选拔任用工作中，违反干部选拔任用规定，对直接责任者和领导责任者，情节较轻的，给予警告或者严重警告处分；情节较重的，给予撤销党内职务或者留党察看处分；情节严重的，给予开除党籍处分。</w:t>
      </w:r>
    </w:p>
    <w:p w:rsidR="0031662C" w:rsidRDefault="0031662C" w:rsidP="0031662C">
      <w:pPr>
        <w:shd w:val="clear" w:color="auto" w:fill="FFFFFF"/>
        <w:ind w:firstLineChars="200" w:firstLine="560"/>
        <w:rPr>
          <w:rFonts w:ascii="楷体" w:eastAsia="楷体" w:hAnsi="楷体" w:cs="宋体"/>
          <w:color w:val="000000"/>
          <w:sz w:val="28"/>
          <w:szCs w:val="28"/>
        </w:rPr>
      </w:pPr>
      <w:r w:rsidRPr="0085358C">
        <w:rPr>
          <w:rFonts w:ascii="楷体" w:eastAsia="楷体" w:hAnsi="楷体" w:cs="宋体"/>
          <w:color w:val="000000"/>
          <w:sz w:val="28"/>
          <w:szCs w:val="28"/>
        </w:rPr>
        <w:t>用人失察失误造成严重后果的，对直接责任者和领导责任者，依照前款规定处理。</w:t>
      </w:r>
    </w:p>
    <w:p w:rsidR="0031662C" w:rsidRPr="00DA4617" w:rsidRDefault="0031662C" w:rsidP="0031662C">
      <w:pPr>
        <w:shd w:val="clear" w:color="auto" w:fill="FFFFFF"/>
        <w:spacing w:beforeLines="50" w:before="156"/>
        <w:rPr>
          <w:rFonts w:ascii="黑体" w:eastAsia="黑体" w:hAnsi="黑体" w:cs="宋体"/>
          <w:bCs/>
          <w:color w:val="000000"/>
          <w:sz w:val="30"/>
          <w:szCs w:val="30"/>
        </w:rPr>
      </w:pPr>
      <w:r w:rsidRPr="00DA4617">
        <w:rPr>
          <w:rFonts w:ascii="黑体" w:eastAsia="黑体" w:hAnsi="黑体" w:cs="宋体" w:hint="eastAsia"/>
          <w:bCs/>
          <w:color w:val="000000"/>
          <w:sz w:val="30"/>
          <w:szCs w:val="30"/>
        </w:rPr>
        <w:t>【《条例》背后的案例故事】</w:t>
      </w:r>
    </w:p>
    <w:p w:rsidR="0031662C" w:rsidRPr="009E4B14" w:rsidRDefault="0031662C" w:rsidP="0031662C">
      <w:pPr>
        <w:shd w:val="clear" w:color="auto" w:fill="FFFFFF"/>
        <w:spacing w:beforeLines="50" w:before="156" w:afterLines="50" w:after="156"/>
        <w:ind w:firstLineChars="200" w:firstLine="562"/>
        <w:rPr>
          <w:rFonts w:ascii="楷体" w:eastAsia="楷体" w:hAnsi="楷体" w:cs="宋体"/>
          <w:b/>
          <w:bCs/>
          <w:color w:val="000000"/>
          <w:sz w:val="28"/>
          <w:szCs w:val="28"/>
        </w:rPr>
      </w:pPr>
      <w:r w:rsidRPr="009E4B14">
        <w:rPr>
          <w:rFonts w:ascii="楷体" w:eastAsia="楷体" w:hAnsi="楷体" w:cs="宋体"/>
          <w:b/>
          <w:bCs/>
          <w:color w:val="000000"/>
          <w:sz w:val="28"/>
          <w:szCs w:val="28"/>
        </w:rPr>
        <w:t xml:space="preserve">广西壮族自治区林业厅原党组书记、厅长陈秋华：用人失察失误 </w:t>
      </w:r>
      <w:r w:rsidRPr="009E4B14">
        <w:rPr>
          <w:rFonts w:ascii="楷体" w:eastAsia="楷体" w:hAnsi="楷体" w:cs="宋体"/>
          <w:b/>
          <w:bCs/>
          <w:color w:val="000000"/>
          <w:sz w:val="28"/>
          <w:szCs w:val="28"/>
        </w:rPr>
        <w:lastRenderedPageBreak/>
        <w:t>“重”用档案造假者</w:t>
      </w:r>
    </w:p>
    <w:p w:rsidR="0031662C" w:rsidRPr="0085358C" w:rsidRDefault="0031662C" w:rsidP="0031662C">
      <w:pPr>
        <w:shd w:val="clear" w:color="auto" w:fill="FFFFFF"/>
        <w:ind w:firstLineChars="200" w:firstLine="560"/>
        <w:rPr>
          <w:rFonts w:ascii="宋体" w:eastAsia="宋体" w:hAnsi="宋体" w:cs="宋体"/>
          <w:color w:val="000000"/>
          <w:sz w:val="24"/>
          <w:szCs w:val="24"/>
        </w:rPr>
      </w:pPr>
      <w:r w:rsidRPr="0085358C">
        <w:rPr>
          <w:rFonts w:ascii="仿宋_GB2312" w:eastAsia="仿宋_GB2312" w:hAnsi="宋体" w:cs="宋体"/>
          <w:color w:val="000000"/>
          <w:sz w:val="28"/>
          <w:szCs w:val="28"/>
        </w:rPr>
        <w:t>2013年10月，广西壮族自治区林业厅原党组书记、厅长陈秋华在中央党校学习期间，经人介绍认识了时任中国青少年音像出版社发行部主任柳铁建，柳表示想调到自治区林业厅工作。之后，陈秋华将柳铁建给的个人履历交给自治区林业厅人事教育处，并签批意见，请人教处根据柳铁建个人情况、林业厅岗位空缺及用人需求提出意见。</w:t>
      </w:r>
    </w:p>
    <w:p w:rsidR="0031662C" w:rsidRPr="0085358C" w:rsidRDefault="0031662C" w:rsidP="0031662C">
      <w:pPr>
        <w:shd w:val="clear" w:color="auto" w:fill="FFFFFF"/>
        <w:ind w:firstLineChars="200" w:firstLine="560"/>
        <w:rPr>
          <w:rFonts w:ascii="仿宋_GB2312" w:eastAsia="仿宋_GB2312" w:hAnsi="宋体" w:cs="宋体"/>
          <w:color w:val="000000"/>
          <w:sz w:val="28"/>
          <w:szCs w:val="28"/>
        </w:rPr>
      </w:pPr>
      <w:r w:rsidRPr="0085358C">
        <w:rPr>
          <w:rFonts w:ascii="仿宋_GB2312" w:eastAsia="仿宋_GB2312" w:hAnsi="宋体" w:cs="宋体"/>
          <w:color w:val="000000"/>
          <w:sz w:val="28"/>
          <w:szCs w:val="28"/>
        </w:rPr>
        <w:t>2013年11月20日，自治区林业厅人事教育处提出拟调任柳铁建为本厅社会保险中心副主任（正处级）的书面意见。次日，陈秋华主持召开林业厅党组会议，研究同意调柳铁建到自治区林业厅社会保险中心任副主任。2014年3月18日，柳铁建到自治区林业厅报到上班。</w:t>
      </w:r>
    </w:p>
    <w:p w:rsidR="0031662C" w:rsidRPr="0085358C" w:rsidRDefault="0031662C" w:rsidP="0031662C">
      <w:pPr>
        <w:shd w:val="clear" w:color="auto" w:fill="FFFFFF"/>
        <w:spacing w:afterLines="50" w:after="156"/>
        <w:ind w:firstLineChars="200" w:firstLine="560"/>
        <w:rPr>
          <w:rFonts w:ascii="仿宋_GB2312" w:eastAsia="仿宋_GB2312" w:hAnsi="宋体" w:cs="宋体"/>
          <w:color w:val="000000"/>
          <w:sz w:val="28"/>
          <w:szCs w:val="28"/>
        </w:rPr>
      </w:pPr>
      <w:r w:rsidRPr="0085358C">
        <w:rPr>
          <w:rFonts w:ascii="仿宋_GB2312" w:eastAsia="仿宋_GB2312" w:hAnsi="宋体" w:cs="宋体"/>
          <w:color w:val="000000"/>
          <w:sz w:val="28"/>
          <w:szCs w:val="28"/>
        </w:rPr>
        <w:t>经查，柳铁建2010年在担任河南省禹州市苌庄乡党委书记期间，因违反纪律被禹州市纪委给予撤销党内职务处分。之后柳伪造个人档案材料，其中职务级别、工作经历、出生时间和入党、年度考核等情况都存在造假情况，涉嫌造假骗官，被群众举报至中央巡视组，造成恶劣影响。柳铁建已于2015年1月被开除党籍、开除公职。陈秋华作为自治区林业厅党组书记、厅长违反组织纪律，在选拔任用干部中不认真考察，选拔任用不符合条件的干部，用人失察失误，造成恶劣影响，</w:t>
      </w:r>
      <w:r>
        <w:rPr>
          <w:rFonts w:ascii="仿宋_GB2312" w:eastAsia="仿宋_GB2312" w:hAnsi="宋体" w:cs="宋体" w:hint="eastAsia"/>
          <w:color w:val="000000"/>
          <w:sz w:val="28"/>
          <w:szCs w:val="28"/>
        </w:rPr>
        <w:t>最</w:t>
      </w:r>
      <w:r w:rsidRPr="0085358C">
        <w:rPr>
          <w:rFonts w:ascii="仿宋_GB2312" w:eastAsia="仿宋_GB2312" w:hAnsi="宋体" w:cs="宋体"/>
          <w:color w:val="000000"/>
          <w:sz w:val="28"/>
          <w:szCs w:val="28"/>
        </w:rPr>
        <w:t>终受到党纪严惩。</w:t>
      </w:r>
    </w:p>
    <w:p w:rsidR="0031662C" w:rsidRPr="00F659CE" w:rsidRDefault="0031662C" w:rsidP="00FA6620">
      <w:pPr>
        <w:pStyle w:val="2"/>
        <w:spacing w:before="156" w:after="156"/>
        <w:ind w:firstLineChars="0" w:firstLine="0"/>
        <w:jc w:val="center"/>
      </w:pPr>
      <w:bookmarkStart w:id="80" w:name="_Toc483409915"/>
      <w:r w:rsidRPr="00F659CE">
        <w:lastRenderedPageBreak/>
        <w:t>四</w:t>
      </w:r>
      <w:r w:rsidRPr="00F659CE">
        <w:rPr>
          <w:rFonts w:hint="eastAsia"/>
        </w:rPr>
        <w:t>、</w:t>
      </w:r>
      <w:r w:rsidRPr="00F659CE">
        <w:t>违规办理因私出国（境）证件</w:t>
      </w:r>
      <w:r w:rsidR="00FA6620">
        <w:rPr>
          <w:rFonts w:hint="eastAsia"/>
        </w:rPr>
        <w:br/>
      </w:r>
      <w:r w:rsidRPr="00F659CE">
        <w:t>和在国（境）外擅自脱离组织等行为</w:t>
      </w:r>
      <w:bookmarkEnd w:id="80"/>
    </w:p>
    <w:p w:rsidR="0031662C" w:rsidRDefault="0031662C" w:rsidP="0031662C">
      <w:pPr>
        <w:shd w:val="clear" w:color="auto" w:fill="FFFFFF"/>
        <w:spacing w:beforeLines="50" w:before="156"/>
        <w:rPr>
          <w:rFonts w:ascii="黑体" w:eastAsia="黑体" w:hAnsi="黑体" w:cs="宋体"/>
          <w:bCs/>
          <w:color w:val="000000"/>
          <w:sz w:val="30"/>
          <w:szCs w:val="30"/>
        </w:rPr>
      </w:pPr>
      <w:r w:rsidRPr="00DA4617">
        <w:rPr>
          <w:rFonts w:ascii="黑体" w:eastAsia="黑体" w:hAnsi="黑体" w:cs="宋体" w:hint="eastAsia"/>
          <w:bCs/>
          <w:color w:val="000000"/>
          <w:sz w:val="30"/>
          <w:szCs w:val="30"/>
        </w:rPr>
        <w:t>【</w:t>
      </w:r>
      <w:r>
        <w:rPr>
          <w:rFonts w:ascii="黑体" w:eastAsia="黑体" w:hAnsi="黑体" w:cs="宋体" w:hint="eastAsia"/>
          <w:bCs/>
          <w:color w:val="000000"/>
          <w:sz w:val="30"/>
          <w:szCs w:val="30"/>
        </w:rPr>
        <w:t>相关</w:t>
      </w:r>
      <w:r w:rsidRPr="00DA4617">
        <w:rPr>
          <w:rFonts w:ascii="黑体" w:eastAsia="黑体" w:hAnsi="黑体" w:cs="宋体" w:hint="eastAsia"/>
          <w:bCs/>
          <w:color w:val="000000"/>
          <w:sz w:val="30"/>
          <w:szCs w:val="30"/>
        </w:rPr>
        <w:t>《条例》】</w:t>
      </w:r>
    </w:p>
    <w:p w:rsidR="0031662C" w:rsidRPr="0085358C" w:rsidRDefault="0031662C" w:rsidP="0031662C">
      <w:pPr>
        <w:shd w:val="clear" w:color="auto" w:fill="FFFFFF"/>
        <w:ind w:firstLineChars="200" w:firstLine="560"/>
        <w:rPr>
          <w:rFonts w:ascii="楷体" w:eastAsia="楷体" w:hAnsi="楷体" w:cs="宋体"/>
          <w:color w:val="000000"/>
          <w:sz w:val="28"/>
          <w:szCs w:val="28"/>
        </w:rPr>
      </w:pPr>
      <w:r w:rsidRPr="0085358C">
        <w:rPr>
          <w:rFonts w:ascii="楷体" w:eastAsia="楷体" w:hAnsi="楷体" w:cs="宋体"/>
          <w:color w:val="000000"/>
          <w:sz w:val="28"/>
          <w:szCs w:val="28"/>
        </w:rPr>
        <w:t>《条例》第七十六条：违反有关规定取得外国国籍或者获取国（境）外永久居留资格、长期居留许可的，给予撤销党内职务、留党察看或者开除党籍处分。</w:t>
      </w:r>
    </w:p>
    <w:p w:rsidR="0031662C" w:rsidRPr="0085358C" w:rsidRDefault="0031662C" w:rsidP="0031662C">
      <w:pPr>
        <w:shd w:val="clear" w:color="auto" w:fill="FFFFFF"/>
        <w:ind w:firstLineChars="200" w:firstLine="560"/>
        <w:rPr>
          <w:rFonts w:ascii="楷体" w:eastAsia="楷体" w:hAnsi="楷体" w:cs="宋体"/>
          <w:color w:val="000000"/>
          <w:sz w:val="28"/>
          <w:szCs w:val="28"/>
        </w:rPr>
      </w:pPr>
      <w:r w:rsidRPr="0085358C">
        <w:rPr>
          <w:rFonts w:ascii="楷体" w:eastAsia="楷体" w:hAnsi="楷体" w:cs="宋体"/>
          <w:color w:val="000000"/>
          <w:sz w:val="28"/>
          <w:szCs w:val="28"/>
        </w:rPr>
        <w:t>第七十七条：违反有关规定办理因私出国（境）证件、前往港澳通行证，或者未经批准出入国（边）境，情节较轻的，给予警告或者严重警告处分；情节较重的，给予撤销党内职务处分；情节严重的，给予留党察看处分。</w:t>
      </w:r>
    </w:p>
    <w:p w:rsidR="0031662C" w:rsidRPr="00DA4617" w:rsidRDefault="0031662C" w:rsidP="0031662C">
      <w:pPr>
        <w:shd w:val="clear" w:color="auto" w:fill="FFFFFF"/>
        <w:spacing w:beforeLines="50" w:before="156"/>
        <w:rPr>
          <w:rFonts w:ascii="黑体" w:eastAsia="黑体" w:hAnsi="黑体" w:cs="宋体"/>
          <w:bCs/>
          <w:color w:val="000000"/>
          <w:sz w:val="30"/>
          <w:szCs w:val="30"/>
        </w:rPr>
      </w:pPr>
      <w:r w:rsidRPr="00DA4617">
        <w:rPr>
          <w:rFonts w:ascii="黑体" w:eastAsia="黑体" w:hAnsi="黑体" w:cs="宋体" w:hint="eastAsia"/>
          <w:bCs/>
          <w:color w:val="000000"/>
          <w:sz w:val="30"/>
          <w:szCs w:val="30"/>
        </w:rPr>
        <w:t>【《条例》背后的案例故事】</w:t>
      </w:r>
    </w:p>
    <w:p w:rsidR="0031662C" w:rsidRPr="009E4B14" w:rsidRDefault="0031662C" w:rsidP="0031662C">
      <w:pPr>
        <w:shd w:val="clear" w:color="auto" w:fill="FFFFFF"/>
        <w:spacing w:beforeLines="50" w:before="156" w:afterLines="50" w:after="156"/>
        <w:ind w:firstLineChars="200" w:firstLine="562"/>
        <w:rPr>
          <w:rFonts w:ascii="楷体" w:eastAsia="楷体" w:hAnsi="楷体" w:cs="宋体"/>
          <w:b/>
          <w:bCs/>
          <w:color w:val="000000"/>
          <w:sz w:val="28"/>
          <w:szCs w:val="28"/>
        </w:rPr>
      </w:pPr>
      <w:r w:rsidRPr="009E4B14">
        <w:rPr>
          <w:rFonts w:ascii="楷体" w:eastAsia="楷体" w:hAnsi="楷体" w:cs="宋体"/>
          <w:b/>
          <w:bCs/>
          <w:color w:val="000000"/>
          <w:sz w:val="28"/>
          <w:szCs w:val="28"/>
        </w:rPr>
        <w:t>科技日报社原副社长、机关党委书记汤东宁：违规获取英国永久居留权</w:t>
      </w:r>
      <w:r>
        <w:rPr>
          <w:rFonts w:ascii="楷体" w:eastAsia="楷体" w:hAnsi="楷体" w:cs="宋体" w:hint="eastAsia"/>
          <w:b/>
          <w:bCs/>
          <w:color w:val="000000"/>
          <w:sz w:val="28"/>
          <w:szCs w:val="28"/>
        </w:rPr>
        <w:t>、</w:t>
      </w:r>
      <w:r w:rsidRPr="009E4B14">
        <w:rPr>
          <w:rFonts w:ascii="楷体" w:eastAsia="楷体" w:hAnsi="楷体" w:cs="宋体"/>
          <w:b/>
          <w:bCs/>
          <w:color w:val="000000"/>
          <w:sz w:val="28"/>
          <w:szCs w:val="28"/>
        </w:rPr>
        <w:t>长期持有因私护照</w:t>
      </w:r>
    </w:p>
    <w:p w:rsidR="0031662C" w:rsidRPr="0085358C" w:rsidRDefault="0031662C" w:rsidP="0031662C">
      <w:pPr>
        <w:shd w:val="clear" w:color="auto" w:fill="FFFFFF"/>
        <w:ind w:firstLineChars="200" w:firstLine="560"/>
        <w:rPr>
          <w:rFonts w:ascii="楷体" w:eastAsia="楷体" w:hAnsi="楷体" w:cs="宋体"/>
          <w:b/>
          <w:bCs/>
          <w:color w:val="000000"/>
          <w:sz w:val="30"/>
          <w:szCs w:val="30"/>
        </w:rPr>
      </w:pPr>
      <w:r w:rsidRPr="0085358C">
        <w:rPr>
          <w:rFonts w:ascii="仿宋_GB2312" w:eastAsia="仿宋_GB2312" w:hAnsi="宋体" w:cs="宋体"/>
          <w:color w:val="000000"/>
          <w:sz w:val="28"/>
          <w:szCs w:val="28"/>
        </w:rPr>
        <w:t>2015年6月，根据科技部因私出国（境）证件专项治理中发现的线索，中央纪委监察部驻科技部纪检组监察局对科技日报社原副社长、机关党委书记汤东宁涉嫌违纪问题进行了立案审查。经查，汤东宁严重违反党的政治纪律、组织纪律和工作纪律。其本人未经批准获取英国永久居留权，一直未向组织报告。其配偶子女获取英国永久居留权，未在领导干部个人有关事项报告中如实填报。2013年以来，未经组织批准、未履行请假手续多次因私出国，事后隐瞒不报。2014年8月以来，违规持有个人因私护照，不按规定及时交由组织统一管</w:t>
      </w:r>
      <w:r w:rsidRPr="0085358C">
        <w:rPr>
          <w:rFonts w:ascii="仿宋_GB2312" w:eastAsia="仿宋_GB2312" w:hAnsi="宋体" w:cs="宋体"/>
          <w:color w:val="000000"/>
          <w:sz w:val="28"/>
          <w:szCs w:val="28"/>
        </w:rPr>
        <w:lastRenderedPageBreak/>
        <w:t>理，直到组织人事部门多次催缴，于2015年5月交还。依据有关规定，科技部党组研究并经中央国家机关工委批准，决定给予汤东宁开除党籍处分；科技部决定给予其行政撤职处分，撤销其科技日报社副社长职务，由三级职员降为六级职员。</w:t>
      </w:r>
    </w:p>
    <w:p w:rsidR="0031662C" w:rsidRDefault="0031662C" w:rsidP="0031662C">
      <w:pPr>
        <w:spacing w:line="580" w:lineRule="exact"/>
        <w:jc w:val="right"/>
        <w:rPr>
          <w:rFonts w:ascii="仿宋_GB2312" w:eastAsia="仿宋_GB2312" w:hAnsi="宋体" w:cs="宋体"/>
          <w:color w:val="000000"/>
          <w:sz w:val="28"/>
          <w:szCs w:val="28"/>
        </w:rPr>
      </w:pPr>
      <w:r w:rsidRPr="007B24C4">
        <w:rPr>
          <w:rFonts w:ascii="仿宋_GB2312" w:eastAsia="仿宋_GB2312" w:hAnsi="宋体" w:cs="宋体" w:hint="eastAsia"/>
          <w:color w:val="000000"/>
          <w:sz w:val="28"/>
          <w:szCs w:val="28"/>
        </w:rPr>
        <w:t>（</w:t>
      </w:r>
      <w:r>
        <w:rPr>
          <w:rFonts w:ascii="仿宋_GB2312" w:eastAsia="仿宋_GB2312" w:hAnsi="宋体" w:cs="宋体" w:hint="eastAsia"/>
          <w:color w:val="000000"/>
          <w:sz w:val="28"/>
          <w:szCs w:val="28"/>
        </w:rPr>
        <w:t>以上案例选</w:t>
      </w:r>
      <w:r w:rsidRPr="007B24C4">
        <w:rPr>
          <w:rFonts w:ascii="仿宋_GB2312" w:eastAsia="仿宋_GB2312" w:hAnsi="宋体" w:cs="宋体" w:hint="eastAsia"/>
          <w:color w:val="000000"/>
          <w:sz w:val="28"/>
          <w:szCs w:val="28"/>
        </w:rPr>
        <w:t>自：</w:t>
      </w:r>
      <w:r>
        <w:rPr>
          <w:rFonts w:ascii="仿宋_GB2312" w:eastAsia="仿宋_GB2312" w:hAnsi="宋体" w:cs="宋体" w:hint="eastAsia"/>
          <w:color w:val="000000"/>
          <w:sz w:val="28"/>
          <w:szCs w:val="28"/>
        </w:rPr>
        <w:t>中央纪委监察部网站</w:t>
      </w:r>
      <w:r w:rsidRPr="007B24C4">
        <w:rPr>
          <w:rFonts w:ascii="仿宋_GB2312" w:eastAsia="仿宋_GB2312" w:hAnsi="宋体" w:cs="宋体" w:hint="eastAsia"/>
          <w:color w:val="000000"/>
          <w:sz w:val="28"/>
          <w:szCs w:val="28"/>
        </w:rPr>
        <w:t>）</w:t>
      </w:r>
    </w:p>
    <w:p w:rsidR="0031662C" w:rsidRDefault="0031662C">
      <w:pPr>
        <w:sectPr w:rsidR="0031662C" w:rsidSect="000E492C">
          <w:pgSz w:w="11906" w:h="16838"/>
          <w:pgMar w:top="1440" w:right="1800" w:bottom="1440" w:left="1800" w:header="851" w:footer="567" w:gutter="0"/>
          <w:cols w:space="425"/>
          <w:docGrid w:type="lines" w:linePitch="312"/>
        </w:sectPr>
      </w:pPr>
    </w:p>
    <w:p w:rsidR="0072282E" w:rsidRPr="00F76F13" w:rsidRDefault="0072282E" w:rsidP="0072282E">
      <w:pPr>
        <w:spacing w:line="300" w:lineRule="exact"/>
        <w:rPr>
          <w:rFonts w:ascii="黑体" w:eastAsia="黑体" w:hAnsi="黑体"/>
          <w:bCs/>
          <w:color w:val="FF0000"/>
          <w:sz w:val="24"/>
          <w:szCs w:val="28"/>
        </w:rPr>
      </w:pPr>
      <w:r w:rsidRPr="00F76F13">
        <w:rPr>
          <w:rFonts w:ascii="黑体" w:eastAsia="黑体" w:hAnsi="黑体" w:hint="eastAsia"/>
          <w:bCs/>
          <w:color w:val="FF0000"/>
          <w:sz w:val="24"/>
          <w:szCs w:val="28"/>
        </w:rPr>
        <w:lastRenderedPageBreak/>
        <w:t>内部资料</w:t>
      </w:r>
    </w:p>
    <w:p w:rsidR="0072282E" w:rsidRPr="00F76F13" w:rsidRDefault="0072282E" w:rsidP="0072282E">
      <w:pPr>
        <w:spacing w:line="300" w:lineRule="exact"/>
        <w:rPr>
          <w:rFonts w:ascii="黑体" w:eastAsia="黑体" w:hAnsi="黑体"/>
          <w:bCs/>
          <w:color w:val="FF0000"/>
          <w:sz w:val="24"/>
          <w:szCs w:val="28"/>
        </w:rPr>
      </w:pPr>
      <w:r w:rsidRPr="007E78DB">
        <w:rPr>
          <w:rFonts w:ascii="黑体" w:eastAsia="黑体" w:hAnsi="黑体" w:hint="eastAsia"/>
          <w:bCs/>
          <w:color w:val="FF0000"/>
          <w:sz w:val="24"/>
          <w:szCs w:val="28"/>
        </w:rPr>
        <w:t>注意保密</w:t>
      </w:r>
    </w:p>
    <w:p w:rsidR="0072282E" w:rsidRPr="007E78DB" w:rsidRDefault="0072282E" w:rsidP="0072282E">
      <w:pPr>
        <w:jc w:val="center"/>
        <w:rPr>
          <w:rFonts w:eastAsia="黑体" w:cs="Times New Roman"/>
          <w:b/>
          <w:bCs/>
          <w:i/>
          <w:iCs/>
          <w:color w:val="FF0000"/>
          <w:sz w:val="96"/>
          <w:szCs w:val="72"/>
        </w:rPr>
      </w:pPr>
      <w:r>
        <w:rPr>
          <w:rFonts w:ascii="华文行楷" w:eastAsia="华文行楷" w:hint="eastAsia"/>
          <w:color w:val="FF0000"/>
          <w:sz w:val="144"/>
          <w:szCs w:val="72"/>
        </w:rPr>
        <w:t>明</w:t>
      </w:r>
      <w:r w:rsidRPr="004522E9">
        <w:rPr>
          <w:rFonts w:ascii="华文行楷" w:eastAsia="华文行楷" w:hint="eastAsia"/>
          <w:color w:val="FF0000"/>
          <w:sz w:val="144"/>
          <w:szCs w:val="72"/>
        </w:rPr>
        <w:t>镜</w:t>
      </w:r>
      <w:r>
        <w:rPr>
          <w:rFonts w:ascii="华文行楷" w:eastAsia="华文行楷" w:hint="eastAsia"/>
          <w:color w:val="FF0000"/>
          <w:sz w:val="144"/>
          <w:szCs w:val="72"/>
        </w:rPr>
        <w:t>月刊</w:t>
      </w:r>
    </w:p>
    <w:p w:rsidR="0072282E" w:rsidRPr="007E78DB" w:rsidRDefault="0072282E" w:rsidP="00F31C6F">
      <w:pPr>
        <w:pStyle w:val="1"/>
      </w:pPr>
      <w:bookmarkStart w:id="81" w:name="_Toc483409916"/>
      <w:r w:rsidRPr="007E78DB">
        <w:rPr>
          <w:rFonts w:hint="eastAsia"/>
        </w:rPr>
        <w:t>第</w:t>
      </w:r>
      <w:r>
        <w:rPr>
          <w:rFonts w:hint="eastAsia"/>
        </w:rPr>
        <w:t>20</w:t>
      </w:r>
      <w:r w:rsidRPr="007E78DB">
        <w:rPr>
          <w:rFonts w:hint="eastAsia"/>
        </w:rPr>
        <w:t>期</w:t>
      </w:r>
      <w:bookmarkEnd w:id="81"/>
    </w:p>
    <w:p w:rsidR="0072282E" w:rsidRPr="007E78DB" w:rsidRDefault="0072282E" w:rsidP="0072282E">
      <w:pPr>
        <w:spacing w:afterLines="20" w:after="62" w:line="340" w:lineRule="exact"/>
        <w:ind w:firstLineChars="50" w:firstLine="140"/>
        <w:rPr>
          <w:rStyle w:val="a5"/>
          <w:rFonts w:ascii="黑体" w:eastAsia="黑体" w:hAnsi="黑体" w:cs="Times New Roman"/>
          <w:color w:val="FF0000"/>
          <w:sz w:val="28"/>
          <w:szCs w:val="28"/>
        </w:rPr>
      </w:pPr>
      <w:r w:rsidRPr="007E78DB">
        <w:rPr>
          <w:rFonts w:ascii="黑体" w:eastAsia="黑体" w:hAnsi="黑体" w:cs="宋体" w:hint="eastAsia"/>
          <w:color w:val="FF0000"/>
          <w:sz w:val="28"/>
          <w:szCs w:val="28"/>
        </w:rPr>
        <w:t>北京科技大学纪委监察室</w:t>
      </w:r>
      <w:r>
        <w:rPr>
          <w:rFonts w:ascii="黑体" w:eastAsia="黑体" w:hAnsi="黑体" w:cs="宋体" w:hint="eastAsia"/>
          <w:color w:val="FF0000"/>
          <w:sz w:val="28"/>
          <w:szCs w:val="28"/>
        </w:rPr>
        <w:t xml:space="preserve">                   　</w:t>
      </w:r>
      <w:r w:rsidRPr="007E78DB">
        <w:rPr>
          <w:rFonts w:ascii="黑体" w:eastAsia="黑体" w:hAnsi="黑体"/>
          <w:color w:val="FF0000"/>
          <w:sz w:val="28"/>
          <w:szCs w:val="28"/>
        </w:rPr>
        <w:t>201</w:t>
      </w:r>
      <w:r>
        <w:rPr>
          <w:rFonts w:ascii="黑体" w:eastAsia="黑体" w:hAnsi="黑体" w:hint="eastAsia"/>
          <w:color w:val="FF0000"/>
          <w:sz w:val="28"/>
          <w:szCs w:val="28"/>
        </w:rPr>
        <w:t>6</w:t>
      </w:r>
      <w:r w:rsidRPr="007E78DB">
        <w:rPr>
          <w:rFonts w:ascii="黑体" w:eastAsia="黑体" w:hAnsi="黑体" w:hint="eastAsia"/>
          <w:color w:val="FF0000"/>
          <w:sz w:val="28"/>
          <w:szCs w:val="28"/>
        </w:rPr>
        <w:t>年</w:t>
      </w:r>
      <w:r>
        <w:rPr>
          <w:rFonts w:ascii="黑体" w:eastAsia="黑体" w:hAnsi="黑体" w:hint="eastAsia"/>
          <w:color w:val="FF0000"/>
          <w:sz w:val="28"/>
          <w:szCs w:val="28"/>
        </w:rPr>
        <w:t>9</w:t>
      </w:r>
      <w:r w:rsidRPr="007E78DB">
        <w:rPr>
          <w:rFonts w:ascii="黑体" w:eastAsia="黑体" w:hAnsi="黑体" w:hint="eastAsia"/>
          <w:color w:val="FF0000"/>
          <w:sz w:val="28"/>
          <w:szCs w:val="28"/>
        </w:rPr>
        <w:t>月</w:t>
      </w:r>
    </w:p>
    <w:p w:rsidR="0072282E" w:rsidRDefault="0072282E" w:rsidP="0072282E">
      <w:pPr>
        <w:rPr>
          <w:rFonts w:ascii="楷体_GB2312" w:eastAsia="楷体_GB2312" w:hAnsiTheme="majorEastAsia"/>
          <w:b/>
          <w:bCs/>
        </w:rPr>
      </w:pPr>
      <w:r>
        <w:rPr>
          <w:rFonts w:ascii="宋体" w:eastAsia="宋体" w:hAnsi="宋体" w:cs="宋体"/>
          <w:noProof/>
          <w:sz w:val="24"/>
          <w:szCs w:val="24"/>
        </w:rPr>
        <mc:AlternateContent>
          <mc:Choice Requires="wps">
            <w:drawing>
              <wp:anchor distT="0" distB="0" distL="114300" distR="114300" simplePos="0" relativeHeight="251772928" behindDoc="0" locked="0" layoutInCell="1" allowOverlap="1" wp14:anchorId="1C2B2EB7" wp14:editId="3FABD150">
                <wp:simplePos x="0" y="0"/>
                <wp:positionH relativeFrom="column">
                  <wp:posOffset>-133350</wp:posOffset>
                </wp:positionH>
                <wp:positionV relativeFrom="paragraph">
                  <wp:posOffset>89535</wp:posOffset>
                </wp:positionV>
                <wp:extent cx="5505450" cy="0"/>
                <wp:effectExtent l="19050" t="22860" r="19050" b="24765"/>
                <wp:wrapNone/>
                <wp:docPr id="99" name="直接箭头连接符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05450" cy="0"/>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99" o:spid="_x0000_s1026" type="#_x0000_t32" style="position:absolute;left:0;text-align:left;margin-left:-10.5pt;margin-top:7.05pt;width:433.5pt;height:0;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" strokecolor="red" strokeweight="3pt"/>
            </w:pict>
          </mc:Fallback>
        </mc:AlternateContent>
      </w:r>
    </w:p>
    <w:p w:rsidR="0072282E" w:rsidRDefault="0072282E" w:rsidP="0072282E">
      <w:pPr>
        <w:shd w:val="clear" w:color="auto" w:fill="FFFFFF"/>
        <w:spacing w:afterLines="50" w:after="156" w:line="520" w:lineRule="exact"/>
        <w:rPr>
          <w:rStyle w:val="a5"/>
          <w:rFonts w:ascii="华文新魏" w:eastAsia="华文新魏" w:cs="华文新魏"/>
          <w:b w:val="0"/>
          <w:sz w:val="30"/>
          <w:szCs w:val="30"/>
        </w:rPr>
      </w:pPr>
      <w:r w:rsidRPr="00D466D7">
        <w:rPr>
          <w:rStyle w:val="a5"/>
          <w:rFonts w:hint="eastAsia"/>
          <w:sz w:val="30"/>
          <w:szCs w:val="30"/>
        </w:rPr>
        <w:t>编</w:t>
      </w:r>
      <w:r>
        <w:rPr>
          <w:rStyle w:val="a5"/>
          <w:rFonts w:hint="eastAsia"/>
          <w:sz w:val="30"/>
          <w:szCs w:val="30"/>
        </w:rPr>
        <w:t>者</w:t>
      </w:r>
      <w:r w:rsidRPr="00D466D7">
        <w:rPr>
          <w:rStyle w:val="a5"/>
          <w:rFonts w:hint="eastAsia"/>
          <w:sz w:val="30"/>
          <w:szCs w:val="30"/>
        </w:rPr>
        <w:t>按：</w:t>
      </w:r>
      <w:r w:rsidRPr="0068565E">
        <w:rPr>
          <w:rStyle w:val="a5"/>
          <w:rFonts w:ascii="华文新魏" w:eastAsia="华文新魏" w:cs="华文新魏"/>
          <w:sz w:val="30"/>
          <w:szCs w:val="30"/>
        </w:rPr>
        <w:t>中央纪委六次全会工作报告要求，全面从严治党，要运用监督执纪</w:t>
      </w:r>
      <w:r w:rsidRPr="0068565E">
        <w:rPr>
          <w:rStyle w:val="a5"/>
          <w:rFonts w:ascii="华文新魏" w:eastAsia="华文新魏" w:cs="华文新魏"/>
          <w:sz w:val="30"/>
          <w:szCs w:val="30"/>
        </w:rPr>
        <w:t>“</w:t>
      </w:r>
      <w:r w:rsidRPr="0068565E">
        <w:rPr>
          <w:rStyle w:val="a5"/>
          <w:rFonts w:ascii="华文新魏" w:eastAsia="华文新魏" w:cs="华文新魏"/>
          <w:sz w:val="30"/>
          <w:szCs w:val="30"/>
        </w:rPr>
        <w:t>四种形态</w:t>
      </w:r>
      <w:r w:rsidRPr="0068565E">
        <w:rPr>
          <w:rStyle w:val="a5"/>
          <w:rFonts w:ascii="华文新魏" w:eastAsia="华文新魏" w:cs="华文新魏"/>
          <w:sz w:val="30"/>
          <w:szCs w:val="30"/>
        </w:rPr>
        <w:t>”</w:t>
      </w:r>
      <w:r w:rsidRPr="0068565E">
        <w:rPr>
          <w:rStyle w:val="a5"/>
          <w:rFonts w:ascii="华文新魏" w:eastAsia="华文新魏" w:cs="华文新魏"/>
          <w:sz w:val="30"/>
          <w:szCs w:val="30"/>
        </w:rPr>
        <w:t>：让咬耳朵、扯袖子，红红脸、出出汗成为常态，党纪轻处分、组织调整成为大多数，重处分、重大职务</w:t>
      </w:r>
      <w:r w:rsidRPr="00560883">
        <w:rPr>
          <w:rStyle w:val="a5"/>
          <w:rFonts w:ascii="华文新魏" w:eastAsia="华文新魏" w:cs="华文新魏"/>
          <w:sz w:val="30"/>
          <w:szCs w:val="30"/>
        </w:rPr>
        <w:t>调整的是少数，而严重违纪涉嫌违法立案审查的只能是极极少数。把纪律和规矩挺在前面、实践好</w:t>
      </w:r>
      <w:r w:rsidRPr="00560883">
        <w:rPr>
          <w:rStyle w:val="a5"/>
          <w:rFonts w:ascii="华文新魏" w:eastAsia="华文新魏" w:cs="华文新魏"/>
          <w:sz w:val="30"/>
          <w:szCs w:val="30"/>
        </w:rPr>
        <w:t>“</w:t>
      </w:r>
      <w:r w:rsidRPr="00560883">
        <w:rPr>
          <w:rStyle w:val="a5"/>
          <w:rFonts w:ascii="华文新魏" w:eastAsia="华文新魏" w:cs="华文新魏"/>
          <w:sz w:val="30"/>
          <w:szCs w:val="30"/>
        </w:rPr>
        <w:t>四种形态</w:t>
      </w:r>
      <w:r w:rsidRPr="00560883">
        <w:rPr>
          <w:rStyle w:val="a5"/>
          <w:rFonts w:ascii="华文新魏" w:eastAsia="华文新魏" w:cs="华文新魏"/>
          <w:sz w:val="30"/>
          <w:szCs w:val="30"/>
        </w:rPr>
        <w:t>”</w:t>
      </w:r>
      <w:r>
        <w:rPr>
          <w:rStyle w:val="a5"/>
          <w:rFonts w:ascii="华文新魏" w:eastAsia="华文新魏" w:cs="华文新魏" w:hint="eastAsia"/>
          <w:sz w:val="30"/>
          <w:szCs w:val="30"/>
        </w:rPr>
        <w:t>。</w:t>
      </w:r>
      <w:r w:rsidRPr="00560883">
        <w:rPr>
          <w:rStyle w:val="a5"/>
          <w:rFonts w:ascii="华文新魏" w:eastAsia="华文新魏" w:cs="华文新魏" w:hint="eastAsia"/>
          <w:sz w:val="30"/>
          <w:szCs w:val="30"/>
        </w:rPr>
        <w:t>本期选编了</w:t>
      </w:r>
      <w:r>
        <w:rPr>
          <w:rStyle w:val="a5"/>
          <w:rFonts w:ascii="华文新魏" w:eastAsia="华文新魏" w:cs="华文新魏" w:hint="eastAsia"/>
          <w:sz w:val="30"/>
          <w:szCs w:val="30"/>
        </w:rPr>
        <w:t>实践</w:t>
      </w:r>
      <w:r w:rsidRPr="00560883">
        <w:rPr>
          <w:rStyle w:val="a5"/>
          <w:rFonts w:ascii="华文新魏" w:eastAsia="华文新魏" w:cs="华文新魏" w:hint="eastAsia"/>
          <w:sz w:val="30"/>
          <w:szCs w:val="30"/>
        </w:rPr>
        <w:t>“四种形态”</w:t>
      </w:r>
      <w:r>
        <w:rPr>
          <w:rStyle w:val="a5"/>
          <w:rFonts w:ascii="华文新魏" w:eastAsia="华文新魏" w:cs="华文新魏" w:hint="eastAsia"/>
          <w:sz w:val="30"/>
          <w:szCs w:val="30"/>
        </w:rPr>
        <w:t>有关</w:t>
      </w:r>
      <w:r w:rsidRPr="00560883">
        <w:rPr>
          <w:rStyle w:val="a5"/>
          <w:rFonts w:ascii="华文新魏" w:eastAsia="华文新魏" w:cs="华文新魏" w:hint="eastAsia"/>
          <w:sz w:val="30"/>
          <w:szCs w:val="30"/>
        </w:rPr>
        <w:t>案例</w:t>
      </w:r>
      <w:r>
        <w:rPr>
          <w:rStyle w:val="a5"/>
          <w:rFonts w:ascii="华文新魏" w:eastAsia="华文新魏" w:cs="华文新魏" w:hint="eastAsia"/>
          <w:sz w:val="30"/>
          <w:szCs w:val="30"/>
        </w:rPr>
        <w:t>及中秋</w:t>
      </w:r>
      <w:r w:rsidRPr="000F0690">
        <w:rPr>
          <w:rStyle w:val="a5"/>
          <w:rFonts w:ascii="华文新魏" w:eastAsia="华文新魏" w:cs="华文新魏" w:hint="eastAsia"/>
          <w:sz w:val="30"/>
          <w:szCs w:val="30"/>
        </w:rPr>
        <w:t>国庆期间北京市</w:t>
      </w:r>
      <w:r>
        <w:rPr>
          <w:rStyle w:val="a5"/>
          <w:rFonts w:ascii="华文新魏" w:eastAsia="华文新魏" w:cs="华文新魏" w:hint="eastAsia"/>
          <w:sz w:val="30"/>
          <w:szCs w:val="30"/>
        </w:rPr>
        <w:t>通报的</w:t>
      </w:r>
      <w:r w:rsidRPr="000F0690">
        <w:rPr>
          <w:rStyle w:val="a5"/>
          <w:rFonts w:ascii="华文新魏" w:eastAsia="华文新魏" w:cs="华文新魏" w:hint="eastAsia"/>
          <w:sz w:val="30"/>
          <w:szCs w:val="30"/>
        </w:rPr>
        <w:t>违反中央八项规定精神问题</w:t>
      </w:r>
      <w:r>
        <w:rPr>
          <w:rStyle w:val="a5"/>
          <w:rFonts w:ascii="华文新魏" w:eastAsia="华文新魏" w:cs="华文新魏" w:hint="eastAsia"/>
          <w:sz w:val="30"/>
          <w:szCs w:val="30"/>
        </w:rPr>
        <w:t>，</w:t>
      </w:r>
      <w:r w:rsidRPr="00560883">
        <w:rPr>
          <w:rStyle w:val="a5"/>
          <w:rFonts w:ascii="华文新魏" w:eastAsia="华文新魏" w:cs="华文新魏" w:hint="eastAsia"/>
          <w:sz w:val="30"/>
          <w:szCs w:val="30"/>
        </w:rPr>
        <w:t>供您参考。</w:t>
      </w:r>
    </w:p>
    <w:p w:rsidR="0072282E" w:rsidRDefault="0072282E" w:rsidP="0072282E">
      <w:pPr>
        <w:shd w:val="clear" w:color="auto" w:fill="FFFFFF"/>
        <w:spacing w:beforeLines="100" w:before="312" w:afterLines="50" w:after="156"/>
        <w:rPr>
          <w:rFonts w:ascii="华文隶书" w:eastAsia="华文隶书"/>
          <w:b/>
          <w:sz w:val="52"/>
          <w:szCs w:val="52"/>
        </w:rPr>
      </w:pPr>
      <w:r>
        <w:rPr>
          <w:rFonts w:ascii="华文行楷" w:eastAsia="华文行楷" w:hAnsi="华文楷体" w:hint="eastAsia"/>
          <w:b/>
          <w:i/>
          <w:sz w:val="52"/>
          <w:szCs w:val="52"/>
        </w:rPr>
        <w:t>案例选编</w:t>
      </w:r>
      <w:r>
        <w:rPr>
          <w:rFonts w:ascii="华文隶书" w:eastAsia="华文隶书" w:hint="eastAsia"/>
          <w:b/>
          <w:sz w:val="52"/>
          <w:szCs w:val="52"/>
        </w:rPr>
        <w:t>//</w:t>
      </w:r>
    </w:p>
    <w:bookmarkStart w:id="82" w:name="_Toc483409917"/>
    <w:p w:rsidR="0072282E" w:rsidRDefault="0072282E" w:rsidP="00FA6620">
      <w:pPr>
        <w:pStyle w:val="2"/>
        <w:spacing w:before="156" w:after="156"/>
        <w:ind w:firstLineChars="38" w:firstLine="198"/>
        <w:jc w:val="center"/>
      </w:pPr>
      <w:r>
        <w:rPr>
          <w:rFonts w:ascii="华文行楷" w:eastAsia="华文行楷" w:hAnsi="华文楷体"/>
          <w:i/>
          <w:noProof/>
          <w:sz w:val="52"/>
          <w:szCs w:val="52"/>
        </w:rPr>
        <mc:AlternateContent>
          <mc:Choice Requires="wps">
            <w:drawing>
              <wp:anchor distT="0" distB="0" distL="114300" distR="114300" simplePos="0" relativeHeight="251773952" behindDoc="0" locked="0" layoutInCell="1" allowOverlap="1" wp14:anchorId="3D89B1B2" wp14:editId="6672C604">
                <wp:simplePos x="0" y="0"/>
                <wp:positionH relativeFrom="column">
                  <wp:posOffset>752475</wp:posOffset>
                </wp:positionH>
                <wp:positionV relativeFrom="paragraph">
                  <wp:posOffset>-128270</wp:posOffset>
                </wp:positionV>
                <wp:extent cx="1320800" cy="193040"/>
                <wp:effectExtent l="9525" t="5080" r="12700" b="11430"/>
                <wp:wrapNone/>
                <wp:docPr id="100" name="椭圆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0800" cy="193040"/>
                        </a:xfrm>
                        <a:prstGeom prst="ellipse">
                          <a:avLst/>
                        </a:prstGeom>
                        <a:solidFill>
                          <a:srgbClr val="FFFF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椭圆 100" o:spid="_x0000_s1026" style="position:absolute;left:0;text-align:left;margin-left:59.25pt;margin-top:-10.1pt;width:104pt;height:15.2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" fillcolor="yellow"/>
            </w:pict>
          </mc:Fallback>
        </mc:AlternateContent>
      </w:r>
      <w:r w:rsidRPr="000673A0">
        <w:t>实践</w:t>
      </w:r>
      <w:r w:rsidRPr="000673A0">
        <w:t>“</w:t>
      </w:r>
      <w:r w:rsidRPr="000673A0">
        <w:t>四种形态</w:t>
      </w:r>
      <w:r w:rsidRPr="000673A0">
        <w:t>”</w:t>
      </w:r>
      <w:r w:rsidRPr="000673A0">
        <w:t>，</w:t>
      </w:r>
      <w:r w:rsidRPr="00CC0308">
        <w:rPr>
          <w:rFonts w:ascii="微软雅黑" w:eastAsia="微软雅黑" w:hAnsi="微软雅黑" w:hint="eastAsia"/>
          <w:color w:val="333333"/>
          <w:sz w:val="27"/>
          <w:szCs w:val="27"/>
        </w:rPr>
        <w:t xml:space="preserve"> </w:t>
      </w:r>
      <w:r w:rsidRPr="00CC0308">
        <w:rPr>
          <w:rFonts w:hint="eastAsia"/>
        </w:rPr>
        <w:t>必</w:t>
      </w:r>
      <w:r>
        <w:rPr>
          <w:rFonts w:hint="eastAsia"/>
        </w:rPr>
        <w:t>须</w:t>
      </w:r>
      <w:r w:rsidRPr="00CC0308">
        <w:rPr>
          <w:rFonts w:hint="eastAsia"/>
        </w:rPr>
        <w:t>扭住主体责任这个“牛鼻子</w:t>
      </w:r>
      <w:r>
        <w:t>”</w:t>
      </w:r>
      <w:bookmarkEnd w:id="82"/>
    </w:p>
    <w:p w:rsidR="0072282E" w:rsidRPr="000673A0" w:rsidRDefault="0072282E" w:rsidP="0072282E">
      <w:pPr>
        <w:shd w:val="clear" w:color="auto" w:fill="FFFFFF"/>
        <w:spacing w:beforeLines="100" w:before="312" w:afterLines="50" w:after="156"/>
        <w:rPr>
          <w:rFonts w:asciiTheme="minorEastAsia" w:hAnsiTheme="minorEastAsia" w:cs="宋体"/>
          <w:bCs/>
          <w:color w:val="000000"/>
          <w:sz w:val="30"/>
          <w:szCs w:val="30"/>
        </w:rPr>
      </w:pPr>
      <w:r w:rsidRPr="000673A0">
        <w:rPr>
          <w:rFonts w:ascii="黑体" w:eastAsia="黑体" w:hAnsi="黑体" w:cs="宋体"/>
          <w:bCs/>
          <w:color w:val="000000"/>
          <w:sz w:val="30"/>
          <w:szCs w:val="30"/>
        </w:rPr>
        <w:t>【案例故事】</w:t>
      </w:r>
      <w:r w:rsidRPr="000673A0">
        <w:rPr>
          <w:rFonts w:ascii="黑体" w:eastAsia="黑体" w:hAnsi="黑体" w:cs="宋体"/>
          <w:bCs/>
          <w:color w:val="000000"/>
          <w:sz w:val="30"/>
          <w:szCs w:val="30"/>
        </w:rPr>
        <w:tab/>
      </w:r>
    </w:p>
    <w:p w:rsidR="0072282E" w:rsidRPr="007C1A37" w:rsidRDefault="0072282E" w:rsidP="0072282E">
      <w:pPr>
        <w:shd w:val="clear" w:color="auto" w:fill="FFFFFF"/>
        <w:ind w:firstLineChars="200" w:firstLine="560"/>
        <w:rPr>
          <w:rFonts w:ascii="仿宋_GB2312" w:eastAsia="仿宋_GB2312" w:hAnsi="宋体" w:cs="宋体"/>
          <w:color w:val="000000"/>
          <w:sz w:val="28"/>
          <w:szCs w:val="28"/>
        </w:rPr>
      </w:pPr>
      <w:r w:rsidRPr="007C1A37">
        <w:rPr>
          <w:rFonts w:ascii="仿宋_GB2312" w:eastAsia="仿宋_GB2312" w:hAnsi="宋体" w:cs="宋体"/>
          <w:color w:val="000000"/>
          <w:sz w:val="28"/>
          <w:szCs w:val="28"/>
        </w:rPr>
        <w:t>因在单位报销私家车燃油费，某区直单位负责人日前受到区委主要领导谈话提醒。一番红脸出汗过后，该负责人表示：</w:t>
      </w:r>
      <w:r w:rsidRPr="007C1A37">
        <w:rPr>
          <w:rFonts w:ascii="仿宋_GB2312" w:eastAsia="仿宋_GB2312" w:hAnsi="宋体" w:cs="宋体"/>
          <w:color w:val="000000"/>
          <w:sz w:val="28"/>
          <w:szCs w:val="28"/>
        </w:rPr>
        <w:t>“</w:t>
      </w:r>
      <w:r w:rsidRPr="007C1A37">
        <w:rPr>
          <w:rFonts w:ascii="仿宋_GB2312" w:eastAsia="仿宋_GB2312" w:hAnsi="宋体" w:cs="宋体"/>
          <w:color w:val="000000"/>
          <w:sz w:val="28"/>
          <w:szCs w:val="28"/>
        </w:rPr>
        <w:t>回去后一定要抓紧整改，做到懂规矩、守规矩，严格按纪律办事，防止小问题</w:t>
      </w:r>
      <w:r w:rsidRPr="007C1A37">
        <w:rPr>
          <w:rFonts w:ascii="仿宋_GB2312" w:eastAsia="仿宋_GB2312" w:hAnsi="宋体" w:cs="宋体"/>
          <w:color w:val="000000"/>
          <w:sz w:val="28"/>
          <w:szCs w:val="28"/>
        </w:rPr>
        <w:t>‘</w:t>
      </w:r>
      <w:r w:rsidRPr="007C1A37">
        <w:rPr>
          <w:rFonts w:ascii="仿宋_GB2312" w:eastAsia="仿宋_GB2312" w:hAnsi="宋体" w:cs="宋体"/>
          <w:color w:val="000000"/>
          <w:sz w:val="28"/>
          <w:szCs w:val="28"/>
        </w:rPr>
        <w:t>滚</w:t>
      </w:r>
      <w:r w:rsidRPr="007C1A37">
        <w:rPr>
          <w:rFonts w:ascii="仿宋_GB2312" w:eastAsia="仿宋_GB2312" w:hAnsi="宋体" w:cs="宋体"/>
          <w:color w:val="000000"/>
          <w:sz w:val="28"/>
          <w:szCs w:val="28"/>
        </w:rPr>
        <w:lastRenderedPageBreak/>
        <w:t>雪球</w:t>
      </w:r>
      <w:r w:rsidRPr="007C1A37">
        <w:rPr>
          <w:rFonts w:ascii="仿宋_GB2312" w:eastAsia="仿宋_GB2312" w:hAnsi="宋体" w:cs="宋体"/>
          <w:color w:val="000000"/>
          <w:sz w:val="28"/>
          <w:szCs w:val="28"/>
        </w:rPr>
        <w:t>’</w:t>
      </w:r>
      <w:r w:rsidRPr="007C1A37">
        <w:rPr>
          <w:rFonts w:ascii="仿宋_GB2312" w:eastAsia="仿宋_GB2312" w:hAnsi="宋体" w:cs="宋体"/>
          <w:color w:val="000000"/>
          <w:sz w:val="28"/>
          <w:szCs w:val="28"/>
        </w:rPr>
        <w:t>变成大问题。</w:t>
      </w:r>
      <w:r w:rsidRPr="007C1A37">
        <w:rPr>
          <w:rFonts w:ascii="仿宋_GB2312" w:eastAsia="仿宋_GB2312" w:hAnsi="宋体" w:cs="宋体"/>
          <w:color w:val="000000"/>
          <w:sz w:val="28"/>
          <w:szCs w:val="28"/>
        </w:rPr>
        <w:t>”</w:t>
      </w:r>
      <w:r w:rsidRPr="007C1A37">
        <w:rPr>
          <w:rFonts w:ascii="仿宋_GB2312" w:eastAsia="仿宋_GB2312" w:hAnsi="宋体" w:cs="宋体"/>
          <w:color w:val="000000"/>
          <w:sz w:val="28"/>
          <w:szCs w:val="28"/>
        </w:rPr>
        <w:t>红脸出汗的背后，是</w:t>
      </w:r>
      <w:r w:rsidRPr="00401DCC">
        <w:rPr>
          <w:rFonts w:ascii="仿宋_GB2312" w:eastAsia="仿宋_GB2312" w:hAnsi="宋体" w:cs="宋体" w:hint="eastAsia"/>
          <w:color w:val="000000"/>
          <w:sz w:val="28"/>
          <w:szCs w:val="28"/>
        </w:rPr>
        <w:t>该</w:t>
      </w:r>
      <w:r w:rsidRPr="007C1A37">
        <w:rPr>
          <w:rFonts w:ascii="仿宋_GB2312" w:eastAsia="仿宋_GB2312" w:hAnsi="宋体" w:cs="宋体"/>
          <w:color w:val="000000"/>
          <w:sz w:val="28"/>
          <w:szCs w:val="28"/>
        </w:rPr>
        <w:t>区</w:t>
      </w:r>
      <w:r>
        <w:rPr>
          <w:rFonts w:ascii="仿宋_GB2312" w:eastAsia="仿宋_GB2312" w:hAnsi="宋体" w:cs="宋体" w:hint="eastAsia"/>
          <w:color w:val="000000"/>
          <w:sz w:val="28"/>
          <w:szCs w:val="28"/>
        </w:rPr>
        <w:t>区</w:t>
      </w:r>
      <w:r w:rsidRPr="007C1A37">
        <w:rPr>
          <w:rFonts w:ascii="仿宋_GB2312" w:eastAsia="仿宋_GB2312" w:hAnsi="宋体" w:cs="宋体"/>
          <w:color w:val="000000"/>
          <w:sz w:val="28"/>
          <w:szCs w:val="28"/>
        </w:rPr>
        <w:t>委实践好</w:t>
      </w:r>
      <w:r w:rsidRPr="007C1A37">
        <w:rPr>
          <w:rFonts w:ascii="仿宋_GB2312" w:eastAsia="仿宋_GB2312" w:hAnsi="宋体" w:cs="宋体"/>
          <w:color w:val="000000"/>
          <w:sz w:val="28"/>
          <w:szCs w:val="28"/>
        </w:rPr>
        <w:t>“</w:t>
      </w:r>
      <w:r w:rsidRPr="007C1A37">
        <w:rPr>
          <w:rFonts w:ascii="仿宋_GB2312" w:eastAsia="仿宋_GB2312" w:hAnsi="宋体" w:cs="宋体"/>
          <w:color w:val="000000"/>
          <w:sz w:val="28"/>
          <w:szCs w:val="28"/>
        </w:rPr>
        <w:t>四种形态</w:t>
      </w:r>
      <w:r w:rsidRPr="007C1A37">
        <w:rPr>
          <w:rFonts w:ascii="仿宋_GB2312" w:eastAsia="仿宋_GB2312" w:hAnsi="宋体" w:cs="宋体"/>
          <w:color w:val="000000"/>
          <w:sz w:val="28"/>
          <w:szCs w:val="28"/>
        </w:rPr>
        <w:t>”</w:t>
      </w:r>
      <w:r w:rsidRPr="007C1A37">
        <w:rPr>
          <w:rFonts w:ascii="仿宋_GB2312" w:eastAsia="仿宋_GB2312" w:hAnsi="宋体" w:cs="宋体"/>
          <w:color w:val="000000"/>
          <w:sz w:val="28"/>
          <w:szCs w:val="28"/>
        </w:rPr>
        <w:t>的责任担当。而这种</w:t>
      </w:r>
      <w:r w:rsidRPr="007C1A37">
        <w:rPr>
          <w:rFonts w:ascii="仿宋_GB2312" w:eastAsia="仿宋_GB2312" w:hAnsi="宋体" w:cs="宋体"/>
          <w:color w:val="000000"/>
          <w:sz w:val="28"/>
          <w:szCs w:val="28"/>
        </w:rPr>
        <w:t>“</w:t>
      </w:r>
      <w:r w:rsidRPr="007C1A37">
        <w:rPr>
          <w:rFonts w:ascii="仿宋_GB2312" w:eastAsia="仿宋_GB2312" w:hAnsi="宋体" w:cs="宋体"/>
          <w:color w:val="000000"/>
          <w:sz w:val="28"/>
          <w:szCs w:val="28"/>
        </w:rPr>
        <w:t>担当</w:t>
      </w:r>
      <w:r w:rsidRPr="007C1A37">
        <w:rPr>
          <w:rFonts w:ascii="仿宋_GB2312" w:eastAsia="仿宋_GB2312" w:hAnsi="宋体" w:cs="宋体"/>
          <w:color w:val="000000"/>
          <w:sz w:val="28"/>
          <w:szCs w:val="28"/>
        </w:rPr>
        <w:t>”</w:t>
      </w:r>
      <w:r w:rsidRPr="007C1A37">
        <w:rPr>
          <w:rFonts w:ascii="仿宋_GB2312" w:eastAsia="仿宋_GB2312" w:hAnsi="宋体" w:cs="宋体"/>
          <w:color w:val="000000"/>
          <w:sz w:val="28"/>
          <w:szCs w:val="28"/>
        </w:rPr>
        <w:t>，同样也是全面从严治党主体责任的重要内容。</w:t>
      </w:r>
    </w:p>
    <w:p w:rsidR="0072282E" w:rsidRDefault="0072282E" w:rsidP="0072282E">
      <w:pPr>
        <w:shd w:val="clear" w:color="auto" w:fill="FFFFFF"/>
        <w:ind w:firstLineChars="200" w:firstLine="560"/>
        <w:rPr>
          <w:rFonts w:ascii="仿宋_GB2312" w:eastAsia="仿宋_GB2312" w:hAnsi="宋体" w:cs="宋体"/>
          <w:color w:val="000000"/>
          <w:sz w:val="28"/>
          <w:szCs w:val="28"/>
        </w:rPr>
      </w:pPr>
      <w:r w:rsidRPr="002A1D7F">
        <w:rPr>
          <w:rFonts w:ascii="仿宋_GB2312" w:eastAsia="仿宋_GB2312" w:hAnsi="宋体" w:cs="宋体"/>
          <w:color w:val="000000"/>
          <w:sz w:val="28"/>
          <w:szCs w:val="28"/>
        </w:rPr>
        <w:t>“</w:t>
      </w:r>
      <w:r w:rsidRPr="002A1D7F">
        <w:rPr>
          <w:rFonts w:ascii="仿宋_GB2312" w:eastAsia="仿宋_GB2312" w:hAnsi="宋体" w:cs="宋体"/>
          <w:color w:val="000000"/>
          <w:sz w:val="28"/>
          <w:szCs w:val="28"/>
        </w:rPr>
        <w:t>要害在坚持问题导向，根本在坚守责任担当。</w:t>
      </w:r>
      <w:r w:rsidRPr="002A1D7F">
        <w:rPr>
          <w:rFonts w:ascii="仿宋_GB2312" w:eastAsia="仿宋_GB2312" w:hAnsi="宋体" w:cs="宋体"/>
          <w:color w:val="000000"/>
          <w:sz w:val="28"/>
          <w:szCs w:val="28"/>
        </w:rPr>
        <w:t>”</w:t>
      </w:r>
      <w:r w:rsidRPr="002A1D7F">
        <w:rPr>
          <w:rFonts w:ascii="仿宋_GB2312" w:eastAsia="仿宋_GB2312" w:hAnsi="宋体" w:cs="宋体"/>
          <w:color w:val="000000"/>
          <w:sz w:val="28"/>
          <w:szCs w:val="28"/>
        </w:rPr>
        <w:t>福建省沙县县委书记袁超洪认为，党委书记要既挂帅又出征，以不怕得罪人、不怕惹麻烦的心态，敢于担当、敢于较真，不能对小问题视而不见，眼看着自己的同志一步步走向危险境地，却不伸手拉一把。这哪是对同志负责！袁超洪举例说，有群众反映县里某乡个别干部安排指定亲朋好友参与工程建设。虽经县纪委核实，反映的问题不属实，但作为县委书记，袁超洪仍就这个问题对该乡党委书记进行了谈话提醒。</w:t>
      </w:r>
    </w:p>
    <w:p w:rsidR="0072282E" w:rsidRDefault="0072282E" w:rsidP="0072282E">
      <w:pPr>
        <w:shd w:val="clear" w:color="auto" w:fill="FFFFFF"/>
        <w:ind w:firstLineChars="200" w:firstLine="560"/>
        <w:rPr>
          <w:rFonts w:ascii="楷体" w:eastAsia="楷体" w:hAnsi="楷体" w:cs="宋体"/>
          <w:color w:val="000000"/>
          <w:sz w:val="28"/>
          <w:szCs w:val="28"/>
        </w:rPr>
      </w:pPr>
      <w:r w:rsidRPr="00EE1D63">
        <w:rPr>
          <w:rFonts w:ascii="楷体" w:eastAsia="楷体" w:hAnsi="楷体" w:cs="宋体" w:hint="eastAsia"/>
          <w:color w:val="000000"/>
          <w:sz w:val="28"/>
          <w:szCs w:val="28"/>
        </w:rPr>
        <w:t xml:space="preserve">“四种形态”前面有“监督执纪”四个字，就只是纪委的事了吗？党委就可以当“甩手掌柜”吗？ 答案当然是否定的，实践“四种形态”就是党委的责任。 </w:t>
      </w:r>
      <w:r w:rsidRPr="000673A0">
        <w:rPr>
          <w:rFonts w:ascii="楷体" w:eastAsia="楷体" w:hAnsi="楷体" w:cs="宋体"/>
          <w:color w:val="000000"/>
          <w:sz w:val="28"/>
          <w:szCs w:val="28"/>
        </w:rPr>
        <w:t>实践“四种形态”是党委主体责任的具体化。</w:t>
      </w:r>
      <w:r w:rsidRPr="00E35BF0">
        <w:rPr>
          <w:rFonts w:ascii="楷体" w:eastAsia="楷体" w:hAnsi="楷体" w:cs="宋体"/>
          <w:color w:val="000000"/>
          <w:sz w:val="28"/>
          <w:szCs w:val="28"/>
        </w:rPr>
        <w:t>“四种形态”是以党的纪律为尺子进行划分的，既针对苗头性问题，又覆盖了各种违纪行为，为党委履行好主体责任提供了具体方法和抓手。各级党委都要在用好第一种形态上多下功夫，红红脸、出出汗要成为常态，党委就要把立足点转移到抓纪律上来。把纪律挺在前面，党委书记及其一班人就得眼睛里有“事儿”，发现干部有问题，感觉要出“边”了，就要找他谈谈话、提醒两句，对问题有个明确的态度和要求，问题严重的或批评教育，或组织处理，或纪律处分，防止小病拖成大病。全面从严治党，凡是叫书记的都要切实担起责任，从一点一滴做起，真正管好党治好党。</w:t>
      </w:r>
    </w:p>
    <w:p w:rsidR="0072282E" w:rsidRPr="00560883" w:rsidRDefault="0072282E" w:rsidP="0072282E">
      <w:pPr>
        <w:shd w:val="clear" w:color="auto" w:fill="FFFFFF"/>
        <w:ind w:firstLineChars="200" w:firstLine="560"/>
        <w:jc w:val="right"/>
        <w:rPr>
          <w:rFonts w:ascii="仿宋_GB2312" w:eastAsia="仿宋_GB2312" w:hAnsi="宋体" w:cs="宋体"/>
          <w:color w:val="000000"/>
          <w:sz w:val="28"/>
          <w:szCs w:val="28"/>
        </w:rPr>
      </w:pPr>
      <w:r>
        <w:rPr>
          <w:rFonts w:ascii="仿宋_GB2312" w:eastAsia="仿宋_GB2312" w:hAnsi="宋体" w:cs="宋体" w:hint="eastAsia"/>
          <w:color w:val="000000"/>
          <w:sz w:val="28"/>
          <w:szCs w:val="28"/>
        </w:rPr>
        <w:lastRenderedPageBreak/>
        <w:t>（选自：中央纪委监察部网站）</w:t>
      </w:r>
    </w:p>
    <w:p w:rsidR="0072282E" w:rsidRPr="000673A0" w:rsidRDefault="0072282E" w:rsidP="00FA6620">
      <w:pPr>
        <w:pStyle w:val="2"/>
        <w:spacing w:before="156" w:after="156"/>
        <w:ind w:firstLineChars="62" w:firstLine="199"/>
        <w:jc w:val="center"/>
      </w:pPr>
      <w:bookmarkStart w:id="83" w:name="_Toc483409918"/>
      <w:r>
        <w:rPr>
          <w:rFonts w:hint="eastAsia"/>
        </w:rPr>
        <w:t>创新工作方法，让“第一种形态”落地生根</w:t>
      </w:r>
      <w:bookmarkEnd w:id="83"/>
    </w:p>
    <w:p w:rsidR="0072282E" w:rsidRPr="000673A0" w:rsidRDefault="0072282E" w:rsidP="0072282E">
      <w:pPr>
        <w:shd w:val="clear" w:color="auto" w:fill="FFFFFF"/>
        <w:spacing w:beforeLines="100" w:before="312" w:afterLines="50" w:after="156"/>
        <w:rPr>
          <w:rFonts w:ascii="黑体" w:eastAsia="黑体" w:hAnsi="黑体" w:cs="宋体"/>
          <w:bCs/>
          <w:color w:val="000000"/>
          <w:sz w:val="30"/>
          <w:szCs w:val="30"/>
        </w:rPr>
      </w:pPr>
      <w:r w:rsidRPr="000673A0">
        <w:rPr>
          <w:rFonts w:ascii="黑体" w:eastAsia="黑体" w:hAnsi="黑体" w:cs="宋体"/>
          <w:bCs/>
          <w:color w:val="000000"/>
          <w:sz w:val="30"/>
          <w:szCs w:val="30"/>
        </w:rPr>
        <w:t>【案例故事】</w:t>
      </w:r>
    </w:p>
    <w:p w:rsidR="0072282E" w:rsidRPr="0068565E" w:rsidRDefault="0072282E" w:rsidP="0072282E">
      <w:pPr>
        <w:shd w:val="clear" w:color="auto" w:fill="FFFFFF"/>
        <w:ind w:firstLineChars="200" w:firstLine="560"/>
        <w:rPr>
          <w:rFonts w:ascii="仿宋_GB2312" w:eastAsia="仿宋_GB2312" w:hAnsi="宋体" w:cs="宋体"/>
          <w:color w:val="000000"/>
          <w:sz w:val="28"/>
          <w:szCs w:val="28"/>
        </w:rPr>
      </w:pPr>
      <w:r w:rsidRPr="0068565E">
        <w:rPr>
          <w:rFonts w:ascii="仿宋_GB2312" w:eastAsia="仿宋_GB2312" w:hAnsi="宋体" w:cs="宋体"/>
          <w:color w:val="000000"/>
          <w:sz w:val="28"/>
          <w:szCs w:val="28"/>
        </w:rPr>
        <w:t>2015年，甘肃兰州市城关区拱星墩街道一名村干部要嫁女儿，把请柬送到了街道办。街道纪工委书记甘延刚见了问道：</w:t>
      </w:r>
      <w:r w:rsidRPr="0068565E">
        <w:rPr>
          <w:rFonts w:ascii="仿宋_GB2312" w:eastAsia="仿宋_GB2312" w:hAnsi="宋体" w:cs="宋体"/>
          <w:color w:val="000000"/>
          <w:sz w:val="28"/>
          <w:szCs w:val="28"/>
        </w:rPr>
        <w:t>“</w:t>
      </w:r>
      <w:r w:rsidRPr="0068565E">
        <w:rPr>
          <w:rFonts w:ascii="仿宋_GB2312" w:eastAsia="仿宋_GB2312" w:hAnsi="宋体" w:cs="宋体"/>
          <w:color w:val="000000"/>
          <w:sz w:val="28"/>
          <w:szCs w:val="28"/>
        </w:rPr>
        <w:t>你办这嫁女宴，跟组织上报备了没？宴席设多少桌？请的除了乡亲、亲戚，还有哪些利益关系人？</w:t>
      </w:r>
      <w:r w:rsidRPr="0068565E">
        <w:rPr>
          <w:rFonts w:ascii="仿宋_GB2312" w:eastAsia="仿宋_GB2312" w:hAnsi="宋体" w:cs="宋体"/>
          <w:color w:val="000000"/>
          <w:sz w:val="28"/>
          <w:szCs w:val="28"/>
        </w:rPr>
        <w:t>”</w:t>
      </w:r>
    </w:p>
    <w:p w:rsidR="0072282E" w:rsidRPr="0068565E" w:rsidRDefault="0072282E" w:rsidP="0072282E">
      <w:pPr>
        <w:shd w:val="clear" w:color="auto" w:fill="FFFFFF"/>
        <w:ind w:firstLineChars="200" w:firstLine="560"/>
        <w:rPr>
          <w:rFonts w:ascii="仿宋_GB2312" w:eastAsia="仿宋_GB2312" w:hAnsi="宋体" w:cs="宋体"/>
          <w:color w:val="000000"/>
          <w:sz w:val="28"/>
          <w:szCs w:val="28"/>
        </w:rPr>
      </w:pPr>
      <w:r w:rsidRPr="0068565E">
        <w:rPr>
          <w:rFonts w:ascii="仿宋_GB2312" w:eastAsia="仿宋_GB2312" w:hAnsi="宋体" w:cs="宋体"/>
          <w:color w:val="000000"/>
          <w:sz w:val="28"/>
          <w:szCs w:val="28"/>
        </w:rPr>
        <w:t xml:space="preserve"> </w:t>
      </w:r>
      <w:r w:rsidRPr="0068565E">
        <w:rPr>
          <w:rFonts w:ascii="仿宋_GB2312" w:eastAsia="仿宋_GB2312" w:hAnsi="宋体" w:cs="宋体"/>
          <w:color w:val="000000"/>
          <w:sz w:val="28"/>
          <w:szCs w:val="28"/>
        </w:rPr>
        <w:t>“</w:t>
      </w:r>
      <w:r w:rsidRPr="0068565E">
        <w:rPr>
          <w:rFonts w:ascii="仿宋_GB2312" w:eastAsia="仿宋_GB2312" w:hAnsi="宋体" w:cs="宋体"/>
          <w:color w:val="000000"/>
          <w:sz w:val="28"/>
          <w:szCs w:val="28"/>
        </w:rPr>
        <w:t>啥？我们农村的嫁女儿也要跟组织报备？</w:t>
      </w:r>
      <w:r w:rsidRPr="0068565E">
        <w:rPr>
          <w:rFonts w:ascii="仿宋_GB2312" w:eastAsia="仿宋_GB2312" w:hAnsi="宋体" w:cs="宋体"/>
          <w:color w:val="000000"/>
          <w:sz w:val="28"/>
          <w:szCs w:val="28"/>
        </w:rPr>
        <w:t>”</w:t>
      </w:r>
      <w:r w:rsidRPr="0068565E">
        <w:rPr>
          <w:rFonts w:ascii="仿宋_GB2312" w:eastAsia="仿宋_GB2312" w:hAnsi="宋体" w:cs="宋体"/>
          <w:color w:val="000000"/>
          <w:sz w:val="28"/>
          <w:szCs w:val="28"/>
        </w:rPr>
        <w:t>村干部惊奇地问道。看村干部对该项规定没上心，甘延刚拿出相关规定：</w:t>
      </w:r>
      <w:r w:rsidRPr="0068565E">
        <w:rPr>
          <w:rFonts w:ascii="仿宋_GB2312" w:eastAsia="仿宋_GB2312" w:hAnsi="宋体" w:cs="宋体"/>
          <w:color w:val="000000"/>
          <w:sz w:val="28"/>
          <w:szCs w:val="28"/>
        </w:rPr>
        <w:t>“</w:t>
      </w:r>
      <w:r w:rsidRPr="0068565E">
        <w:rPr>
          <w:rFonts w:ascii="仿宋_GB2312" w:eastAsia="仿宋_GB2312" w:hAnsi="宋体" w:cs="宋体"/>
          <w:color w:val="000000"/>
          <w:sz w:val="28"/>
          <w:szCs w:val="28"/>
        </w:rPr>
        <w:t>规定对宴席桌数、邀请对象等都有限制。这几天电视上不也播着某村干部借嫁女宴敛财被处分的新闻吗？</w:t>
      </w:r>
      <w:r w:rsidRPr="0068565E">
        <w:rPr>
          <w:rFonts w:ascii="仿宋_GB2312" w:eastAsia="仿宋_GB2312" w:hAnsi="宋体" w:cs="宋体"/>
          <w:color w:val="000000"/>
          <w:sz w:val="28"/>
          <w:szCs w:val="28"/>
        </w:rPr>
        <w:t>”</w:t>
      </w:r>
      <w:r w:rsidRPr="0068565E">
        <w:rPr>
          <w:rFonts w:ascii="仿宋_GB2312" w:eastAsia="仿宋_GB2312" w:hAnsi="宋体" w:cs="宋体"/>
          <w:color w:val="000000"/>
          <w:sz w:val="28"/>
          <w:szCs w:val="28"/>
        </w:rPr>
        <w:t>约谈结束，村干部连连点头，按规定整改。</w:t>
      </w:r>
    </w:p>
    <w:p w:rsidR="0072282E" w:rsidRDefault="0072282E" w:rsidP="0072282E">
      <w:pPr>
        <w:shd w:val="clear" w:color="auto" w:fill="FFFFFF"/>
        <w:ind w:firstLineChars="200" w:firstLine="560"/>
        <w:rPr>
          <w:rFonts w:ascii="仿宋_GB2312" w:eastAsia="仿宋_GB2312" w:hAnsi="宋体" w:cs="宋体"/>
          <w:color w:val="000000"/>
          <w:sz w:val="28"/>
          <w:szCs w:val="28"/>
        </w:rPr>
      </w:pPr>
      <w:r w:rsidRPr="0068565E">
        <w:rPr>
          <w:rFonts w:ascii="仿宋_GB2312" w:eastAsia="仿宋_GB2312" w:hAnsi="宋体" w:cs="宋体"/>
          <w:color w:val="000000"/>
          <w:sz w:val="28"/>
          <w:szCs w:val="28"/>
        </w:rPr>
        <w:t>“</w:t>
      </w:r>
      <w:r w:rsidRPr="0068565E">
        <w:rPr>
          <w:rFonts w:ascii="仿宋_GB2312" w:eastAsia="仿宋_GB2312" w:hAnsi="宋体" w:cs="宋体"/>
          <w:color w:val="000000"/>
          <w:sz w:val="28"/>
          <w:szCs w:val="28"/>
        </w:rPr>
        <w:t>我们街道的很多村干部，过去对于中央八项规定精神认识较模糊，有的甚至觉得只要不贪不拿就没事儿。通过约谈，把一些规定更好地解释给他们，把苗头先卡住，防止干部犯下不该犯的错误。</w:t>
      </w:r>
      <w:r w:rsidRPr="0068565E">
        <w:rPr>
          <w:rFonts w:ascii="仿宋_GB2312" w:eastAsia="仿宋_GB2312" w:hAnsi="宋体" w:cs="宋体"/>
          <w:color w:val="000000"/>
          <w:sz w:val="28"/>
          <w:szCs w:val="28"/>
        </w:rPr>
        <w:t>”</w:t>
      </w:r>
      <w:r w:rsidRPr="0068565E">
        <w:rPr>
          <w:rFonts w:ascii="仿宋_GB2312" w:eastAsia="仿宋_GB2312" w:hAnsi="宋体" w:cs="宋体"/>
          <w:color w:val="000000"/>
          <w:sz w:val="28"/>
          <w:szCs w:val="28"/>
        </w:rPr>
        <w:t>城关区纪委有关负责人说。</w:t>
      </w:r>
    </w:p>
    <w:p w:rsidR="0072282E" w:rsidRDefault="0072282E" w:rsidP="0072282E">
      <w:pPr>
        <w:shd w:val="clear" w:color="auto" w:fill="FFFFFF"/>
        <w:ind w:firstLineChars="200" w:firstLine="560"/>
        <w:rPr>
          <w:rFonts w:ascii="楷体" w:eastAsia="楷体" w:hAnsi="楷体" w:cs="宋体"/>
          <w:color w:val="000000"/>
          <w:sz w:val="28"/>
          <w:szCs w:val="28"/>
        </w:rPr>
      </w:pPr>
      <w:r>
        <w:rPr>
          <w:rFonts w:ascii="楷体" w:eastAsia="楷体" w:hAnsi="楷体" w:cs="宋体" w:hint="eastAsia"/>
          <w:color w:val="000000"/>
          <w:sz w:val="28"/>
          <w:szCs w:val="28"/>
        </w:rPr>
        <w:t>落实好“第一种形态”，如何让“咬耳扯袖，红脸出汗”常态化，必然要求各级党委和</w:t>
      </w:r>
      <w:r w:rsidRPr="0068565E">
        <w:rPr>
          <w:rFonts w:ascii="楷体" w:eastAsia="楷体" w:hAnsi="楷体" w:cs="宋体"/>
          <w:color w:val="000000"/>
          <w:sz w:val="28"/>
          <w:szCs w:val="28"/>
        </w:rPr>
        <w:t>纪委要转变工作理念、创新思路方法，</w:t>
      </w:r>
      <w:r>
        <w:rPr>
          <w:rFonts w:ascii="楷体" w:eastAsia="楷体" w:hAnsi="楷体" w:cs="宋体" w:hint="eastAsia"/>
          <w:color w:val="000000"/>
          <w:sz w:val="28"/>
          <w:szCs w:val="28"/>
        </w:rPr>
        <w:t>各级党委和纪委密切配合，携同发力。各级党委不能习惯性的将责任推给纪委，不然，干部出了问题，还是党委的责任。同时，党委要贯彻全面从严治党主体责任，运用好谈话函询，一把手重视起“第一种形态”，才</w:t>
      </w:r>
      <w:r>
        <w:rPr>
          <w:rFonts w:ascii="楷体" w:eastAsia="楷体" w:hAnsi="楷体" w:cs="宋体" w:hint="eastAsia"/>
          <w:color w:val="000000"/>
          <w:sz w:val="28"/>
          <w:szCs w:val="28"/>
        </w:rPr>
        <w:lastRenderedPageBreak/>
        <w:t>会引起各级的重视。</w:t>
      </w:r>
    </w:p>
    <w:p w:rsidR="0072282E" w:rsidRPr="00560883" w:rsidRDefault="0072282E" w:rsidP="0072282E">
      <w:pPr>
        <w:shd w:val="clear" w:color="auto" w:fill="FFFFFF"/>
        <w:ind w:firstLineChars="200" w:firstLine="560"/>
        <w:jc w:val="right"/>
        <w:rPr>
          <w:rFonts w:ascii="仿宋_GB2312" w:eastAsia="仿宋_GB2312" w:hAnsi="宋体" w:cs="宋体"/>
          <w:color w:val="000000"/>
          <w:sz w:val="28"/>
          <w:szCs w:val="28"/>
        </w:rPr>
      </w:pPr>
      <w:r>
        <w:rPr>
          <w:rFonts w:ascii="仿宋_GB2312" w:eastAsia="仿宋_GB2312" w:hAnsi="宋体" w:cs="宋体" w:hint="eastAsia"/>
          <w:color w:val="000000"/>
          <w:sz w:val="28"/>
          <w:szCs w:val="28"/>
        </w:rPr>
        <w:t>（选自：中央纪委监察部网站）</w:t>
      </w:r>
    </w:p>
    <w:p w:rsidR="0072282E" w:rsidRDefault="0072282E" w:rsidP="00FA6620">
      <w:pPr>
        <w:pStyle w:val="2"/>
        <w:spacing w:before="156" w:after="156"/>
        <w:ind w:firstLineChars="62" w:firstLine="199"/>
        <w:jc w:val="center"/>
      </w:pPr>
      <w:bookmarkStart w:id="84" w:name="_Toc483409919"/>
      <w:r w:rsidRPr="00EE1D63">
        <w:rPr>
          <w:rFonts w:hint="eastAsia"/>
        </w:rPr>
        <w:t>落实“第一种形态”，是对干部最大的爱护</w:t>
      </w:r>
      <w:bookmarkEnd w:id="84"/>
    </w:p>
    <w:p w:rsidR="0072282E" w:rsidRPr="00EE1D63" w:rsidRDefault="0072282E" w:rsidP="0072282E">
      <w:pPr>
        <w:shd w:val="clear" w:color="auto" w:fill="FFFFFF"/>
        <w:spacing w:beforeLines="100" w:before="312" w:afterLines="50" w:after="156"/>
        <w:rPr>
          <w:rFonts w:asciiTheme="minorEastAsia" w:hAnsiTheme="minorEastAsia" w:cs="宋体"/>
          <w:bCs/>
          <w:color w:val="000000"/>
          <w:sz w:val="30"/>
          <w:szCs w:val="30"/>
        </w:rPr>
      </w:pPr>
      <w:r w:rsidRPr="000673A0">
        <w:rPr>
          <w:rFonts w:ascii="黑体" w:eastAsia="黑体" w:hAnsi="黑体" w:cs="宋体"/>
          <w:bCs/>
          <w:color w:val="000000"/>
          <w:sz w:val="30"/>
          <w:szCs w:val="30"/>
        </w:rPr>
        <w:t>【案例故事】</w:t>
      </w:r>
    </w:p>
    <w:p w:rsidR="0072282E" w:rsidRPr="00EE1D63" w:rsidRDefault="0072282E" w:rsidP="0072282E">
      <w:pPr>
        <w:shd w:val="clear" w:color="auto" w:fill="FFFFFF"/>
        <w:ind w:firstLineChars="200" w:firstLine="560"/>
        <w:rPr>
          <w:rFonts w:ascii="仿宋_GB2312" w:eastAsia="仿宋_GB2312" w:hAnsi="宋体" w:cs="宋体"/>
          <w:color w:val="000000"/>
          <w:sz w:val="28"/>
          <w:szCs w:val="28"/>
        </w:rPr>
      </w:pPr>
      <w:r w:rsidRPr="00EE1D63">
        <w:rPr>
          <w:rFonts w:ascii="仿宋_GB2312" w:eastAsia="仿宋_GB2312" w:hAnsi="宋体" w:cs="宋体" w:hint="eastAsia"/>
          <w:color w:val="000000"/>
          <w:sz w:val="28"/>
          <w:szCs w:val="28"/>
        </w:rPr>
        <w:t>近日，浙江淳安县某乡王副乡长接到了县纪委</w:t>
      </w:r>
      <w:r>
        <w:rPr>
          <w:rFonts w:ascii="仿宋_GB2312" w:eastAsia="仿宋_GB2312" w:hAnsi="宋体" w:cs="宋体" w:hint="eastAsia"/>
          <w:color w:val="000000"/>
          <w:sz w:val="28"/>
          <w:szCs w:val="28"/>
        </w:rPr>
        <w:t>监察局</w:t>
      </w:r>
      <w:r w:rsidRPr="00EE1D63">
        <w:rPr>
          <w:rFonts w:ascii="仿宋_GB2312" w:eastAsia="仿宋_GB2312" w:hAnsi="宋体" w:cs="宋体" w:hint="eastAsia"/>
          <w:color w:val="000000"/>
          <w:sz w:val="28"/>
          <w:szCs w:val="28"/>
        </w:rPr>
        <w:t>电话，“约我喝杯茶”。放下电话，他左思右想：“没干违纪的事啊，纪委找我干吗？”县监察局副局长卢合理对他说，现在纪委找人谈话不一定是他已经违纪了，“我们现在更注重打好‘预防针’，就像你，我找你来是谈话提醒，给你敲敲‘警钟’。有群众反映你和工程老板走得比较近，你要引起重视……”一席长谈后，王副乡长诚恳地说：“我原来认识有偏差，现在知道了，以后一定注意细节。”卢合理介绍，现在纪委经常请干部谈心，“通过谈心谈话，抓早抓小，让一些党员干部红脸出汗，防止他们滑向违纪甚至违法的深渊。”</w:t>
      </w:r>
    </w:p>
    <w:p w:rsidR="0072282E" w:rsidRPr="00EE1D63" w:rsidRDefault="0072282E" w:rsidP="0072282E">
      <w:pPr>
        <w:shd w:val="clear" w:color="auto" w:fill="FFFFFF"/>
        <w:ind w:firstLineChars="200" w:firstLine="560"/>
        <w:rPr>
          <w:rFonts w:ascii="楷体" w:eastAsia="楷体" w:hAnsi="楷体" w:cs="宋体"/>
          <w:color w:val="000000"/>
          <w:sz w:val="28"/>
          <w:szCs w:val="28"/>
        </w:rPr>
      </w:pPr>
      <w:r w:rsidRPr="00EE1D63">
        <w:rPr>
          <w:rFonts w:ascii="楷体" w:eastAsia="楷体" w:hAnsi="楷体" w:cs="宋体" w:hint="eastAsia"/>
          <w:color w:val="000000"/>
          <w:sz w:val="28"/>
          <w:szCs w:val="28"/>
        </w:rPr>
        <w:t>很多案例表明，领导干部从违纪滑向违法要经历一个过程。如果组织平时能够及时掌握这些干部的问题线索，在其执迷不悟、混混沌沌之际，通过谈话函询的方式，及时大喝一声、猛击一掌，让当事人脸红耳热、提神醒脑，甚至于惊出一身冷汗，达到迷途知返、悬崖勒马的效果，从而及时挽救干部，避免一些悲剧的不断上演。</w:t>
      </w:r>
    </w:p>
    <w:p w:rsidR="0072282E" w:rsidRPr="00EE1D63" w:rsidRDefault="0072282E" w:rsidP="0072282E">
      <w:pPr>
        <w:shd w:val="clear" w:color="auto" w:fill="FFFFFF"/>
        <w:ind w:firstLineChars="200" w:firstLine="560"/>
        <w:rPr>
          <w:rFonts w:ascii="楷体" w:eastAsia="楷体" w:hAnsi="楷体" w:cs="宋体"/>
          <w:color w:val="000000"/>
          <w:sz w:val="28"/>
          <w:szCs w:val="28"/>
        </w:rPr>
      </w:pPr>
      <w:r w:rsidRPr="00EE1D63">
        <w:rPr>
          <w:rFonts w:ascii="楷体" w:eastAsia="楷体" w:hAnsi="楷体" w:cs="宋体" w:hint="eastAsia"/>
          <w:color w:val="000000"/>
          <w:sz w:val="28"/>
          <w:szCs w:val="28"/>
        </w:rPr>
        <w:t>党的十八大之后，中央纪委强调转职能、转方式、转作风，要求各级纪委聚焦主业，抓早抓小，防患于未然。不少地方充分用好“第一种形态”，前移监督执纪关口，通过批评教育“勤浇树”达到防患</w:t>
      </w:r>
      <w:r w:rsidRPr="00EE1D63">
        <w:rPr>
          <w:rFonts w:ascii="楷体" w:eastAsia="楷体" w:hAnsi="楷体" w:cs="宋体" w:hint="eastAsia"/>
          <w:color w:val="000000"/>
          <w:sz w:val="28"/>
          <w:szCs w:val="28"/>
        </w:rPr>
        <w:lastRenderedPageBreak/>
        <w:t>于未然的目的。用好监督执纪“第一种形态”，发挥谈话函询的作用，让“咬耳扯袖、红脸出汗”成常态，党组织能及时了解干部思想动态，强化干部纪律意识和规矩意识，做到有苗头就提醒、有倾向就纠正、有反映就处置，这对领导是最好的关爱和保护。</w:t>
      </w:r>
    </w:p>
    <w:p w:rsidR="0072282E" w:rsidRPr="00560883" w:rsidRDefault="0072282E" w:rsidP="0072282E">
      <w:pPr>
        <w:shd w:val="clear" w:color="auto" w:fill="FFFFFF"/>
        <w:ind w:firstLineChars="200" w:firstLine="560"/>
        <w:jc w:val="right"/>
        <w:rPr>
          <w:rFonts w:ascii="仿宋_GB2312" w:eastAsia="仿宋_GB2312" w:hAnsi="宋体" w:cs="宋体"/>
          <w:color w:val="000000"/>
          <w:sz w:val="28"/>
          <w:szCs w:val="28"/>
        </w:rPr>
      </w:pPr>
      <w:r>
        <w:rPr>
          <w:rFonts w:ascii="仿宋_GB2312" w:eastAsia="仿宋_GB2312" w:hAnsi="宋体" w:cs="宋体" w:hint="eastAsia"/>
          <w:color w:val="000000"/>
          <w:sz w:val="28"/>
          <w:szCs w:val="28"/>
        </w:rPr>
        <w:t>（选自：中央纪委监察部网站）</w:t>
      </w:r>
    </w:p>
    <w:p w:rsidR="0072282E" w:rsidRDefault="0072282E" w:rsidP="0072282E">
      <w:pPr>
        <w:shd w:val="clear" w:color="auto" w:fill="FFFFFF"/>
        <w:spacing w:line="480" w:lineRule="atLeast"/>
        <w:ind w:firstLine="570"/>
        <w:jc w:val="right"/>
        <w:rPr>
          <w:rFonts w:ascii="仿宋_GB2312" w:eastAsia="仿宋_GB2312"/>
          <w:sz w:val="28"/>
          <w:szCs w:val="28"/>
        </w:rPr>
      </w:pPr>
    </w:p>
    <w:p w:rsidR="0072282E" w:rsidRDefault="0072282E" w:rsidP="0072282E">
      <w:pPr>
        <w:shd w:val="clear" w:color="auto" w:fill="FFFFFF"/>
        <w:spacing w:line="480" w:lineRule="atLeast"/>
        <w:ind w:firstLine="570"/>
        <w:jc w:val="right"/>
        <w:rPr>
          <w:rFonts w:ascii="仿宋_GB2312" w:eastAsia="仿宋_GB2312"/>
          <w:sz w:val="28"/>
          <w:szCs w:val="28"/>
        </w:rPr>
      </w:pPr>
    </w:p>
    <w:p w:rsidR="0072282E" w:rsidRDefault="0072282E" w:rsidP="0072282E">
      <w:pPr>
        <w:shd w:val="clear" w:color="auto" w:fill="FFFFFF"/>
        <w:spacing w:line="480" w:lineRule="atLeast"/>
        <w:ind w:firstLine="570"/>
        <w:rPr>
          <w:rFonts w:ascii="仿宋_GB2312" w:eastAsia="仿宋_GB2312"/>
          <w:sz w:val="28"/>
          <w:szCs w:val="28"/>
        </w:rPr>
      </w:pPr>
      <w:r>
        <w:rPr>
          <w:rFonts w:hint="eastAsia"/>
          <w:noProof/>
        </w:rPr>
        <mc:AlternateContent>
          <mc:Choice Requires="wps">
            <w:drawing>
              <wp:anchor distT="0" distB="0" distL="114300" distR="114300" simplePos="0" relativeHeight="251774976" behindDoc="0" locked="0" layoutInCell="1" allowOverlap="1" wp14:anchorId="5C2364D0" wp14:editId="54DF65D7">
                <wp:simplePos x="0" y="0"/>
                <wp:positionH relativeFrom="column">
                  <wp:posOffset>-530525</wp:posOffset>
                </wp:positionH>
                <wp:positionV relativeFrom="paragraph">
                  <wp:posOffset>48883</wp:posOffset>
                </wp:positionV>
                <wp:extent cx="1949570" cy="552091"/>
                <wp:effectExtent l="0" t="171450" r="0" b="172085"/>
                <wp:wrapNone/>
                <wp:docPr id="101" name="矩形 101"/>
                <wp:cNvGraphicFramePr/>
                <a:graphic xmlns:a="http://schemas.openxmlformats.org/drawingml/2006/main">
                  <a:graphicData uri="http://schemas.microsoft.com/office/word/2010/wordprocessingShape">
                    <wps:wsp>
                      <wps:cNvSpPr/>
                      <wps:spPr>
                        <a:xfrm>
                          <a:off x="0" y="0"/>
                          <a:ext cx="1949570" cy="552091"/>
                        </a:xfrm>
                        <a:prstGeom prst="rect">
                          <a:avLst/>
                        </a:prstGeom>
                        <a:effectLst/>
                        <a:scene3d>
                          <a:camera prst="isometricOffAxis1Right">
                            <a:rot lat="600000" lon="19200000" rev="0"/>
                          </a:camera>
                          <a:lightRig rig="soft" dir="t">
                            <a:rot lat="0" lon="0" rev="1200000"/>
                          </a:lightRig>
                        </a:scene3d>
                        <a:sp3d prstMaterial="softEdge">
                          <a:bevelT prst="relaxedInset"/>
                          <a:bevelB/>
                        </a:sp3d>
                      </wps:spPr>
                      <wps:style>
                        <a:lnRef idx="2">
                          <a:schemeClr val="accent2"/>
                        </a:lnRef>
                        <a:fillRef idx="1">
                          <a:schemeClr val="lt1"/>
                        </a:fillRef>
                        <a:effectRef idx="0">
                          <a:schemeClr val="accent2"/>
                        </a:effectRef>
                        <a:fontRef idx="minor">
                          <a:schemeClr val="dk1"/>
                        </a:fontRef>
                      </wps:style>
                      <wps:txbx>
                        <w:txbxContent>
                          <w:p w:rsidR="005B4CC9" w:rsidRPr="00F31528" w:rsidRDefault="005B4CC9" w:rsidP="0072282E">
                            <w:pPr>
                              <w:spacing w:line="480" w:lineRule="exact"/>
                              <w:jc w:val="center"/>
                              <w:rPr>
                                <w:rFonts w:ascii="黑体" w:eastAsia="黑体" w:hAnsi="黑体"/>
                                <w:b/>
                                <w:sz w:val="44"/>
                                <w:szCs w:val="44"/>
                              </w:rPr>
                            </w:pPr>
                            <w:r w:rsidRPr="00F31528">
                              <w:rPr>
                                <w:rFonts w:ascii="黑体" w:eastAsia="黑体" w:hAnsi="黑体" w:hint="eastAsia"/>
                                <w:b/>
                                <w:sz w:val="44"/>
                                <w:szCs w:val="44"/>
                              </w:rPr>
                              <w:t>通</w:t>
                            </w:r>
                            <w:r>
                              <w:rPr>
                                <w:rFonts w:ascii="黑体" w:eastAsia="黑体" w:hAnsi="黑体" w:hint="eastAsia"/>
                                <w:b/>
                                <w:sz w:val="44"/>
                                <w:szCs w:val="44"/>
                              </w:rPr>
                              <w:t xml:space="preserve"> </w:t>
                            </w:r>
                            <w:r w:rsidRPr="00F31528">
                              <w:rPr>
                                <w:rFonts w:ascii="黑体" w:eastAsia="黑体" w:hAnsi="黑体" w:hint="eastAsia"/>
                                <w:b/>
                                <w:sz w:val="44"/>
                                <w:szCs w:val="44"/>
                              </w:rPr>
                              <w:t>报</w:t>
                            </w:r>
                            <w:r>
                              <w:rPr>
                                <w:rFonts w:ascii="黑体" w:eastAsia="黑体" w:hAnsi="黑体" w:hint="eastAsia"/>
                                <w:b/>
                                <w:sz w:val="44"/>
                                <w:szCs w:val="44"/>
                              </w:rPr>
                              <w:t xml:space="preserve"> </w:t>
                            </w:r>
                            <w:r w:rsidRPr="00F31528">
                              <w:rPr>
                                <w:rFonts w:ascii="黑体" w:eastAsia="黑体" w:hAnsi="黑体" w:hint="eastAsia"/>
                                <w:b/>
                                <w:sz w:val="44"/>
                                <w:szCs w:val="44"/>
                              </w:rPr>
                              <w:t>曝</w:t>
                            </w:r>
                            <w:r>
                              <w:rPr>
                                <w:rFonts w:ascii="黑体" w:eastAsia="黑体" w:hAnsi="黑体" w:hint="eastAsia"/>
                                <w:b/>
                                <w:sz w:val="44"/>
                                <w:szCs w:val="44"/>
                              </w:rPr>
                              <w:t xml:space="preserve"> </w:t>
                            </w:r>
                            <w:r w:rsidRPr="00F31528">
                              <w:rPr>
                                <w:rFonts w:ascii="黑体" w:eastAsia="黑体" w:hAnsi="黑体" w:hint="eastAsia"/>
                                <w:b/>
                                <w:sz w:val="44"/>
                                <w:szCs w:val="44"/>
                              </w:rPr>
                              <w:t>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矩形 101" o:spid="_x0000_s1036" style="position:absolute;left:0;text-align:left;margin-left:-41.75pt;margin-top:3.85pt;width:153.5pt;height:43.4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" fillcolor="white [3201]" strokecolor="#c0504d [3205]" strokeweight="2pt">
                <v:textbox>
                  <w:txbxContent>
                    <w:p w:rsidR="005B4CC9" w:rsidRPr="00F31528" w:rsidRDefault="005B4CC9" w:rsidP="0072282E">
                      <w:pPr>
                        <w:spacing w:line="480" w:lineRule="exact"/>
                        <w:jc w:val="center"/>
                        <w:rPr>
                          <w:rFonts w:ascii="黑体" w:eastAsia="黑体" w:hAnsi="黑体"/>
                          <w:b/>
                          <w:sz w:val="44"/>
                          <w:szCs w:val="44"/>
                        </w:rPr>
                      </w:pPr>
                      <w:r w:rsidRPr="00F31528">
                        <w:rPr>
                          <w:rFonts w:ascii="黑体" w:eastAsia="黑体" w:hAnsi="黑体" w:hint="eastAsia"/>
                          <w:b/>
                          <w:sz w:val="44"/>
                          <w:szCs w:val="44"/>
                        </w:rPr>
                        <w:t>通</w:t>
                      </w:r>
                      <w:r>
                        <w:rPr>
                          <w:rFonts w:ascii="黑体" w:eastAsia="黑体" w:hAnsi="黑体" w:hint="eastAsia"/>
                          <w:b/>
                          <w:sz w:val="44"/>
                          <w:szCs w:val="44"/>
                        </w:rPr>
                        <w:t xml:space="preserve"> </w:t>
                      </w:r>
                      <w:r w:rsidRPr="00F31528">
                        <w:rPr>
                          <w:rFonts w:ascii="黑体" w:eastAsia="黑体" w:hAnsi="黑体" w:hint="eastAsia"/>
                          <w:b/>
                          <w:sz w:val="44"/>
                          <w:szCs w:val="44"/>
                        </w:rPr>
                        <w:t>报</w:t>
                      </w:r>
                      <w:r>
                        <w:rPr>
                          <w:rFonts w:ascii="黑体" w:eastAsia="黑体" w:hAnsi="黑体" w:hint="eastAsia"/>
                          <w:b/>
                          <w:sz w:val="44"/>
                          <w:szCs w:val="44"/>
                        </w:rPr>
                        <w:t xml:space="preserve"> </w:t>
                      </w:r>
                      <w:r w:rsidRPr="00F31528">
                        <w:rPr>
                          <w:rFonts w:ascii="黑体" w:eastAsia="黑体" w:hAnsi="黑体" w:hint="eastAsia"/>
                          <w:b/>
                          <w:sz w:val="44"/>
                          <w:szCs w:val="44"/>
                        </w:rPr>
                        <w:t>曝</w:t>
                      </w:r>
                      <w:r>
                        <w:rPr>
                          <w:rFonts w:ascii="黑体" w:eastAsia="黑体" w:hAnsi="黑体" w:hint="eastAsia"/>
                          <w:b/>
                          <w:sz w:val="44"/>
                          <w:szCs w:val="44"/>
                        </w:rPr>
                        <w:t xml:space="preserve"> </w:t>
                      </w:r>
                      <w:r w:rsidRPr="00F31528">
                        <w:rPr>
                          <w:rFonts w:ascii="黑体" w:eastAsia="黑体" w:hAnsi="黑体" w:hint="eastAsia"/>
                          <w:b/>
                          <w:sz w:val="44"/>
                          <w:szCs w:val="44"/>
                        </w:rPr>
                        <w:t>光</w:t>
                      </w:r>
                    </w:p>
                  </w:txbxContent>
                </v:textbox>
              </v:rect>
            </w:pict>
          </mc:Fallback>
        </mc:AlternateContent>
      </w:r>
    </w:p>
    <w:p w:rsidR="0072282E" w:rsidRDefault="0072282E" w:rsidP="0072282E">
      <w:pPr>
        <w:shd w:val="clear" w:color="auto" w:fill="FFFFFF"/>
        <w:spacing w:line="480" w:lineRule="atLeast"/>
        <w:ind w:firstLine="570"/>
        <w:jc w:val="center"/>
        <w:rPr>
          <w:rFonts w:asciiTheme="minorEastAsia" w:hAnsiTheme="minorEastAsia" w:cs="宋体"/>
          <w:bCs/>
          <w:color w:val="000000"/>
          <w:sz w:val="30"/>
          <w:szCs w:val="30"/>
        </w:rPr>
      </w:pPr>
    </w:p>
    <w:p w:rsidR="0072282E" w:rsidRPr="00BC170D" w:rsidRDefault="0072282E" w:rsidP="00FA6620">
      <w:pPr>
        <w:pStyle w:val="2"/>
        <w:spacing w:before="156" w:after="156"/>
        <w:ind w:firstLineChars="0" w:firstLine="0"/>
        <w:jc w:val="center"/>
      </w:pPr>
      <w:bookmarkStart w:id="85" w:name="_Toc483409920"/>
      <w:r w:rsidRPr="00BC170D">
        <w:rPr>
          <w:rFonts w:hint="eastAsia"/>
        </w:rPr>
        <w:t>中秋国庆期间北京市通报违反中央八项规定精神问题</w:t>
      </w:r>
      <w:bookmarkEnd w:id="85"/>
    </w:p>
    <w:p w:rsidR="0072282E" w:rsidRPr="00560883" w:rsidRDefault="0072282E" w:rsidP="0072282E">
      <w:pPr>
        <w:shd w:val="clear" w:color="auto" w:fill="FFFFFF"/>
        <w:spacing w:line="560" w:lineRule="exact"/>
        <w:ind w:firstLineChars="200" w:firstLine="360"/>
        <w:rPr>
          <w:rFonts w:ascii="仿宋_GB2312" w:eastAsia="仿宋_GB2312" w:hAnsi="宋体" w:cs="宋体"/>
          <w:color w:val="000000"/>
          <w:sz w:val="28"/>
          <w:szCs w:val="28"/>
        </w:rPr>
      </w:pPr>
      <w:r w:rsidRPr="00560883">
        <w:rPr>
          <w:rFonts w:ascii="微软雅黑" w:eastAsia="微软雅黑" w:hAnsi="微软雅黑" w:cs="宋体" w:hint="eastAsia"/>
          <w:color w:val="333333"/>
          <w:sz w:val="18"/>
          <w:szCs w:val="18"/>
        </w:rPr>
        <w:t xml:space="preserve">　</w:t>
      </w:r>
      <w:r w:rsidRPr="00560883">
        <w:rPr>
          <w:rFonts w:ascii="仿宋_GB2312" w:eastAsia="仿宋_GB2312" w:hAnsi="宋体" w:cs="宋体" w:hint="eastAsia"/>
          <w:b/>
          <w:color w:val="000000"/>
          <w:sz w:val="28"/>
          <w:szCs w:val="28"/>
        </w:rPr>
        <w:t>1.延庆区刘斌堡乡刘斌堡村党支部委员、村委会委员吕书德公款旅游问题。</w:t>
      </w:r>
      <w:r w:rsidRPr="00560883">
        <w:rPr>
          <w:rFonts w:ascii="仿宋_GB2312" w:eastAsia="仿宋_GB2312" w:hAnsi="宋体" w:cs="宋体" w:hint="eastAsia"/>
          <w:color w:val="000000"/>
          <w:sz w:val="28"/>
          <w:szCs w:val="28"/>
        </w:rPr>
        <w:t>2015年9月，吕书德带领村两委干部和村民代表47人到房山石花洞和北京大观园参观旅游，门票和餐费等共计支出人民币9415元。经延庆区刘斌堡乡刘斌堡村党员大会研究，并报刘斌堡乡党委批准，决定给予吕书德党内严重警告处分。</w:t>
      </w:r>
    </w:p>
    <w:p w:rsidR="0072282E" w:rsidRPr="00560883" w:rsidRDefault="0072282E" w:rsidP="0072282E">
      <w:pPr>
        <w:shd w:val="clear" w:color="auto" w:fill="FFFFFF"/>
        <w:spacing w:line="560" w:lineRule="exact"/>
        <w:ind w:firstLineChars="200" w:firstLine="562"/>
        <w:rPr>
          <w:rFonts w:ascii="仿宋_GB2312" w:eastAsia="仿宋_GB2312" w:hAnsi="宋体" w:cs="宋体"/>
          <w:color w:val="000000"/>
          <w:sz w:val="28"/>
          <w:szCs w:val="28"/>
        </w:rPr>
      </w:pPr>
      <w:r w:rsidRPr="00560883">
        <w:rPr>
          <w:rFonts w:ascii="仿宋_GB2312" w:eastAsia="仿宋_GB2312" w:hAnsi="宋体" w:cs="宋体" w:hint="eastAsia"/>
          <w:b/>
          <w:color w:val="000000"/>
          <w:sz w:val="28"/>
          <w:szCs w:val="28"/>
        </w:rPr>
        <w:t>2.北京教育学院宣武分院公款出国境旅游问题。</w:t>
      </w:r>
      <w:r w:rsidRPr="00560883">
        <w:rPr>
          <w:rFonts w:ascii="仿宋_GB2312" w:eastAsia="仿宋_GB2312" w:hAnsi="宋体" w:cs="宋体" w:hint="eastAsia"/>
          <w:color w:val="000000"/>
          <w:sz w:val="28"/>
          <w:szCs w:val="28"/>
        </w:rPr>
        <w:t>该院副院长孟欣带领4人公务出访团，赴澳大利亚进行教育研修交流活动。该团实际行程与外事部门审批的出访行程不符，并组织了与教育研修交流活动无关的游览。经西城区纪委常委会议研究决定，分别给予副院长孟欣、祁建新、陈卫、课程研究室主任刘天华党内警告处分。</w:t>
      </w:r>
    </w:p>
    <w:p w:rsidR="0072282E" w:rsidRDefault="0072282E" w:rsidP="0072282E">
      <w:pPr>
        <w:shd w:val="clear" w:color="auto" w:fill="FFFFFF"/>
        <w:spacing w:line="560" w:lineRule="exact"/>
        <w:ind w:firstLineChars="200" w:firstLine="562"/>
        <w:rPr>
          <w:rFonts w:ascii="仿宋_GB2312" w:eastAsia="仿宋_GB2312" w:hAnsi="宋体" w:cs="宋体"/>
          <w:color w:val="000000"/>
          <w:sz w:val="28"/>
          <w:szCs w:val="28"/>
        </w:rPr>
      </w:pPr>
      <w:r w:rsidRPr="00560883">
        <w:rPr>
          <w:rFonts w:ascii="仿宋_GB2312" w:eastAsia="仿宋_GB2312" w:hAnsi="宋体" w:cs="宋体" w:hint="eastAsia"/>
          <w:b/>
          <w:color w:val="000000"/>
          <w:sz w:val="28"/>
          <w:szCs w:val="28"/>
        </w:rPr>
        <w:t>3.东城区质量技术监督局机关党委专职副书记褚发海违规配备使用公务用车问题。</w:t>
      </w:r>
      <w:r w:rsidRPr="00560883">
        <w:rPr>
          <w:rFonts w:ascii="仿宋_GB2312" w:eastAsia="仿宋_GB2312" w:hAnsi="宋体" w:cs="宋体" w:hint="eastAsia"/>
          <w:color w:val="000000"/>
          <w:sz w:val="28"/>
          <w:szCs w:val="28"/>
        </w:rPr>
        <w:t>2015年2月至5月，褚发海多次驾驶公务用车看望战友、带家人外出游玩等，并将期间发生的停车费、高速路费、</w:t>
      </w:r>
      <w:r w:rsidRPr="00560883">
        <w:rPr>
          <w:rFonts w:ascii="仿宋_GB2312" w:eastAsia="仿宋_GB2312" w:hAnsi="宋体" w:cs="宋体" w:hint="eastAsia"/>
          <w:color w:val="000000"/>
          <w:sz w:val="28"/>
          <w:szCs w:val="28"/>
        </w:rPr>
        <w:lastRenderedPageBreak/>
        <w:t>油费等在单位报销。经东城区纪委常委会议研究决定，给予褚发海党内警告处分。</w:t>
      </w:r>
    </w:p>
    <w:p w:rsidR="0072282E" w:rsidRDefault="0072282E" w:rsidP="0072282E">
      <w:pPr>
        <w:shd w:val="clear" w:color="auto" w:fill="FFFFFF"/>
        <w:spacing w:line="560" w:lineRule="exact"/>
        <w:ind w:firstLineChars="200" w:firstLine="562"/>
        <w:rPr>
          <w:rFonts w:ascii="仿宋_GB2312" w:eastAsia="仿宋_GB2312" w:hAnsi="宋体" w:cs="宋体"/>
          <w:color w:val="000000"/>
          <w:sz w:val="28"/>
          <w:szCs w:val="28"/>
        </w:rPr>
      </w:pPr>
      <w:r w:rsidRPr="00560883">
        <w:rPr>
          <w:rFonts w:ascii="仿宋_GB2312" w:eastAsia="仿宋_GB2312" w:hAnsi="宋体" w:cs="宋体" w:hint="eastAsia"/>
          <w:b/>
          <w:color w:val="000000"/>
          <w:sz w:val="28"/>
          <w:szCs w:val="28"/>
        </w:rPr>
        <w:t>4.西城区疾病预防控制中心办公用房超标问题。</w:t>
      </w:r>
      <w:r w:rsidRPr="00560883">
        <w:rPr>
          <w:rFonts w:ascii="仿宋_GB2312" w:eastAsia="仿宋_GB2312" w:hAnsi="宋体" w:cs="宋体" w:hint="eastAsia"/>
          <w:color w:val="000000"/>
          <w:sz w:val="28"/>
          <w:szCs w:val="28"/>
        </w:rPr>
        <w:t>西城区疾控中心党委书记赵玲玲，办公用房使用面积为28.48平方米；主任刘淑岭，办公用房使用面积为31.44平方米，上述办公用房均违反了处级干部办公用房面积标准18平方米的规定；副主任兼纪委书记秦京宁，办公用房使用面积为24.09平方米、主任助理李清办公用房使用面积为29.58平方米，上述办公用房均违反了科级干部办公用房面积标准9平方米的规定。经西城区纪委常委会议研究，决定分别给予赵玲玲、秦京宁党内严重警告处分，给予李清党内警告处分；经西城区纪委常委会议及西城区监察局局长办公会议研究，决定给予刘淑岭行政记过处分。</w:t>
      </w:r>
    </w:p>
    <w:p w:rsidR="0072282E" w:rsidRDefault="0072282E" w:rsidP="0072282E">
      <w:pPr>
        <w:shd w:val="clear" w:color="auto" w:fill="FFFFFF"/>
        <w:spacing w:line="560" w:lineRule="exact"/>
        <w:ind w:firstLineChars="200" w:firstLine="562"/>
        <w:rPr>
          <w:rFonts w:ascii="仿宋_GB2312" w:eastAsia="仿宋_GB2312" w:hAnsi="宋体" w:cs="宋体"/>
          <w:color w:val="000000"/>
          <w:sz w:val="28"/>
          <w:szCs w:val="28"/>
        </w:rPr>
      </w:pPr>
      <w:r w:rsidRPr="00560883">
        <w:rPr>
          <w:rFonts w:ascii="仿宋_GB2312" w:eastAsia="仿宋_GB2312" w:hAnsi="宋体" w:cs="宋体" w:hint="eastAsia"/>
          <w:b/>
          <w:color w:val="000000"/>
          <w:sz w:val="28"/>
          <w:szCs w:val="28"/>
        </w:rPr>
        <w:t>5.平谷区大华山镇泉水峪村党支部书记、村委会主任范来成违规大办婚丧喜庆问题。</w:t>
      </w:r>
      <w:r w:rsidRPr="00560883">
        <w:rPr>
          <w:rFonts w:ascii="仿宋_GB2312" w:eastAsia="仿宋_GB2312" w:hAnsi="宋体" w:cs="宋体" w:hint="eastAsia"/>
          <w:color w:val="000000"/>
          <w:sz w:val="28"/>
          <w:szCs w:val="28"/>
        </w:rPr>
        <w:t>2015年10月，范来成为其女儿举办婚宴，宴请宾客22桌，违规收受管理服务对象18人礼金共计人民币3850元。经平谷区纪委常委会议研究，决定给予范来成党内警告处分。</w:t>
      </w:r>
    </w:p>
    <w:p w:rsidR="0072282E" w:rsidRPr="00560883" w:rsidRDefault="0072282E" w:rsidP="0072282E">
      <w:pPr>
        <w:shd w:val="clear" w:color="auto" w:fill="FFFFFF"/>
        <w:spacing w:line="560" w:lineRule="exact"/>
        <w:ind w:firstLineChars="200" w:firstLine="560"/>
        <w:jc w:val="right"/>
        <w:rPr>
          <w:rFonts w:ascii="仿宋_GB2312" w:eastAsia="仿宋_GB2312" w:hAnsi="宋体" w:cs="宋体"/>
          <w:color w:val="000000"/>
          <w:sz w:val="28"/>
          <w:szCs w:val="28"/>
        </w:rPr>
      </w:pPr>
      <w:r>
        <w:rPr>
          <w:rFonts w:ascii="仿宋_GB2312" w:eastAsia="仿宋_GB2312" w:hAnsi="宋体" w:cs="宋体" w:hint="eastAsia"/>
          <w:color w:val="000000"/>
          <w:sz w:val="28"/>
          <w:szCs w:val="28"/>
        </w:rPr>
        <w:t>（选自：北京市纪检监察网）</w:t>
      </w:r>
    </w:p>
    <w:p w:rsidR="0072282E" w:rsidRDefault="0072282E">
      <w:pPr>
        <w:sectPr w:rsidR="0072282E" w:rsidSect="000E492C">
          <w:pgSz w:w="11906" w:h="16838"/>
          <w:pgMar w:top="1440" w:right="1800" w:bottom="1440" w:left="1800" w:header="851" w:footer="567" w:gutter="0"/>
          <w:cols w:space="425"/>
          <w:docGrid w:type="lines" w:linePitch="312"/>
        </w:sectPr>
      </w:pPr>
    </w:p>
    <w:p w:rsidR="0072282E" w:rsidRPr="00F76F13" w:rsidRDefault="0072282E" w:rsidP="0072282E">
      <w:pPr>
        <w:spacing w:line="300" w:lineRule="exact"/>
        <w:rPr>
          <w:rFonts w:ascii="黑体" w:eastAsia="黑体" w:hAnsi="黑体"/>
          <w:bCs/>
          <w:color w:val="FF0000"/>
          <w:sz w:val="24"/>
          <w:szCs w:val="28"/>
        </w:rPr>
      </w:pPr>
      <w:r w:rsidRPr="00F76F13">
        <w:rPr>
          <w:rFonts w:ascii="黑体" w:eastAsia="黑体" w:hAnsi="黑体" w:hint="eastAsia"/>
          <w:bCs/>
          <w:color w:val="FF0000"/>
          <w:sz w:val="24"/>
          <w:szCs w:val="28"/>
        </w:rPr>
        <w:lastRenderedPageBreak/>
        <w:t>内部资料</w:t>
      </w:r>
    </w:p>
    <w:p w:rsidR="0072282E" w:rsidRPr="00F76F13" w:rsidRDefault="0072282E" w:rsidP="0072282E">
      <w:pPr>
        <w:spacing w:line="300" w:lineRule="exact"/>
        <w:rPr>
          <w:rFonts w:ascii="黑体" w:eastAsia="黑体" w:hAnsi="黑体"/>
          <w:bCs/>
          <w:color w:val="FF0000"/>
          <w:sz w:val="24"/>
          <w:szCs w:val="28"/>
        </w:rPr>
      </w:pPr>
      <w:r w:rsidRPr="007E78DB">
        <w:rPr>
          <w:rFonts w:ascii="黑体" w:eastAsia="黑体" w:hAnsi="黑体" w:hint="eastAsia"/>
          <w:bCs/>
          <w:color w:val="FF0000"/>
          <w:sz w:val="24"/>
          <w:szCs w:val="28"/>
        </w:rPr>
        <w:t>注意保密</w:t>
      </w:r>
    </w:p>
    <w:p w:rsidR="0072282E" w:rsidRPr="007E78DB" w:rsidRDefault="0072282E" w:rsidP="0072282E">
      <w:pPr>
        <w:jc w:val="center"/>
        <w:rPr>
          <w:rFonts w:eastAsia="黑体" w:cs="Times New Roman"/>
          <w:b/>
          <w:bCs/>
          <w:i/>
          <w:iCs/>
          <w:color w:val="FF0000"/>
          <w:sz w:val="96"/>
          <w:szCs w:val="72"/>
        </w:rPr>
      </w:pPr>
      <w:r>
        <w:rPr>
          <w:rFonts w:ascii="华文行楷" w:eastAsia="华文行楷" w:hint="eastAsia"/>
          <w:color w:val="FF0000"/>
          <w:sz w:val="144"/>
          <w:szCs w:val="72"/>
        </w:rPr>
        <w:t>明</w:t>
      </w:r>
      <w:r w:rsidRPr="004522E9">
        <w:rPr>
          <w:rFonts w:ascii="华文行楷" w:eastAsia="华文行楷" w:hint="eastAsia"/>
          <w:color w:val="FF0000"/>
          <w:sz w:val="144"/>
          <w:szCs w:val="72"/>
        </w:rPr>
        <w:t>镜</w:t>
      </w:r>
      <w:r>
        <w:rPr>
          <w:rFonts w:ascii="华文行楷" w:eastAsia="华文行楷" w:hint="eastAsia"/>
          <w:color w:val="FF0000"/>
          <w:sz w:val="144"/>
          <w:szCs w:val="72"/>
        </w:rPr>
        <w:t>月刊</w:t>
      </w:r>
    </w:p>
    <w:p w:rsidR="0072282E" w:rsidRPr="007E78DB" w:rsidRDefault="0072282E" w:rsidP="00F31C6F">
      <w:pPr>
        <w:pStyle w:val="1"/>
      </w:pPr>
      <w:bookmarkStart w:id="86" w:name="_Toc483409921"/>
      <w:r w:rsidRPr="007E78DB">
        <w:rPr>
          <w:rFonts w:hint="eastAsia"/>
        </w:rPr>
        <w:t>第</w:t>
      </w:r>
      <w:r>
        <w:rPr>
          <w:rFonts w:hint="eastAsia"/>
        </w:rPr>
        <w:t>21</w:t>
      </w:r>
      <w:r w:rsidRPr="007E78DB">
        <w:rPr>
          <w:rFonts w:hint="eastAsia"/>
        </w:rPr>
        <w:t>期</w:t>
      </w:r>
      <w:bookmarkEnd w:id="86"/>
    </w:p>
    <w:p w:rsidR="0072282E" w:rsidRPr="007E78DB" w:rsidRDefault="0072282E" w:rsidP="0072282E">
      <w:pPr>
        <w:spacing w:afterLines="20" w:after="62" w:line="340" w:lineRule="exact"/>
        <w:ind w:firstLineChars="50" w:firstLine="140"/>
        <w:rPr>
          <w:rStyle w:val="a5"/>
          <w:rFonts w:ascii="黑体" w:eastAsia="黑体" w:hAnsi="黑体" w:cs="Times New Roman"/>
          <w:color w:val="FF0000"/>
          <w:sz w:val="28"/>
          <w:szCs w:val="28"/>
        </w:rPr>
      </w:pPr>
      <w:r w:rsidRPr="007E78DB">
        <w:rPr>
          <w:rFonts w:ascii="黑体" w:eastAsia="黑体" w:hAnsi="黑体" w:cs="宋体" w:hint="eastAsia"/>
          <w:color w:val="FF0000"/>
          <w:sz w:val="28"/>
          <w:szCs w:val="28"/>
        </w:rPr>
        <w:t>北京科技大学纪委监察室</w:t>
      </w:r>
      <w:r>
        <w:rPr>
          <w:rFonts w:ascii="黑体" w:eastAsia="黑体" w:hAnsi="黑体" w:cs="宋体" w:hint="eastAsia"/>
          <w:color w:val="FF0000"/>
          <w:sz w:val="28"/>
          <w:szCs w:val="28"/>
        </w:rPr>
        <w:t xml:space="preserve">                   　</w:t>
      </w:r>
      <w:r w:rsidRPr="007E78DB">
        <w:rPr>
          <w:rFonts w:ascii="黑体" w:eastAsia="黑体" w:hAnsi="黑体"/>
          <w:color w:val="FF0000"/>
          <w:sz w:val="28"/>
          <w:szCs w:val="28"/>
        </w:rPr>
        <w:t>201</w:t>
      </w:r>
      <w:r>
        <w:rPr>
          <w:rFonts w:ascii="黑体" w:eastAsia="黑体" w:hAnsi="黑体" w:hint="eastAsia"/>
          <w:color w:val="FF0000"/>
          <w:sz w:val="28"/>
          <w:szCs w:val="28"/>
        </w:rPr>
        <w:t>6</w:t>
      </w:r>
      <w:r w:rsidRPr="007E78DB">
        <w:rPr>
          <w:rFonts w:ascii="黑体" w:eastAsia="黑体" w:hAnsi="黑体" w:hint="eastAsia"/>
          <w:color w:val="FF0000"/>
          <w:sz w:val="28"/>
          <w:szCs w:val="28"/>
        </w:rPr>
        <w:t>年</w:t>
      </w:r>
      <w:r>
        <w:rPr>
          <w:rFonts w:ascii="黑体" w:eastAsia="黑体" w:hAnsi="黑体" w:hint="eastAsia"/>
          <w:color w:val="FF0000"/>
          <w:sz w:val="28"/>
          <w:szCs w:val="28"/>
        </w:rPr>
        <w:t>10</w:t>
      </w:r>
      <w:r w:rsidRPr="007E78DB">
        <w:rPr>
          <w:rFonts w:ascii="黑体" w:eastAsia="黑体" w:hAnsi="黑体" w:hint="eastAsia"/>
          <w:color w:val="FF0000"/>
          <w:sz w:val="28"/>
          <w:szCs w:val="28"/>
        </w:rPr>
        <w:t>月</w:t>
      </w:r>
    </w:p>
    <w:p w:rsidR="0072282E" w:rsidRDefault="0072282E" w:rsidP="0072282E">
      <w:pPr>
        <w:rPr>
          <w:rFonts w:ascii="楷体_GB2312" w:eastAsia="楷体_GB2312" w:hAnsiTheme="majorEastAsia"/>
          <w:b/>
          <w:bCs/>
        </w:rPr>
      </w:pPr>
      <w:r>
        <w:rPr>
          <w:rFonts w:ascii="宋体" w:eastAsia="宋体" w:hAnsi="宋体" w:cs="宋体"/>
          <w:noProof/>
          <w:sz w:val="24"/>
          <w:szCs w:val="24"/>
        </w:rPr>
        <mc:AlternateContent>
          <mc:Choice Requires="wps">
            <w:drawing>
              <wp:anchor distT="0" distB="0" distL="114300" distR="114300" simplePos="0" relativeHeight="251777024" behindDoc="0" locked="0" layoutInCell="1" allowOverlap="1" wp14:anchorId="1952C0A0" wp14:editId="16B47399">
                <wp:simplePos x="0" y="0"/>
                <wp:positionH relativeFrom="column">
                  <wp:posOffset>-133350</wp:posOffset>
                </wp:positionH>
                <wp:positionV relativeFrom="paragraph">
                  <wp:posOffset>89535</wp:posOffset>
                </wp:positionV>
                <wp:extent cx="5505450" cy="0"/>
                <wp:effectExtent l="19050" t="22860" r="19050" b="24765"/>
                <wp:wrapNone/>
                <wp:docPr id="102" name="直接箭头连接符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05450" cy="0"/>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102" o:spid="_x0000_s1026" type="#_x0000_t32" style="position:absolute;left:0;text-align:left;margin-left:-10.5pt;margin-top:7.05pt;width:433.5pt;height:0;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" strokecolor="red" strokeweight="3pt"/>
            </w:pict>
          </mc:Fallback>
        </mc:AlternateContent>
      </w:r>
    </w:p>
    <w:p w:rsidR="0072282E" w:rsidRPr="0057319A" w:rsidRDefault="00AF0223" w:rsidP="0072282E">
      <w:pPr>
        <w:shd w:val="clear" w:color="auto" w:fill="FFFFFF"/>
        <w:spacing w:afterLines="50" w:after="156" w:line="520" w:lineRule="exact"/>
        <w:rPr>
          <w:rStyle w:val="a5"/>
          <w:rFonts w:ascii="华文新魏" w:eastAsia="华文新魏" w:cs="华文新魏"/>
          <w:b w:val="0"/>
          <w:sz w:val="30"/>
          <w:szCs w:val="30"/>
        </w:rPr>
      </w:pPr>
      <w:r>
        <w:rPr>
          <w:rStyle w:val="a5"/>
          <w:rFonts w:hint="eastAsia"/>
          <w:sz w:val="30"/>
          <w:szCs w:val="30"/>
        </w:rPr>
        <w:t>编者按</w:t>
      </w:r>
      <w:r w:rsidR="0072282E" w:rsidRPr="00D466D7">
        <w:rPr>
          <w:rStyle w:val="a5"/>
          <w:rFonts w:hint="eastAsia"/>
          <w:sz w:val="30"/>
          <w:szCs w:val="30"/>
        </w:rPr>
        <w:t>：</w:t>
      </w:r>
      <w:r w:rsidR="0072282E" w:rsidRPr="0057319A">
        <w:rPr>
          <w:rStyle w:val="a5"/>
          <w:rFonts w:ascii="华文新魏" w:eastAsia="华文新魏" w:cs="华文新魏" w:hint="eastAsia"/>
          <w:sz w:val="30"/>
          <w:szCs w:val="30"/>
        </w:rPr>
        <w:t>为了促进</w:t>
      </w:r>
      <w:r w:rsidR="0072282E">
        <w:rPr>
          <w:rStyle w:val="a5"/>
          <w:rFonts w:ascii="华文新魏" w:eastAsia="华文新魏" w:cs="华文新魏" w:hint="eastAsia"/>
          <w:sz w:val="30"/>
          <w:szCs w:val="30"/>
        </w:rPr>
        <w:t>党员干部</w:t>
      </w:r>
      <w:r w:rsidR="0072282E" w:rsidRPr="0057319A">
        <w:rPr>
          <w:rStyle w:val="a5"/>
          <w:rFonts w:ascii="华文新魏" w:eastAsia="华文新魏" w:cs="华文新魏" w:hint="eastAsia"/>
          <w:sz w:val="30"/>
          <w:szCs w:val="30"/>
        </w:rPr>
        <w:t>对党规党纪的学习，第2</w:t>
      </w:r>
      <w:r w:rsidR="0072282E">
        <w:rPr>
          <w:rStyle w:val="a5"/>
          <w:rFonts w:ascii="华文新魏" w:eastAsia="华文新魏" w:cs="华文新魏" w:hint="eastAsia"/>
          <w:sz w:val="30"/>
          <w:szCs w:val="30"/>
        </w:rPr>
        <w:t>3</w:t>
      </w:r>
      <w:r w:rsidR="0072282E" w:rsidRPr="0057319A">
        <w:rPr>
          <w:rStyle w:val="a5"/>
          <w:rFonts w:ascii="华文新魏" w:eastAsia="华文新魏" w:cs="华文新魏" w:hint="eastAsia"/>
          <w:sz w:val="30"/>
          <w:szCs w:val="30"/>
        </w:rPr>
        <w:t>期《廉政参考》对党员干部关心的问题</w:t>
      </w:r>
      <w:r w:rsidR="0072282E">
        <w:rPr>
          <w:rStyle w:val="a5"/>
          <w:rFonts w:ascii="华文新魏" w:eastAsia="华文新魏" w:cs="华文新魏" w:hint="eastAsia"/>
          <w:sz w:val="30"/>
          <w:szCs w:val="30"/>
        </w:rPr>
        <w:t>汇集整理并提供了中纪委和教育部的有关解释。</w:t>
      </w:r>
      <w:r w:rsidR="0072282E" w:rsidRPr="0057319A">
        <w:rPr>
          <w:rStyle w:val="a5"/>
          <w:rFonts w:ascii="华文新魏" w:eastAsia="华文新魏" w:cs="华文新魏" w:hint="eastAsia"/>
          <w:sz w:val="30"/>
          <w:szCs w:val="30"/>
        </w:rPr>
        <w:t>本刊结合《廉政参考》</w:t>
      </w:r>
      <w:r w:rsidR="0072282E">
        <w:rPr>
          <w:rStyle w:val="a5"/>
          <w:rFonts w:ascii="华文新魏" w:eastAsia="华文新魏" w:cs="华文新魏" w:hint="eastAsia"/>
          <w:sz w:val="30"/>
          <w:szCs w:val="30"/>
        </w:rPr>
        <w:t>及《中国共产党纪律处分条例》的有关规定</w:t>
      </w:r>
      <w:r w:rsidR="0072282E" w:rsidRPr="0057319A">
        <w:rPr>
          <w:rStyle w:val="a5"/>
          <w:rFonts w:ascii="华文新魏" w:eastAsia="华文新魏" w:cs="华文新魏" w:hint="eastAsia"/>
          <w:sz w:val="30"/>
          <w:szCs w:val="30"/>
        </w:rPr>
        <w:t>，选</w:t>
      </w:r>
      <w:r w:rsidR="0072282E">
        <w:rPr>
          <w:rStyle w:val="a5"/>
          <w:rFonts w:ascii="华文新魏" w:eastAsia="华文新魏" w:cs="华文新魏" w:hint="eastAsia"/>
          <w:sz w:val="30"/>
          <w:szCs w:val="30"/>
        </w:rPr>
        <w:t>取</w:t>
      </w:r>
      <w:r w:rsidR="0072282E" w:rsidRPr="0057319A">
        <w:rPr>
          <w:rStyle w:val="a5"/>
          <w:rFonts w:ascii="华文新魏" w:eastAsia="华文新魏" w:cs="华文新魏" w:hint="eastAsia"/>
          <w:sz w:val="30"/>
          <w:szCs w:val="30"/>
        </w:rPr>
        <w:t>了</w:t>
      </w:r>
      <w:r w:rsidR="0072282E">
        <w:rPr>
          <w:rStyle w:val="a5"/>
          <w:rFonts w:ascii="华文新魏" w:eastAsia="华文新魏" w:cs="华文新魏" w:hint="eastAsia"/>
          <w:sz w:val="30"/>
          <w:szCs w:val="30"/>
        </w:rPr>
        <w:t>有关</w:t>
      </w:r>
      <w:r w:rsidR="0072282E" w:rsidRPr="0057319A">
        <w:rPr>
          <w:rStyle w:val="a5"/>
          <w:rFonts w:ascii="华文新魏" w:eastAsia="华文新魏" w:cs="华文新魏" w:hint="eastAsia"/>
          <w:sz w:val="30"/>
          <w:szCs w:val="30"/>
        </w:rPr>
        <w:t>违纪</w:t>
      </w:r>
      <w:r w:rsidR="0072282E">
        <w:rPr>
          <w:rStyle w:val="a5"/>
          <w:rFonts w:ascii="华文新魏" w:eastAsia="华文新魏" w:cs="华文新魏" w:hint="eastAsia"/>
          <w:sz w:val="30"/>
          <w:szCs w:val="30"/>
        </w:rPr>
        <w:t>案例</w:t>
      </w:r>
      <w:r w:rsidR="0072282E" w:rsidRPr="0057319A">
        <w:rPr>
          <w:rStyle w:val="a5"/>
          <w:rFonts w:ascii="华文新魏" w:eastAsia="华文新魏" w:cs="华文新魏" w:hint="eastAsia"/>
          <w:sz w:val="30"/>
          <w:szCs w:val="30"/>
        </w:rPr>
        <w:t>进行整理</w:t>
      </w:r>
      <w:r w:rsidR="0072282E">
        <w:rPr>
          <w:rStyle w:val="a5"/>
          <w:rFonts w:ascii="华文新魏" w:eastAsia="华文新魏" w:cs="华文新魏" w:hint="eastAsia"/>
          <w:sz w:val="30"/>
          <w:szCs w:val="30"/>
        </w:rPr>
        <w:t>汇编</w:t>
      </w:r>
      <w:r w:rsidR="0072282E" w:rsidRPr="0057319A">
        <w:rPr>
          <w:rStyle w:val="a5"/>
          <w:rFonts w:ascii="华文新魏" w:eastAsia="华文新魏" w:cs="华文新魏" w:hint="eastAsia"/>
          <w:sz w:val="30"/>
          <w:szCs w:val="30"/>
        </w:rPr>
        <w:t>，</w:t>
      </w:r>
      <w:r w:rsidR="0072282E">
        <w:rPr>
          <w:rStyle w:val="a5"/>
          <w:rFonts w:ascii="华文新魏" w:eastAsia="华文新魏" w:cs="华文新魏" w:hint="eastAsia"/>
          <w:sz w:val="30"/>
          <w:szCs w:val="30"/>
        </w:rPr>
        <w:t>并</w:t>
      </w:r>
      <w:r w:rsidR="0072282E" w:rsidRPr="0057319A">
        <w:rPr>
          <w:rStyle w:val="a5"/>
          <w:rFonts w:ascii="华文新魏" w:eastAsia="华文新魏" w:cs="华文新魏" w:hint="eastAsia"/>
          <w:sz w:val="30"/>
          <w:szCs w:val="30"/>
        </w:rPr>
        <w:t>将中秋国庆期间北京市通报的违反中央八项规定精神问题一并转发</w:t>
      </w:r>
      <w:r w:rsidR="0072282E">
        <w:rPr>
          <w:rStyle w:val="a5"/>
          <w:rFonts w:ascii="华文新魏" w:eastAsia="华文新魏" w:cs="华文新魏" w:hint="eastAsia"/>
          <w:sz w:val="30"/>
          <w:szCs w:val="30"/>
        </w:rPr>
        <w:t>，</w:t>
      </w:r>
      <w:r w:rsidR="0072282E" w:rsidRPr="0057319A">
        <w:rPr>
          <w:rStyle w:val="a5"/>
          <w:rFonts w:ascii="华文新魏" w:eastAsia="华文新魏" w:cs="华文新魏" w:hint="eastAsia"/>
          <w:sz w:val="30"/>
          <w:szCs w:val="30"/>
        </w:rPr>
        <w:t>供您参考。</w:t>
      </w:r>
    </w:p>
    <w:p w:rsidR="0072282E" w:rsidRDefault="0072282E" w:rsidP="0072282E">
      <w:pPr>
        <w:shd w:val="clear" w:color="auto" w:fill="FFFFFF"/>
        <w:spacing w:beforeLines="100" w:before="312" w:afterLines="50" w:after="156"/>
        <w:rPr>
          <w:rFonts w:ascii="华文隶书" w:eastAsia="华文隶书"/>
          <w:b/>
          <w:sz w:val="52"/>
          <w:szCs w:val="52"/>
        </w:rPr>
      </w:pPr>
      <w:r w:rsidRPr="00876C84">
        <w:rPr>
          <w:rFonts w:ascii="华文行楷" w:eastAsia="华文行楷" w:hAnsi="华文楷体"/>
          <w:b/>
          <w:i/>
          <w:noProof/>
          <w:sz w:val="32"/>
          <w:szCs w:val="32"/>
        </w:rPr>
        <mc:AlternateContent>
          <mc:Choice Requires="wps">
            <w:drawing>
              <wp:anchor distT="0" distB="0" distL="114300" distR="114300" simplePos="0" relativeHeight="251779072" behindDoc="0" locked="0" layoutInCell="1" allowOverlap="1" wp14:anchorId="23C37446" wp14:editId="1C50640B">
                <wp:simplePos x="0" y="0"/>
                <wp:positionH relativeFrom="column">
                  <wp:posOffset>553972</wp:posOffset>
                </wp:positionH>
                <wp:positionV relativeFrom="paragraph">
                  <wp:posOffset>603681</wp:posOffset>
                </wp:positionV>
                <wp:extent cx="1320800" cy="193040"/>
                <wp:effectExtent l="0" t="0" r="12700" b="16510"/>
                <wp:wrapNone/>
                <wp:docPr id="103" name="椭圆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0800" cy="193040"/>
                        </a:xfrm>
                        <a:prstGeom prst="ellipse">
                          <a:avLst/>
                        </a:prstGeom>
                        <a:solidFill>
                          <a:srgbClr val="FFFF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椭圆 103" o:spid="_x0000_s1026" style="position:absolute;left:0;text-align:left;margin-left:43.6pt;margin-top:47.55pt;width:104pt;height:15.2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" fillcolor="yellow"/>
            </w:pict>
          </mc:Fallback>
        </mc:AlternateContent>
      </w:r>
      <w:r>
        <w:rPr>
          <w:rFonts w:ascii="华文行楷" w:eastAsia="华文行楷" w:hAnsi="华文楷体" w:hint="eastAsia"/>
          <w:b/>
          <w:i/>
          <w:sz w:val="52"/>
          <w:szCs w:val="52"/>
        </w:rPr>
        <w:t>案例选编</w:t>
      </w:r>
      <w:r>
        <w:rPr>
          <w:rFonts w:ascii="华文隶书" w:eastAsia="华文隶书" w:hint="eastAsia"/>
          <w:b/>
          <w:sz w:val="52"/>
          <w:szCs w:val="52"/>
        </w:rPr>
        <w:t>//</w:t>
      </w:r>
    </w:p>
    <w:p w:rsidR="0072282E" w:rsidRPr="0057319A" w:rsidRDefault="0072282E" w:rsidP="00FA6620">
      <w:pPr>
        <w:pStyle w:val="2"/>
        <w:spacing w:before="156" w:after="156"/>
        <w:ind w:firstLine="562"/>
      </w:pPr>
      <w:r w:rsidRPr="00DB0B62">
        <w:rPr>
          <w:rFonts w:ascii="仿宋_GB2312" w:eastAsia="仿宋_GB2312" w:hAnsi="宋体"/>
          <w:sz w:val="28"/>
          <w:szCs w:val="28"/>
        </w:rPr>
        <w:t xml:space="preserve"> </w:t>
      </w:r>
      <w:bookmarkStart w:id="87" w:name="_Toc483409922"/>
      <w:r w:rsidRPr="00DB0B62">
        <w:rPr>
          <w:rFonts w:hint="eastAsia"/>
        </w:rPr>
        <w:t>一、</w:t>
      </w:r>
      <w:r>
        <w:rPr>
          <w:rFonts w:hint="eastAsia"/>
        </w:rPr>
        <w:t>不如实报告个人有关事项问题</w:t>
      </w:r>
      <w:bookmarkEnd w:id="87"/>
    </w:p>
    <w:p w:rsidR="0072282E" w:rsidRDefault="0072282E" w:rsidP="0072282E">
      <w:pPr>
        <w:shd w:val="clear" w:color="auto" w:fill="FFFFFF"/>
        <w:spacing w:beforeLines="50" w:before="156"/>
        <w:rPr>
          <w:rFonts w:ascii="宋体" w:eastAsia="宋体" w:hAnsi="宋体" w:cs="宋体"/>
          <w:iCs/>
          <w:color w:val="000000"/>
          <w:sz w:val="24"/>
          <w:szCs w:val="24"/>
        </w:rPr>
      </w:pPr>
      <w:r w:rsidRPr="00853F41">
        <w:rPr>
          <w:rFonts w:ascii="黑体" w:eastAsia="黑体" w:hAnsi="黑体" w:cs="宋体"/>
          <w:bCs/>
          <w:color w:val="000000"/>
          <w:sz w:val="30"/>
          <w:szCs w:val="30"/>
        </w:rPr>
        <w:t>【</w:t>
      </w:r>
      <w:r>
        <w:rPr>
          <w:rFonts w:ascii="黑体" w:eastAsia="黑体" w:hAnsi="黑体" w:cs="宋体" w:hint="eastAsia"/>
          <w:bCs/>
          <w:color w:val="000000"/>
          <w:sz w:val="30"/>
          <w:szCs w:val="30"/>
        </w:rPr>
        <w:t>典型案例</w:t>
      </w:r>
      <w:r w:rsidRPr="00853F41">
        <w:rPr>
          <w:rFonts w:ascii="黑体" w:eastAsia="黑体" w:hAnsi="黑体" w:cs="宋体"/>
          <w:bCs/>
          <w:color w:val="000000"/>
          <w:sz w:val="30"/>
          <w:szCs w:val="30"/>
        </w:rPr>
        <w:t>】</w:t>
      </w:r>
    </w:p>
    <w:p w:rsidR="0072282E" w:rsidRPr="00416E3C" w:rsidRDefault="0072282E" w:rsidP="0072282E">
      <w:pPr>
        <w:wordWrap w:val="0"/>
        <w:ind w:firstLineChars="250" w:firstLine="700"/>
        <w:rPr>
          <w:rFonts w:ascii="仿宋_GB2312" w:eastAsia="仿宋_GB2312" w:hAnsi="Arial" w:cs="Arial"/>
          <w:color w:val="333333"/>
          <w:sz w:val="28"/>
          <w:szCs w:val="28"/>
        </w:rPr>
      </w:pPr>
      <w:r w:rsidRPr="00416E3C">
        <w:rPr>
          <w:rFonts w:ascii="仿宋_GB2312" w:eastAsia="仿宋_GB2312" w:hAnsi="Arial" w:cs="Arial" w:hint="eastAsia"/>
          <w:color w:val="333333"/>
          <w:sz w:val="28"/>
          <w:szCs w:val="28"/>
        </w:rPr>
        <w:t>科技日报社原副社长、机关党委书记汤</w:t>
      </w:r>
      <w:r>
        <w:rPr>
          <w:rFonts w:ascii="仿宋_GB2312" w:eastAsia="仿宋_GB2312" w:hAnsi="Arial" w:cs="Arial" w:hint="eastAsia"/>
          <w:color w:val="333333"/>
          <w:sz w:val="28"/>
          <w:szCs w:val="28"/>
        </w:rPr>
        <w:t>某某</w:t>
      </w:r>
      <w:r w:rsidRPr="00416E3C">
        <w:rPr>
          <w:rFonts w:ascii="仿宋_GB2312" w:eastAsia="仿宋_GB2312" w:hAnsi="Arial" w:cs="Arial" w:hint="eastAsia"/>
          <w:color w:val="333333"/>
          <w:sz w:val="28"/>
          <w:szCs w:val="28"/>
        </w:rPr>
        <w:t>本人未经批准获取英国永久居留权，一直未向组织报告；其配偶子女获取英国永久居留权，未在领导干部个人有关事项报告中如实填报；未经组织批准、未履行请假手续多次因私出国，事后隐瞒不报；长期违规持有个人因私护照，不按规定及时交由组织统一管理。依据《中国共产党纪律处分</w:t>
      </w:r>
      <w:r w:rsidRPr="00416E3C">
        <w:rPr>
          <w:rFonts w:ascii="仿宋_GB2312" w:eastAsia="仿宋_GB2312" w:hAnsi="Arial" w:cs="Arial" w:hint="eastAsia"/>
          <w:color w:val="333333"/>
          <w:sz w:val="28"/>
          <w:szCs w:val="28"/>
        </w:rPr>
        <w:lastRenderedPageBreak/>
        <w:t>条例》《事业单位工作人员处分暂行规定》的有关规定，经科技部党组研究并报中央国家机关工委批准，决定给予汤</w:t>
      </w:r>
      <w:r>
        <w:rPr>
          <w:rFonts w:ascii="仿宋_GB2312" w:eastAsia="仿宋_GB2312" w:hAnsi="Arial" w:cs="Arial" w:hint="eastAsia"/>
          <w:color w:val="333333"/>
          <w:sz w:val="28"/>
          <w:szCs w:val="28"/>
        </w:rPr>
        <w:t>某某</w:t>
      </w:r>
      <w:r w:rsidRPr="00416E3C">
        <w:rPr>
          <w:rFonts w:ascii="仿宋_GB2312" w:eastAsia="仿宋_GB2312" w:hAnsi="Arial" w:cs="Arial" w:hint="eastAsia"/>
          <w:color w:val="333333"/>
          <w:sz w:val="28"/>
          <w:szCs w:val="28"/>
        </w:rPr>
        <w:t>开除党籍处分；科技部决定给予其行政撤职处分，撤销其科技日报社副社长职务，由三级职员降为六级职员。</w:t>
      </w:r>
    </w:p>
    <w:p w:rsidR="0072282E" w:rsidRDefault="0072282E" w:rsidP="0072282E">
      <w:pPr>
        <w:shd w:val="clear" w:color="auto" w:fill="FFFFFF"/>
        <w:rPr>
          <w:rFonts w:ascii="宋体" w:eastAsia="宋体" w:hAnsi="宋体" w:cs="宋体"/>
          <w:iCs/>
          <w:color w:val="000000"/>
          <w:sz w:val="24"/>
          <w:szCs w:val="24"/>
        </w:rPr>
      </w:pPr>
      <w:r>
        <w:rPr>
          <w:rFonts w:ascii="黑体" w:eastAsia="黑体" w:hAnsi="黑体" w:cs="宋体" w:hint="eastAsia"/>
          <w:bCs/>
          <w:color w:val="000000"/>
          <w:sz w:val="30"/>
          <w:szCs w:val="30"/>
        </w:rPr>
        <w:t>□条例链接</w:t>
      </w:r>
    </w:p>
    <w:p w:rsidR="0072282E" w:rsidRPr="0057319A" w:rsidRDefault="0072282E" w:rsidP="0072282E">
      <w:pPr>
        <w:ind w:firstLineChars="200" w:firstLine="560"/>
        <w:rPr>
          <w:rFonts w:ascii="楷体" w:eastAsia="楷体" w:hAnsi="楷体" w:cs="Arial"/>
          <w:color w:val="333333"/>
          <w:sz w:val="28"/>
          <w:szCs w:val="28"/>
        </w:rPr>
      </w:pPr>
      <w:r w:rsidRPr="0057319A">
        <w:rPr>
          <w:rFonts w:ascii="楷体" w:eastAsia="楷体" w:hAnsi="楷体" w:cs="Arial" w:hint="eastAsia"/>
          <w:color w:val="333333"/>
          <w:sz w:val="28"/>
          <w:szCs w:val="28"/>
        </w:rPr>
        <w:t>《中国共产党纪律处分条例》第六十七条 有下列行为之一，情节较重的，给予警告或者严重警告处分：</w:t>
      </w:r>
    </w:p>
    <w:p w:rsidR="0072282E" w:rsidRPr="0057319A" w:rsidRDefault="0072282E" w:rsidP="0072282E">
      <w:pPr>
        <w:ind w:firstLineChars="200" w:firstLine="560"/>
        <w:rPr>
          <w:rFonts w:ascii="楷体" w:eastAsia="楷体" w:hAnsi="楷体" w:cs="Arial"/>
          <w:color w:val="333333"/>
          <w:sz w:val="28"/>
          <w:szCs w:val="28"/>
        </w:rPr>
      </w:pPr>
      <w:r w:rsidRPr="0057319A">
        <w:rPr>
          <w:rFonts w:ascii="楷体" w:eastAsia="楷体" w:hAnsi="楷体" w:cs="Arial" w:hint="eastAsia"/>
          <w:color w:val="333333"/>
          <w:sz w:val="28"/>
          <w:szCs w:val="28"/>
        </w:rPr>
        <w:t>（一）违反个人有关事项报告规定，不报告，不如实报告的；</w:t>
      </w:r>
    </w:p>
    <w:p w:rsidR="0072282E" w:rsidRPr="0057319A" w:rsidRDefault="0072282E" w:rsidP="0072282E">
      <w:pPr>
        <w:ind w:firstLineChars="200" w:firstLine="560"/>
        <w:rPr>
          <w:rFonts w:ascii="楷体" w:eastAsia="楷体" w:hAnsi="楷体" w:cs="Arial"/>
          <w:color w:val="333333"/>
          <w:sz w:val="28"/>
          <w:szCs w:val="28"/>
        </w:rPr>
      </w:pPr>
      <w:r w:rsidRPr="0057319A">
        <w:rPr>
          <w:rFonts w:ascii="楷体" w:eastAsia="楷体" w:hAnsi="楷体" w:cs="Arial" w:hint="eastAsia"/>
          <w:color w:val="333333"/>
          <w:sz w:val="28"/>
          <w:szCs w:val="28"/>
        </w:rPr>
        <w:t>（二）在组织进行谈话、函询时，不如实向组织说明问题的；</w:t>
      </w:r>
    </w:p>
    <w:p w:rsidR="0072282E" w:rsidRDefault="0072282E" w:rsidP="0072282E">
      <w:pPr>
        <w:ind w:firstLineChars="200" w:firstLine="560"/>
        <w:rPr>
          <w:rFonts w:ascii="楷体" w:eastAsia="楷体" w:hAnsi="楷体" w:cs="Arial"/>
          <w:color w:val="333333"/>
          <w:sz w:val="28"/>
          <w:szCs w:val="28"/>
        </w:rPr>
      </w:pPr>
      <w:r w:rsidRPr="0057319A">
        <w:rPr>
          <w:rFonts w:ascii="楷体" w:eastAsia="楷体" w:hAnsi="楷体" w:cs="Arial" w:hint="eastAsia"/>
          <w:color w:val="333333"/>
          <w:sz w:val="28"/>
          <w:szCs w:val="28"/>
        </w:rPr>
        <w:t xml:space="preserve">（三）不如实填报个人档案资料的。 </w:t>
      </w:r>
    </w:p>
    <w:p w:rsidR="0072282E" w:rsidRDefault="0072282E" w:rsidP="0072282E">
      <w:pPr>
        <w:ind w:firstLineChars="200" w:firstLine="560"/>
        <w:rPr>
          <w:rFonts w:ascii="楷体" w:eastAsia="楷体" w:hAnsi="楷体" w:cs="Arial"/>
          <w:color w:val="333333"/>
          <w:sz w:val="28"/>
          <w:szCs w:val="28"/>
        </w:rPr>
      </w:pPr>
      <w:r>
        <w:rPr>
          <w:rFonts w:ascii="楷体" w:eastAsia="楷体" w:hAnsi="楷体" w:cs="Arial" w:hint="eastAsia"/>
          <w:color w:val="333333"/>
          <w:sz w:val="28"/>
          <w:szCs w:val="28"/>
        </w:rPr>
        <w:t>第七十六条 违反有关规定取得外国国籍或者获取国（境）外永久居留资格、长期居留许可的，给予撤销党内职务、留党察看或者开除党籍处分。</w:t>
      </w:r>
    </w:p>
    <w:p w:rsidR="0072282E" w:rsidRPr="00416E3C" w:rsidRDefault="0072282E" w:rsidP="0072282E">
      <w:pPr>
        <w:ind w:firstLineChars="200" w:firstLine="560"/>
        <w:rPr>
          <w:rFonts w:ascii="黑体" w:eastAsia="黑体" w:hAnsi="黑体" w:cs="宋体"/>
          <w:bCs/>
          <w:color w:val="000000"/>
          <w:sz w:val="30"/>
          <w:szCs w:val="30"/>
        </w:rPr>
      </w:pPr>
      <w:r>
        <w:rPr>
          <w:rFonts w:ascii="楷体" w:eastAsia="楷体" w:hAnsi="楷体" w:cs="Arial" w:hint="eastAsia"/>
          <w:color w:val="333333"/>
          <w:sz w:val="28"/>
          <w:szCs w:val="28"/>
        </w:rPr>
        <w:t>第七十七条 违反有关规定办理因私出国（境）证件、前往港澳通行证，或者未经批准出入国（边）境，情节较轻的，给予警告或者严重警告处分；情节较重的，给予撤销党内职务处分；情节严重的，给予留党察看处分。</w:t>
      </w:r>
    </w:p>
    <w:p w:rsidR="0072282E" w:rsidRPr="00791D95" w:rsidRDefault="0072282E" w:rsidP="0072282E">
      <w:pPr>
        <w:ind w:firstLine="200"/>
        <w:rPr>
          <w:rFonts w:ascii="Arial" w:eastAsia="宋体" w:hAnsi="Arial" w:cs="Arial"/>
          <w:color w:val="333333"/>
          <w:sz w:val="24"/>
          <w:szCs w:val="24"/>
        </w:rPr>
      </w:pPr>
      <w:r w:rsidRPr="006531F2">
        <w:rPr>
          <w:rFonts w:ascii="Arial" w:eastAsia="宋体" w:hAnsi="Arial" w:cs="Arial"/>
          <w:color w:val="333333"/>
          <w:sz w:val="24"/>
          <w:szCs w:val="24"/>
        </w:rPr>
        <w:t xml:space="preserve">　　</w:t>
      </w:r>
      <w:r w:rsidRPr="0057319A">
        <w:rPr>
          <w:rFonts w:ascii="仿宋_GB2312" w:eastAsia="仿宋_GB2312" w:hAnsi="Arial" w:cs="Arial" w:hint="eastAsia"/>
          <w:color w:val="333333"/>
          <w:sz w:val="28"/>
          <w:szCs w:val="28"/>
        </w:rPr>
        <w:t>（选自：《</w:t>
      </w:r>
      <w:r>
        <w:rPr>
          <w:rFonts w:ascii="仿宋_GB2312" w:eastAsia="仿宋_GB2312" w:hAnsi="Arial" w:cs="Arial" w:hint="eastAsia"/>
          <w:color w:val="333333"/>
          <w:sz w:val="28"/>
          <w:szCs w:val="28"/>
        </w:rPr>
        <w:t>&lt;</w:t>
      </w:r>
      <w:r w:rsidRPr="0057319A">
        <w:rPr>
          <w:rFonts w:ascii="仿宋_GB2312" w:eastAsia="仿宋_GB2312" w:hAnsi="Arial" w:cs="Arial" w:hint="eastAsia"/>
          <w:color w:val="333333"/>
          <w:sz w:val="28"/>
          <w:szCs w:val="28"/>
        </w:rPr>
        <w:t>中国共产党纪律处分条例</w:t>
      </w:r>
      <w:r>
        <w:rPr>
          <w:rFonts w:ascii="仿宋_GB2312" w:eastAsia="仿宋_GB2312" w:hAnsi="Arial" w:cs="Arial" w:hint="eastAsia"/>
          <w:color w:val="333333"/>
          <w:sz w:val="28"/>
          <w:szCs w:val="28"/>
        </w:rPr>
        <w:t>&gt;</w:t>
      </w:r>
      <w:r w:rsidRPr="0057319A">
        <w:rPr>
          <w:rFonts w:ascii="仿宋_GB2312" w:eastAsia="仿宋_GB2312" w:hAnsi="Arial" w:cs="Arial" w:hint="eastAsia"/>
          <w:color w:val="333333"/>
          <w:sz w:val="28"/>
          <w:szCs w:val="28"/>
        </w:rPr>
        <w:t>学习手册及相关案例》</w:t>
      </w:r>
      <w:r>
        <w:rPr>
          <w:rFonts w:ascii="仿宋_GB2312" w:eastAsia="仿宋_GB2312" w:hAnsi="Arial" w:cs="Arial" w:hint="eastAsia"/>
          <w:color w:val="333333"/>
          <w:sz w:val="28"/>
          <w:szCs w:val="28"/>
        </w:rPr>
        <w:t>，中国方正出版社</w:t>
      </w:r>
      <w:r w:rsidRPr="0057319A">
        <w:rPr>
          <w:rFonts w:ascii="仿宋_GB2312" w:eastAsia="仿宋_GB2312" w:hAnsi="Arial" w:cs="Arial" w:hint="eastAsia"/>
          <w:color w:val="333333"/>
          <w:sz w:val="28"/>
          <w:szCs w:val="28"/>
        </w:rPr>
        <w:t>）</w:t>
      </w:r>
    </w:p>
    <w:p w:rsidR="0072282E" w:rsidRPr="00DB0B62" w:rsidRDefault="0072282E" w:rsidP="00FA6620">
      <w:pPr>
        <w:pStyle w:val="2"/>
        <w:spacing w:before="156" w:after="156"/>
        <w:ind w:firstLine="643"/>
      </w:pPr>
      <w:bookmarkStart w:id="88" w:name="_Toc483409923"/>
      <w:r>
        <w:rPr>
          <w:rFonts w:hint="eastAsia"/>
        </w:rPr>
        <w:t>二、大操大办婚丧喜庆事宜问题</w:t>
      </w:r>
      <w:bookmarkEnd w:id="88"/>
    </w:p>
    <w:p w:rsidR="0072282E" w:rsidRDefault="0072282E" w:rsidP="0072282E">
      <w:pPr>
        <w:shd w:val="clear" w:color="auto" w:fill="FFFFFF"/>
        <w:spacing w:beforeLines="50" w:before="156"/>
        <w:rPr>
          <w:rFonts w:ascii="宋体" w:eastAsia="宋体" w:hAnsi="宋体" w:cs="宋体"/>
          <w:iCs/>
          <w:color w:val="000000"/>
          <w:sz w:val="24"/>
          <w:szCs w:val="24"/>
        </w:rPr>
      </w:pPr>
      <w:r w:rsidRPr="00853F41">
        <w:rPr>
          <w:rFonts w:ascii="黑体" w:eastAsia="黑体" w:hAnsi="黑体" w:cs="宋体"/>
          <w:bCs/>
          <w:color w:val="000000"/>
          <w:sz w:val="30"/>
          <w:szCs w:val="30"/>
        </w:rPr>
        <w:t>【</w:t>
      </w:r>
      <w:r>
        <w:rPr>
          <w:rFonts w:ascii="黑体" w:eastAsia="黑体" w:hAnsi="黑体" w:cs="宋体" w:hint="eastAsia"/>
          <w:bCs/>
          <w:color w:val="000000"/>
          <w:sz w:val="30"/>
          <w:szCs w:val="30"/>
        </w:rPr>
        <w:t>典型案例</w:t>
      </w:r>
      <w:r w:rsidRPr="00853F41">
        <w:rPr>
          <w:rFonts w:ascii="黑体" w:eastAsia="黑体" w:hAnsi="黑体" w:cs="宋体"/>
          <w:bCs/>
          <w:color w:val="000000"/>
          <w:sz w:val="30"/>
          <w:szCs w:val="30"/>
        </w:rPr>
        <w:t>】</w:t>
      </w:r>
    </w:p>
    <w:p w:rsidR="0072282E" w:rsidRDefault="0072282E" w:rsidP="0072282E">
      <w:pPr>
        <w:wordWrap w:val="0"/>
        <w:ind w:firstLineChars="200" w:firstLine="560"/>
        <w:rPr>
          <w:rFonts w:ascii="仿宋_GB2312" w:eastAsia="仿宋_GB2312" w:hAnsi="Arial" w:cs="Arial"/>
          <w:color w:val="333333"/>
          <w:sz w:val="28"/>
          <w:szCs w:val="28"/>
        </w:rPr>
      </w:pPr>
      <w:r>
        <w:rPr>
          <w:rFonts w:ascii="仿宋_GB2312" w:eastAsia="仿宋_GB2312" w:hAnsi="Arial" w:cs="Arial" w:hint="eastAsia"/>
          <w:color w:val="333333"/>
          <w:sz w:val="28"/>
          <w:szCs w:val="28"/>
        </w:rPr>
        <w:t>河南省驻马店市驿城区教体局党委委员、副局长方某某大操大办</w:t>
      </w:r>
      <w:r>
        <w:rPr>
          <w:rFonts w:ascii="仿宋_GB2312" w:eastAsia="仿宋_GB2312" w:hAnsi="Arial" w:cs="Arial" w:hint="eastAsia"/>
          <w:color w:val="333333"/>
          <w:sz w:val="28"/>
          <w:szCs w:val="28"/>
        </w:rPr>
        <w:lastRenderedPageBreak/>
        <w:t>儿子婚事问题。2014年1月6日，方某某按照有关规定向驿城区纪委廉自办递交了儿子婚宴待客18桌的备案报告，宴请人员范围为亲朋好友及同学。1月10日至13日，方某某在天中会馆、江南人家等酒店分4次设宴32桌，且计划持续宴请，因被及时查处终止。除宴请报告的亲朋好友和同学外，方还通知并宴请了驿城区教体局二级机构、乡镇、区直等24个单位的部分工作人员，并收受其管理和服务对象所送礼金。</w:t>
      </w:r>
    </w:p>
    <w:p w:rsidR="0072282E" w:rsidRPr="00821397" w:rsidRDefault="0072282E" w:rsidP="0072282E">
      <w:pPr>
        <w:wordWrap w:val="0"/>
        <w:ind w:firstLineChars="200" w:firstLine="560"/>
        <w:rPr>
          <w:rFonts w:ascii="仿宋_GB2312" w:eastAsia="仿宋_GB2312" w:hAnsi="Arial" w:cs="Arial"/>
          <w:color w:val="333333"/>
          <w:sz w:val="28"/>
          <w:szCs w:val="28"/>
        </w:rPr>
      </w:pPr>
      <w:r>
        <w:rPr>
          <w:rFonts w:ascii="仿宋_GB2312" w:eastAsia="仿宋_GB2312" w:hAnsi="Arial" w:cs="Arial" w:hint="eastAsia"/>
          <w:color w:val="333333"/>
          <w:sz w:val="28"/>
          <w:szCs w:val="28"/>
        </w:rPr>
        <w:t>1月20日，驿城区纪委给予方某某党内严重警告处分，驿城区委免去其区教体局党委委员、副局长和兼任的同级别职务，违规违纪收取的礼金上缴财政。</w:t>
      </w:r>
    </w:p>
    <w:p w:rsidR="0072282E" w:rsidRDefault="0072282E" w:rsidP="0072282E">
      <w:pPr>
        <w:shd w:val="clear" w:color="auto" w:fill="FFFFFF"/>
        <w:rPr>
          <w:rFonts w:ascii="宋体" w:eastAsia="宋体" w:hAnsi="宋体" w:cs="宋体"/>
          <w:iCs/>
          <w:color w:val="000000"/>
          <w:sz w:val="24"/>
          <w:szCs w:val="24"/>
        </w:rPr>
      </w:pPr>
      <w:r>
        <w:rPr>
          <w:rFonts w:ascii="黑体" w:eastAsia="黑体" w:hAnsi="黑体" w:cs="宋体" w:hint="eastAsia"/>
          <w:bCs/>
          <w:color w:val="000000"/>
          <w:sz w:val="30"/>
          <w:szCs w:val="30"/>
        </w:rPr>
        <w:t>□条例链接</w:t>
      </w:r>
    </w:p>
    <w:p w:rsidR="0072282E" w:rsidRDefault="0072282E" w:rsidP="0072282E">
      <w:pPr>
        <w:ind w:firstLineChars="200" w:firstLine="560"/>
        <w:rPr>
          <w:rFonts w:ascii="楷体" w:eastAsia="楷体" w:hAnsi="楷体" w:cs="Arial"/>
          <w:color w:val="333333"/>
          <w:sz w:val="28"/>
          <w:szCs w:val="28"/>
        </w:rPr>
      </w:pPr>
      <w:r w:rsidRPr="0057319A">
        <w:rPr>
          <w:rFonts w:ascii="楷体" w:eastAsia="楷体" w:hAnsi="楷体" w:cs="Arial" w:hint="eastAsia"/>
          <w:color w:val="333333"/>
          <w:sz w:val="28"/>
          <w:szCs w:val="28"/>
        </w:rPr>
        <w:t>《中国共产党纪律处分条例》第</w:t>
      </w:r>
      <w:r>
        <w:rPr>
          <w:rFonts w:ascii="楷体" w:eastAsia="楷体" w:hAnsi="楷体" w:cs="Arial" w:hint="eastAsia"/>
          <w:color w:val="333333"/>
          <w:sz w:val="28"/>
          <w:szCs w:val="28"/>
        </w:rPr>
        <w:t>十九条 有下列情形之一的，应当从重或者加重处分：</w:t>
      </w:r>
    </w:p>
    <w:p w:rsidR="0072282E" w:rsidRDefault="0072282E" w:rsidP="0072282E">
      <w:pPr>
        <w:ind w:firstLineChars="200" w:firstLine="560"/>
        <w:rPr>
          <w:rFonts w:ascii="楷体" w:eastAsia="楷体" w:hAnsi="楷体" w:cs="Arial"/>
          <w:color w:val="333333"/>
          <w:sz w:val="28"/>
          <w:szCs w:val="28"/>
        </w:rPr>
      </w:pPr>
      <w:r>
        <w:rPr>
          <w:rFonts w:ascii="楷体" w:eastAsia="楷体" w:hAnsi="楷体" w:cs="Arial" w:hint="eastAsia"/>
          <w:color w:val="333333"/>
          <w:sz w:val="28"/>
          <w:szCs w:val="28"/>
        </w:rPr>
        <w:t>（一）在纪律集中整饬过程中，不收敛、不收手的；</w:t>
      </w:r>
    </w:p>
    <w:p w:rsidR="0072282E" w:rsidRDefault="0072282E" w:rsidP="0072282E">
      <w:pPr>
        <w:ind w:firstLineChars="200" w:firstLine="560"/>
        <w:rPr>
          <w:rFonts w:ascii="楷体" w:eastAsia="楷体" w:hAnsi="楷体" w:cs="Arial"/>
          <w:color w:val="333333"/>
          <w:sz w:val="28"/>
          <w:szCs w:val="28"/>
        </w:rPr>
      </w:pPr>
      <w:r>
        <w:rPr>
          <w:rFonts w:ascii="楷体" w:eastAsia="楷体" w:hAnsi="楷体" w:cs="Arial" w:hint="eastAsia"/>
          <w:color w:val="333333"/>
          <w:sz w:val="28"/>
          <w:szCs w:val="28"/>
        </w:rPr>
        <w:t>（二）强迫、唆使他人违纪的；</w:t>
      </w:r>
    </w:p>
    <w:p w:rsidR="0072282E" w:rsidRDefault="0072282E" w:rsidP="0072282E">
      <w:pPr>
        <w:ind w:firstLineChars="200" w:firstLine="560"/>
        <w:rPr>
          <w:rFonts w:ascii="楷体" w:eastAsia="楷体" w:hAnsi="楷体" w:cs="Arial"/>
          <w:color w:val="333333"/>
          <w:sz w:val="28"/>
          <w:szCs w:val="28"/>
        </w:rPr>
      </w:pPr>
      <w:r>
        <w:rPr>
          <w:rFonts w:ascii="楷体" w:eastAsia="楷体" w:hAnsi="楷体" w:cs="Arial" w:hint="eastAsia"/>
          <w:color w:val="333333"/>
          <w:sz w:val="28"/>
          <w:szCs w:val="28"/>
        </w:rPr>
        <w:t>（三）本条例另有规定的。</w:t>
      </w:r>
    </w:p>
    <w:p w:rsidR="0072282E" w:rsidRDefault="0072282E" w:rsidP="0072282E">
      <w:pPr>
        <w:ind w:firstLineChars="200" w:firstLine="560"/>
        <w:rPr>
          <w:rFonts w:ascii="楷体" w:eastAsia="楷体" w:hAnsi="楷体" w:cs="Arial"/>
          <w:color w:val="333333"/>
          <w:sz w:val="28"/>
          <w:szCs w:val="28"/>
        </w:rPr>
      </w:pPr>
      <w:r>
        <w:rPr>
          <w:rFonts w:ascii="楷体" w:eastAsia="楷体" w:hAnsi="楷体" w:cs="Arial" w:hint="eastAsia"/>
          <w:color w:val="333333"/>
          <w:sz w:val="28"/>
          <w:szCs w:val="28"/>
        </w:rPr>
        <w:t>第八十五条 利用职权或者职务上的影响操办婚丧喜庆事宜，在社会上造成不良影响的，给予警告或者严重警告处分；情节严重的，给予撤销党内职务处分。</w:t>
      </w:r>
    </w:p>
    <w:p w:rsidR="0072282E" w:rsidRPr="00B41783" w:rsidRDefault="0072282E" w:rsidP="0072282E">
      <w:pPr>
        <w:ind w:firstLineChars="200" w:firstLine="560"/>
        <w:rPr>
          <w:rFonts w:ascii="楷体" w:eastAsia="楷体" w:hAnsi="楷体" w:cs="Arial"/>
          <w:color w:val="333333"/>
          <w:sz w:val="28"/>
          <w:szCs w:val="28"/>
        </w:rPr>
      </w:pPr>
      <w:r>
        <w:rPr>
          <w:rFonts w:ascii="楷体" w:eastAsia="楷体" w:hAnsi="楷体" w:cs="Arial" w:hint="eastAsia"/>
          <w:color w:val="333333"/>
          <w:sz w:val="28"/>
          <w:szCs w:val="28"/>
        </w:rPr>
        <w:t>在操办婚丧喜庆事宜中，借机敛财或者有其他侵犯国家、集体和人民利益行为的，依照前款规定从重或者加重处分，直至开除党籍。</w:t>
      </w:r>
    </w:p>
    <w:p w:rsidR="0072282E" w:rsidRPr="00821397" w:rsidRDefault="0072282E" w:rsidP="0072282E">
      <w:pPr>
        <w:wordWrap w:val="0"/>
        <w:ind w:firstLineChars="200" w:firstLine="560"/>
        <w:jc w:val="right"/>
        <w:rPr>
          <w:rFonts w:ascii="仿宋_GB2312" w:eastAsia="仿宋_GB2312" w:hAnsi="Arial" w:cs="Arial"/>
          <w:color w:val="333333"/>
          <w:sz w:val="28"/>
          <w:szCs w:val="28"/>
        </w:rPr>
      </w:pPr>
      <w:r w:rsidRPr="00821397">
        <w:rPr>
          <w:rFonts w:ascii="仿宋_GB2312" w:eastAsia="仿宋_GB2312" w:hAnsi="Arial" w:cs="Arial" w:hint="eastAsia"/>
          <w:color w:val="333333"/>
          <w:sz w:val="28"/>
          <w:szCs w:val="28"/>
        </w:rPr>
        <w:t>（选自：</w:t>
      </w:r>
      <w:r>
        <w:rPr>
          <w:rFonts w:ascii="仿宋_GB2312" w:eastAsia="仿宋_GB2312" w:hAnsi="Arial" w:cs="Arial" w:hint="eastAsia"/>
          <w:color w:val="333333"/>
          <w:sz w:val="28"/>
          <w:szCs w:val="28"/>
        </w:rPr>
        <w:t>《违反中央八项规定精神案例剖析》，中国方正出版社</w:t>
      </w:r>
      <w:r w:rsidRPr="00821397">
        <w:rPr>
          <w:rFonts w:ascii="仿宋_GB2312" w:eastAsia="仿宋_GB2312" w:hAnsi="Arial" w:cs="Arial" w:hint="eastAsia"/>
          <w:color w:val="333333"/>
          <w:sz w:val="28"/>
          <w:szCs w:val="28"/>
        </w:rPr>
        <w:t>）</w:t>
      </w:r>
    </w:p>
    <w:p w:rsidR="0072282E" w:rsidRPr="0057319A" w:rsidRDefault="0072282E" w:rsidP="00FA6620">
      <w:pPr>
        <w:pStyle w:val="2"/>
        <w:spacing w:before="156" w:after="156"/>
        <w:ind w:firstLine="643"/>
      </w:pPr>
      <w:bookmarkStart w:id="89" w:name="_Toc483409924"/>
      <w:r w:rsidRPr="0057319A">
        <w:rPr>
          <w:rFonts w:hint="eastAsia"/>
        </w:rPr>
        <w:lastRenderedPageBreak/>
        <w:t>三、</w:t>
      </w:r>
      <w:r>
        <w:rPr>
          <w:rFonts w:hint="eastAsia"/>
        </w:rPr>
        <w:t>党员</w:t>
      </w:r>
      <w:r w:rsidRPr="0057319A">
        <w:rPr>
          <w:rFonts w:hint="eastAsia"/>
        </w:rPr>
        <w:t>醉酒驾车构成犯罪</w:t>
      </w:r>
      <w:r>
        <w:rPr>
          <w:rFonts w:hint="eastAsia"/>
        </w:rPr>
        <w:t>问题</w:t>
      </w:r>
      <w:bookmarkEnd w:id="89"/>
    </w:p>
    <w:p w:rsidR="0072282E" w:rsidRDefault="0072282E" w:rsidP="0072282E">
      <w:pPr>
        <w:shd w:val="clear" w:color="auto" w:fill="FFFFFF"/>
        <w:spacing w:beforeLines="50" w:before="156"/>
        <w:rPr>
          <w:rFonts w:ascii="黑体" w:eastAsia="黑体" w:hAnsi="黑体" w:cs="宋体"/>
          <w:bCs/>
          <w:color w:val="000000"/>
          <w:sz w:val="30"/>
          <w:szCs w:val="30"/>
        </w:rPr>
      </w:pPr>
      <w:r w:rsidRPr="00853F41">
        <w:rPr>
          <w:rFonts w:ascii="黑体" w:eastAsia="黑体" w:hAnsi="黑体" w:cs="宋体"/>
          <w:bCs/>
          <w:color w:val="000000"/>
          <w:sz w:val="30"/>
          <w:szCs w:val="30"/>
        </w:rPr>
        <w:t>【</w:t>
      </w:r>
      <w:r>
        <w:rPr>
          <w:rFonts w:ascii="黑体" w:eastAsia="黑体" w:hAnsi="黑体" w:cs="宋体" w:hint="eastAsia"/>
          <w:bCs/>
          <w:color w:val="000000"/>
          <w:sz w:val="30"/>
          <w:szCs w:val="30"/>
        </w:rPr>
        <w:t>典型案例</w:t>
      </w:r>
      <w:r w:rsidRPr="00853F41">
        <w:rPr>
          <w:rFonts w:ascii="黑体" w:eastAsia="黑体" w:hAnsi="黑体" w:cs="宋体"/>
          <w:bCs/>
          <w:color w:val="000000"/>
          <w:sz w:val="30"/>
          <w:szCs w:val="30"/>
        </w:rPr>
        <w:t>】</w:t>
      </w:r>
    </w:p>
    <w:p w:rsidR="0072282E" w:rsidRPr="002803FF" w:rsidRDefault="0072282E" w:rsidP="0072282E">
      <w:pPr>
        <w:shd w:val="clear" w:color="auto" w:fill="FFFFFF"/>
        <w:spacing w:beforeLines="50" w:before="156"/>
        <w:ind w:firstLineChars="200" w:firstLine="560"/>
        <w:rPr>
          <w:rFonts w:ascii="仿宋_GB2312" w:eastAsia="仿宋_GB2312" w:hAnsi="Arial" w:cs="Arial"/>
          <w:color w:val="333333"/>
          <w:sz w:val="28"/>
          <w:szCs w:val="28"/>
        </w:rPr>
      </w:pPr>
      <w:r w:rsidRPr="003B33AD">
        <w:rPr>
          <w:rFonts w:ascii="仿宋_GB2312" w:eastAsia="仿宋_GB2312" w:hAnsi="Arial" w:cs="Arial" w:hint="eastAsia"/>
          <w:color w:val="333333"/>
          <w:sz w:val="28"/>
          <w:szCs w:val="28"/>
        </w:rPr>
        <w:t>李某，中共党员，国家某行政机关管理局原副局长。2015年7月8日晚，李某饮酒后驾车到单位取材料，被执勤民警当场查获，并抽取体内静脉血留存。后经司法鉴定，李某血液中酒精含量为</w:t>
      </w:r>
      <w:r>
        <w:rPr>
          <w:rFonts w:ascii="仿宋_GB2312" w:eastAsia="仿宋_GB2312" w:hAnsi="Arial" w:cs="Arial" w:hint="eastAsia"/>
          <w:color w:val="333333"/>
          <w:sz w:val="28"/>
          <w:szCs w:val="28"/>
        </w:rPr>
        <w:t xml:space="preserve">  </w:t>
      </w:r>
      <w:r w:rsidRPr="003B33AD">
        <w:rPr>
          <w:rFonts w:ascii="仿宋_GB2312" w:eastAsia="仿宋_GB2312" w:hAnsi="Arial" w:cs="Arial" w:hint="eastAsia"/>
          <w:color w:val="333333"/>
          <w:sz w:val="28"/>
          <w:szCs w:val="28"/>
        </w:rPr>
        <w:t>91.2mg/100ml，已达到国家人体血液酒精含量标准中规定的醉酒标准。8月24日，李某因涉嫌犯危险驾驶罪被取保候审。12月23日，李某被免职。2016年1月5日，某人民法院作出刑事判决，认定李某的行为已构成危险驾驶罪，鉴于其认罪、悔罪态度较好，依法对其从轻处罚并适用缓刑，判处拘役一个月，缓刑二个月，罚金一千元。李某未提起上诉，判决已生效。</w:t>
      </w:r>
      <w:r>
        <w:rPr>
          <w:rFonts w:ascii="仿宋_GB2312" w:eastAsia="仿宋_GB2312" w:hAnsi="Arial" w:cs="Arial" w:hint="eastAsia"/>
          <w:color w:val="333333"/>
          <w:sz w:val="28"/>
          <w:szCs w:val="28"/>
        </w:rPr>
        <w:t>李某的行为触犯了刑律，依据《中国共产党纪律处分条例》的规定，</w:t>
      </w:r>
      <w:r w:rsidRPr="002803FF">
        <w:rPr>
          <w:rFonts w:ascii="仿宋_GB2312" w:eastAsia="仿宋_GB2312" w:hAnsi="Arial" w:cs="Arial" w:hint="eastAsia"/>
          <w:color w:val="333333"/>
          <w:sz w:val="28"/>
          <w:szCs w:val="28"/>
        </w:rPr>
        <w:t>给予其开除党籍、行政开除处分。</w:t>
      </w:r>
    </w:p>
    <w:p w:rsidR="0072282E" w:rsidRDefault="0072282E" w:rsidP="0072282E">
      <w:pPr>
        <w:shd w:val="clear" w:color="auto" w:fill="FFFFFF"/>
        <w:rPr>
          <w:rFonts w:ascii="宋体" w:eastAsia="宋体" w:hAnsi="宋体" w:cs="宋体"/>
          <w:iCs/>
          <w:color w:val="000000"/>
          <w:sz w:val="24"/>
          <w:szCs w:val="24"/>
        </w:rPr>
      </w:pPr>
      <w:r>
        <w:rPr>
          <w:rFonts w:ascii="黑体" w:eastAsia="黑体" w:hAnsi="黑体" w:cs="宋体" w:hint="eastAsia"/>
          <w:bCs/>
          <w:color w:val="000000"/>
          <w:sz w:val="30"/>
          <w:szCs w:val="30"/>
        </w:rPr>
        <w:t>□条例链接</w:t>
      </w:r>
    </w:p>
    <w:p w:rsidR="0072282E" w:rsidRDefault="0072282E" w:rsidP="0072282E">
      <w:pPr>
        <w:ind w:firstLineChars="200" w:firstLine="560"/>
        <w:rPr>
          <w:rFonts w:ascii="楷体" w:eastAsia="楷体" w:hAnsi="楷体" w:cs="Arial"/>
          <w:color w:val="333333"/>
          <w:sz w:val="28"/>
          <w:szCs w:val="28"/>
        </w:rPr>
      </w:pPr>
      <w:r w:rsidRPr="00901E78">
        <w:rPr>
          <w:rFonts w:ascii="楷体" w:eastAsia="楷体" w:hAnsi="楷体" w:cs="Arial" w:hint="eastAsia"/>
          <w:color w:val="333333"/>
          <w:sz w:val="28"/>
          <w:szCs w:val="28"/>
        </w:rPr>
        <w:t>《中国共产党纪律处分条例》</w:t>
      </w:r>
      <w:r w:rsidRPr="002803FF">
        <w:rPr>
          <w:rFonts w:ascii="楷体" w:eastAsia="楷体" w:hAnsi="楷体" w:cs="Arial"/>
          <w:color w:val="333333"/>
          <w:sz w:val="28"/>
          <w:szCs w:val="28"/>
        </w:rPr>
        <w:t>第三十三条 党员犯罪，有下列情形之一的，应当给予开除党籍处分：</w:t>
      </w:r>
    </w:p>
    <w:p w:rsidR="0072282E" w:rsidRDefault="0072282E" w:rsidP="0072282E">
      <w:pPr>
        <w:ind w:firstLineChars="200" w:firstLine="560"/>
        <w:rPr>
          <w:rFonts w:ascii="楷体" w:eastAsia="楷体" w:hAnsi="楷体" w:cs="Arial"/>
          <w:color w:val="333333"/>
          <w:sz w:val="28"/>
          <w:szCs w:val="28"/>
        </w:rPr>
      </w:pPr>
      <w:r w:rsidRPr="002803FF">
        <w:rPr>
          <w:rFonts w:ascii="楷体" w:eastAsia="楷体" w:hAnsi="楷体" w:cs="Arial"/>
          <w:color w:val="333333"/>
          <w:sz w:val="28"/>
          <w:szCs w:val="28"/>
        </w:rPr>
        <w:t>（一）因故意犯罪被依法判处刑法规定的主刑（含宣告缓刑）的；</w:t>
      </w:r>
    </w:p>
    <w:p w:rsidR="0072282E" w:rsidRDefault="0072282E" w:rsidP="0072282E">
      <w:pPr>
        <w:ind w:firstLineChars="200" w:firstLine="560"/>
        <w:rPr>
          <w:rFonts w:ascii="楷体" w:eastAsia="楷体" w:hAnsi="楷体" w:cs="Arial"/>
          <w:color w:val="333333"/>
          <w:sz w:val="28"/>
          <w:szCs w:val="28"/>
        </w:rPr>
      </w:pPr>
      <w:r w:rsidRPr="002803FF">
        <w:rPr>
          <w:rFonts w:ascii="楷体" w:eastAsia="楷体" w:hAnsi="楷体" w:cs="Arial"/>
          <w:color w:val="333333"/>
          <w:sz w:val="28"/>
          <w:szCs w:val="28"/>
        </w:rPr>
        <w:t>（二）被单处或者附加剥夺政治权利的；</w:t>
      </w:r>
    </w:p>
    <w:p w:rsidR="0072282E" w:rsidRDefault="0072282E" w:rsidP="0072282E">
      <w:pPr>
        <w:ind w:firstLineChars="200" w:firstLine="560"/>
        <w:rPr>
          <w:rFonts w:ascii="楷体" w:eastAsia="楷体" w:hAnsi="楷体" w:cs="Arial"/>
          <w:color w:val="333333"/>
          <w:sz w:val="28"/>
          <w:szCs w:val="28"/>
        </w:rPr>
      </w:pPr>
      <w:r w:rsidRPr="002803FF">
        <w:rPr>
          <w:rFonts w:ascii="楷体" w:eastAsia="楷体" w:hAnsi="楷体" w:cs="Arial"/>
          <w:color w:val="333333"/>
          <w:sz w:val="28"/>
          <w:szCs w:val="28"/>
        </w:rPr>
        <w:t>（三）因过失犯罪，被依法判处三年以上（不含三年）有期徒刑的。</w:t>
      </w:r>
    </w:p>
    <w:p w:rsidR="0072282E" w:rsidRPr="002803FF" w:rsidRDefault="0072282E" w:rsidP="0072282E">
      <w:pPr>
        <w:ind w:firstLineChars="200" w:firstLine="560"/>
        <w:rPr>
          <w:rFonts w:ascii="楷体" w:eastAsia="楷体" w:hAnsi="楷体" w:cs="Arial"/>
          <w:color w:val="333333"/>
          <w:sz w:val="28"/>
          <w:szCs w:val="28"/>
        </w:rPr>
      </w:pPr>
      <w:r w:rsidRPr="002803FF">
        <w:rPr>
          <w:rFonts w:ascii="楷体" w:eastAsia="楷体" w:hAnsi="楷体" w:cs="Arial"/>
          <w:color w:val="333333"/>
          <w:sz w:val="28"/>
          <w:szCs w:val="28"/>
        </w:rPr>
        <w:t>因过失犯罪被判处三年以下（含三年）有期徒刑或者被判处管制、拘役的，一般应当开除党籍。对于个别可以不开除党籍的，应当对照处分党员批准权限的规定，报请再上一级党组织批准。</w:t>
      </w:r>
    </w:p>
    <w:p w:rsidR="0072282E" w:rsidRPr="0089644E" w:rsidRDefault="0072282E" w:rsidP="0072282E">
      <w:pPr>
        <w:shd w:val="clear" w:color="auto" w:fill="FFFFFF"/>
        <w:spacing w:line="480" w:lineRule="atLeast"/>
        <w:ind w:firstLine="570"/>
        <w:jc w:val="right"/>
        <w:rPr>
          <w:rFonts w:ascii="仿宋_GB2312" w:eastAsia="仿宋_GB2312"/>
          <w:sz w:val="28"/>
          <w:szCs w:val="28"/>
        </w:rPr>
      </w:pPr>
      <w:r>
        <w:rPr>
          <w:rFonts w:ascii="仿宋_GB2312" w:eastAsia="仿宋_GB2312" w:hint="eastAsia"/>
          <w:sz w:val="28"/>
          <w:szCs w:val="28"/>
        </w:rPr>
        <w:lastRenderedPageBreak/>
        <w:t>（选编自：中国纪检监察杂志）</w:t>
      </w:r>
    </w:p>
    <w:p w:rsidR="0072282E" w:rsidRPr="0057319A" w:rsidRDefault="0072282E" w:rsidP="00FA6620">
      <w:pPr>
        <w:pStyle w:val="2"/>
        <w:spacing w:before="156" w:after="156"/>
        <w:ind w:firstLine="643"/>
      </w:pPr>
      <w:bookmarkStart w:id="90" w:name="_Toc483409925"/>
      <w:r>
        <w:rPr>
          <w:rFonts w:hint="eastAsia"/>
        </w:rPr>
        <w:t>四</w:t>
      </w:r>
      <w:r w:rsidRPr="0057319A">
        <w:rPr>
          <w:rFonts w:hint="eastAsia"/>
        </w:rPr>
        <w:t>、</w:t>
      </w:r>
      <w:r>
        <w:rPr>
          <w:rFonts w:hint="eastAsia"/>
        </w:rPr>
        <w:t>党员嫖娼问题</w:t>
      </w:r>
      <w:bookmarkEnd w:id="90"/>
    </w:p>
    <w:p w:rsidR="0072282E" w:rsidRDefault="0072282E" w:rsidP="0072282E">
      <w:pPr>
        <w:shd w:val="clear" w:color="auto" w:fill="FFFFFF"/>
        <w:spacing w:beforeLines="50" w:before="156"/>
        <w:rPr>
          <w:rFonts w:ascii="宋体" w:eastAsia="宋体" w:hAnsi="宋体" w:cs="宋体"/>
          <w:iCs/>
          <w:color w:val="000000"/>
          <w:sz w:val="24"/>
          <w:szCs w:val="24"/>
        </w:rPr>
      </w:pPr>
      <w:r w:rsidRPr="00853F41">
        <w:rPr>
          <w:rFonts w:ascii="黑体" w:eastAsia="黑体" w:hAnsi="黑体" w:cs="宋体"/>
          <w:bCs/>
          <w:color w:val="000000"/>
          <w:sz w:val="30"/>
          <w:szCs w:val="30"/>
        </w:rPr>
        <w:t>【</w:t>
      </w:r>
      <w:r>
        <w:rPr>
          <w:rFonts w:ascii="黑体" w:eastAsia="黑体" w:hAnsi="黑体" w:cs="宋体" w:hint="eastAsia"/>
          <w:bCs/>
          <w:color w:val="000000"/>
          <w:sz w:val="30"/>
          <w:szCs w:val="30"/>
        </w:rPr>
        <w:t>典型案例</w:t>
      </w:r>
      <w:r w:rsidRPr="00853F41">
        <w:rPr>
          <w:rFonts w:ascii="黑体" w:eastAsia="黑体" w:hAnsi="黑体" w:cs="宋体"/>
          <w:bCs/>
          <w:color w:val="000000"/>
          <w:sz w:val="30"/>
          <w:szCs w:val="30"/>
        </w:rPr>
        <w:t>】</w:t>
      </w:r>
    </w:p>
    <w:p w:rsidR="0072282E" w:rsidRPr="00B92A29" w:rsidRDefault="0072282E" w:rsidP="0072282E">
      <w:pPr>
        <w:wordWrap w:val="0"/>
        <w:ind w:firstLineChars="200" w:firstLine="560"/>
        <w:rPr>
          <w:rFonts w:ascii="黑体" w:eastAsia="黑体" w:hAnsi="黑体" w:cs="宋体"/>
          <w:bCs/>
          <w:color w:val="000000"/>
          <w:sz w:val="30"/>
          <w:szCs w:val="30"/>
        </w:rPr>
      </w:pPr>
      <w:r w:rsidRPr="00220CBB">
        <w:rPr>
          <w:rFonts w:ascii="仿宋_GB2312" w:eastAsia="仿宋_GB2312" w:hAnsi="宋体" w:cs="宋体" w:hint="eastAsia"/>
          <w:bCs/>
          <w:sz w:val="28"/>
          <w:szCs w:val="28"/>
        </w:rPr>
        <w:t>刘某，中共党员，某单位办公室主任。</w:t>
      </w:r>
      <w:r w:rsidRPr="00112E09">
        <w:rPr>
          <w:rFonts w:ascii="仿宋_GB2312" w:eastAsia="仿宋_GB2312" w:hAnsi="宋体" w:cs="宋体" w:hint="eastAsia"/>
          <w:sz w:val="28"/>
          <w:szCs w:val="28"/>
        </w:rPr>
        <w:t>2016年1月9日晚，刘某因嫖娼被民警查获，公安机关根据《中华人民共和国治安管理处罚法》有关规定，给予刘某行政拘留十五日并处罚款五百元的处罚。</w:t>
      </w:r>
      <w:r>
        <w:rPr>
          <w:rFonts w:ascii="仿宋_GB2312" w:eastAsia="仿宋_GB2312" w:hAnsi="宋体" w:cs="宋体" w:hint="eastAsia"/>
          <w:sz w:val="28"/>
          <w:szCs w:val="28"/>
        </w:rPr>
        <w:t>依</w:t>
      </w:r>
      <w:r w:rsidRPr="00901E78">
        <w:rPr>
          <w:rFonts w:ascii="仿宋_GB2312" w:eastAsia="仿宋_GB2312" w:hAnsi="宋体" w:cs="宋体" w:hint="eastAsia"/>
          <w:sz w:val="28"/>
          <w:szCs w:val="28"/>
        </w:rPr>
        <w:t>据</w:t>
      </w:r>
      <w:r w:rsidRPr="002803FF">
        <w:rPr>
          <w:rFonts w:ascii="仿宋_GB2312" w:eastAsia="仿宋_GB2312" w:hAnsi="宋体" w:cs="宋体"/>
          <w:sz w:val="28"/>
          <w:szCs w:val="28"/>
        </w:rPr>
        <w:t>《中国共产党纪律处分条例》</w:t>
      </w:r>
      <w:r>
        <w:rPr>
          <w:rFonts w:ascii="仿宋_GB2312" w:eastAsia="仿宋_GB2312" w:hAnsi="宋体" w:cs="宋体" w:hint="eastAsia"/>
          <w:sz w:val="28"/>
          <w:szCs w:val="28"/>
        </w:rPr>
        <w:t>的规定，</w:t>
      </w:r>
      <w:r w:rsidRPr="00901E78">
        <w:rPr>
          <w:rFonts w:ascii="仿宋_GB2312" w:eastAsia="仿宋_GB2312" w:hAnsi="宋体" w:cs="宋体" w:hint="eastAsia"/>
          <w:sz w:val="28"/>
          <w:szCs w:val="28"/>
        </w:rPr>
        <w:t>给予</w:t>
      </w:r>
      <w:r>
        <w:rPr>
          <w:rFonts w:ascii="仿宋_GB2312" w:eastAsia="仿宋_GB2312" w:hAnsi="宋体" w:cs="宋体" w:hint="eastAsia"/>
          <w:sz w:val="28"/>
          <w:szCs w:val="28"/>
        </w:rPr>
        <w:t>刘某</w:t>
      </w:r>
      <w:r w:rsidRPr="00901E78">
        <w:rPr>
          <w:rFonts w:ascii="仿宋_GB2312" w:eastAsia="仿宋_GB2312" w:hAnsi="宋体" w:cs="宋体" w:hint="eastAsia"/>
          <w:sz w:val="28"/>
          <w:szCs w:val="28"/>
        </w:rPr>
        <w:t>开除党籍处分。</w:t>
      </w:r>
      <w:r>
        <w:rPr>
          <w:rFonts w:ascii="仿宋_GB2312" w:eastAsia="仿宋_GB2312" w:hAnsi="宋体" w:cs="宋体" w:hint="eastAsia"/>
          <w:sz w:val="28"/>
          <w:szCs w:val="28"/>
        </w:rPr>
        <w:t xml:space="preserve">  </w:t>
      </w:r>
    </w:p>
    <w:p w:rsidR="0072282E" w:rsidRDefault="0072282E" w:rsidP="0072282E">
      <w:pPr>
        <w:shd w:val="clear" w:color="auto" w:fill="FFFFFF"/>
        <w:spacing w:beforeLines="50" w:before="156"/>
        <w:rPr>
          <w:rFonts w:ascii="黑体" w:eastAsia="黑体" w:hAnsi="黑体" w:cs="宋体"/>
          <w:bCs/>
          <w:color w:val="000000"/>
          <w:sz w:val="30"/>
          <w:szCs w:val="30"/>
        </w:rPr>
      </w:pPr>
      <w:r>
        <w:rPr>
          <w:rFonts w:ascii="黑体" w:eastAsia="黑体" w:hAnsi="黑体" w:cs="宋体" w:hint="eastAsia"/>
          <w:bCs/>
          <w:color w:val="000000"/>
          <w:sz w:val="30"/>
          <w:szCs w:val="30"/>
        </w:rPr>
        <w:t>□条例链接</w:t>
      </w:r>
    </w:p>
    <w:p w:rsidR="0072282E" w:rsidRDefault="0072282E" w:rsidP="0072282E">
      <w:pPr>
        <w:shd w:val="clear" w:color="auto" w:fill="FFFFFF"/>
        <w:ind w:firstLineChars="200" w:firstLine="560"/>
        <w:rPr>
          <w:rFonts w:ascii="楷体" w:eastAsia="楷体" w:hAnsi="楷体" w:cs="Arial"/>
          <w:color w:val="333333"/>
          <w:sz w:val="28"/>
          <w:szCs w:val="28"/>
        </w:rPr>
      </w:pPr>
      <w:r>
        <w:rPr>
          <w:rFonts w:ascii="楷体" w:eastAsia="楷体" w:hAnsi="楷体" w:cs="Arial" w:hint="eastAsia"/>
          <w:color w:val="333333"/>
          <w:sz w:val="28"/>
          <w:szCs w:val="28"/>
        </w:rPr>
        <w:t>1.2016年</w:t>
      </w:r>
      <w:r w:rsidRPr="00901E78">
        <w:rPr>
          <w:rFonts w:ascii="楷体" w:eastAsia="楷体" w:hAnsi="楷体" w:cs="Arial" w:hint="eastAsia"/>
          <w:color w:val="333333"/>
          <w:sz w:val="28"/>
          <w:szCs w:val="28"/>
        </w:rPr>
        <w:t>《中国共产党纪律处分条例》第二十九条</w:t>
      </w:r>
      <w:r>
        <w:rPr>
          <w:rFonts w:ascii="楷体" w:eastAsia="楷体" w:hAnsi="楷体" w:cs="Arial" w:hint="eastAsia"/>
          <w:color w:val="333333"/>
          <w:sz w:val="28"/>
          <w:szCs w:val="28"/>
        </w:rPr>
        <w:t xml:space="preserve">第二款 </w:t>
      </w:r>
      <w:r w:rsidRPr="00901E78">
        <w:rPr>
          <w:rFonts w:ascii="楷体" w:eastAsia="楷体" w:hAnsi="楷体" w:cs="Arial" w:hint="eastAsia"/>
          <w:color w:val="333333"/>
          <w:sz w:val="28"/>
          <w:szCs w:val="28"/>
        </w:rPr>
        <w:t>对有丧失党员条件，严重败坏党的形象行为的，应当给予开除党籍处分</w:t>
      </w:r>
      <w:r>
        <w:rPr>
          <w:rFonts w:ascii="楷体" w:eastAsia="楷体" w:hAnsi="楷体" w:cs="Arial" w:hint="eastAsia"/>
          <w:color w:val="333333"/>
          <w:sz w:val="28"/>
          <w:szCs w:val="28"/>
        </w:rPr>
        <w:t>。</w:t>
      </w:r>
    </w:p>
    <w:p w:rsidR="0072282E" w:rsidRPr="009F42E1" w:rsidRDefault="0072282E" w:rsidP="0072282E">
      <w:pPr>
        <w:shd w:val="clear" w:color="auto" w:fill="FFFFFF"/>
        <w:ind w:firstLineChars="200" w:firstLine="560"/>
        <w:rPr>
          <w:rFonts w:ascii="宋体" w:eastAsia="宋体" w:hAnsi="宋体" w:cs="宋体"/>
          <w:iCs/>
          <w:color w:val="000000"/>
          <w:sz w:val="24"/>
          <w:szCs w:val="24"/>
        </w:rPr>
      </w:pPr>
      <w:r>
        <w:rPr>
          <w:rFonts w:ascii="楷体" w:eastAsia="楷体" w:hAnsi="楷体" w:cs="Arial" w:hint="eastAsia"/>
          <w:color w:val="333333"/>
          <w:sz w:val="28"/>
          <w:szCs w:val="28"/>
        </w:rPr>
        <w:t>第三十四条第二款 党员依法受到行政处罚、行政处分，应当追究党纪责任的，党组织可以根据生效的行政处罚、行政处分决定认定的事实、性质和情节，经核实后依照本条例规定给予党纪处分或者组织处理。</w:t>
      </w:r>
    </w:p>
    <w:p w:rsidR="0072282E" w:rsidRDefault="0072282E" w:rsidP="0072282E">
      <w:pPr>
        <w:shd w:val="clear" w:color="auto" w:fill="FFFFFF"/>
        <w:ind w:firstLineChars="200" w:firstLine="560"/>
        <w:rPr>
          <w:rFonts w:ascii="楷体" w:eastAsia="楷体" w:hAnsi="楷体" w:cs="Arial"/>
          <w:color w:val="333333"/>
          <w:sz w:val="28"/>
          <w:szCs w:val="28"/>
        </w:rPr>
      </w:pPr>
      <w:r>
        <w:rPr>
          <w:rFonts w:ascii="楷体" w:eastAsia="楷体" w:hAnsi="楷体" w:cs="Arial" w:hint="eastAsia"/>
          <w:color w:val="333333"/>
          <w:sz w:val="28"/>
          <w:szCs w:val="28"/>
        </w:rPr>
        <w:t>2.2003年</w:t>
      </w:r>
      <w:r w:rsidRPr="00901E78">
        <w:rPr>
          <w:rFonts w:ascii="楷体" w:eastAsia="楷体" w:hAnsi="楷体" w:cs="Arial" w:hint="eastAsia"/>
          <w:color w:val="333333"/>
          <w:sz w:val="28"/>
          <w:szCs w:val="28"/>
        </w:rPr>
        <w:t>《中国共产党纪律处分条例》第一百五十六条 嫖娼、卖淫，或者组织、强迫、介绍、教唆、引诱、容留他人嫖娼、卖淫，或者故意为嫖娼、卖淫提供方便条件的，给予开除党籍处分。</w:t>
      </w:r>
    </w:p>
    <w:p w:rsidR="0072282E" w:rsidRPr="0089644E" w:rsidRDefault="0072282E" w:rsidP="0072282E">
      <w:pPr>
        <w:shd w:val="clear" w:color="auto" w:fill="FFFFFF"/>
        <w:spacing w:line="480" w:lineRule="atLeast"/>
        <w:ind w:firstLine="570"/>
        <w:jc w:val="right"/>
        <w:rPr>
          <w:rFonts w:ascii="仿宋_GB2312" w:eastAsia="仿宋_GB2312"/>
          <w:sz w:val="28"/>
          <w:szCs w:val="28"/>
        </w:rPr>
      </w:pPr>
      <w:r>
        <w:rPr>
          <w:rFonts w:ascii="仿宋_GB2312" w:eastAsia="仿宋_GB2312" w:hint="eastAsia"/>
          <w:sz w:val="28"/>
          <w:szCs w:val="28"/>
        </w:rPr>
        <w:t>（选编自：中国纪检监察杂志）</w:t>
      </w:r>
    </w:p>
    <w:p w:rsidR="0072282E" w:rsidRDefault="0072282E" w:rsidP="0072282E">
      <w:pPr>
        <w:rPr>
          <w:rFonts w:ascii="楷体" w:eastAsia="楷体" w:hAnsi="楷体" w:cs="宋体"/>
          <w:color w:val="000000"/>
          <w:sz w:val="28"/>
          <w:szCs w:val="28"/>
        </w:rPr>
      </w:pPr>
      <w:r>
        <w:rPr>
          <w:rFonts w:ascii="楷体" w:eastAsia="楷体" w:hAnsi="楷体" w:cs="宋体"/>
          <w:color w:val="000000"/>
          <w:sz w:val="28"/>
          <w:szCs w:val="28"/>
        </w:rPr>
        <w:br w:type="page"/>
      </w:r>
    </w:p>
    <w:p w:rsidR="0072282E" w:rsidRDefault="0072282E" w:rsidP="0072282E">
      <w:pPr>
        <w:shd w:val="clear" w:color="auto" w:fill="FFFFFF"/>
        <w:spacing w:beforeLines="100" w:before="312" w:afterLines="50" w:after="156"/>
        <w:jc w:val="center"/>
        <w:rPr>
          <w:rFonts w:asciiTheme="minorEastAsia" w:hAnsiTheme="minorEastAsia" w:cs="宋体"/>
          <w:bCs/>
          <w:color w:val="000000"/>
          <w:sz w:val="30"/>
          <w:szCs w:val="30"/>
        </w:rPr>
      </w:pPr>
      <w:r>
        <w:rPr>
          <w:rFonts w:hint="eastAsia"/>
          <w:noProof/>
        </w:rPr>
        <w:lastRenderedPageBreak/>
        <mc:AlternateContent>
          <mc:Choice Requires="wps">
            <w:drawing>
              <wp:anchor distT="0" distB="0" distL="114300" distR="114300" simplePos="0" relativeHeight="251778048" behindDoc="0" locked="0" layoutInCell="1" allowOverlap="1" wp14:anchorId="531ABFD4" wp14:editId="443E0CF2">
                <wp:simplePos x="0" y="0"/>
                <wp:positionH relativeFrom="column">
                  <wp:posOffset>-247650</wp:posOffset>
                </wp:positionH>
                <wp:positionV relativeFrom="paragraph">
                  <wp:posOffset>343918</wp:posOffset>
                </wp:positionV>
                <wp:extent cx="2057400" cy="600075"/>
                <wp:effectExtent l="0" t="171450" r="0" b="180975"/>
                <wp:wrapNone/>
                <wp:docPr id="104" name="矩形 104"/>
                <wp:cNvGraphicFramePr/>
                <a:graphic xmlns:a="http://schemas.openxmlformats.org/drawingml/2006/main">
                  <a:graphicData uri="http://schemas.microsoft.com/office/word/2010/wordprocessingShape">
                    <wps:wsp>
                      <wps:cNvSpPr/>
                      <wps:spPr>
                        <a:xfrm>
                          <a:off x="0" y="0"/>
                          <a:ext cx="2057400" cy="600075"/>
                        </a:xfrm>
                        <a:prstGeom prst="rect">
                          <a:avLst/>
                        </a:prstGeom>
                        <a:effectLst/>
                        <a:scene3d>
                          <a:camera prst="isometricOffAxis1Right">
                            <a:rot lat="600000" lon="19200000" rev="0"/>
                          </a:camera>
                          <a:lightRig rig="soft" dir="t">
                            <a:rot lat="0" lon="0" rev="1200000"/>
                          </a:lightRig>
                        </a:scene3d>
                        <a:sp3d prstMaterial="softEdge">
                          <a:bevelT prst="relaxedInset"/>
                          <a:bevelB/>
                        </a:sp3d>
                      </wps:spPr>
                      <wps:style>
                        <a:lnRef idx="2">
                          <a:schemeClr val="accent2"/>
                        </a:lnRef>
                        <a:fillRef idx="1">
                          <a:schemeClr val="lt1"/>
                        </a:fillRef>
                        <a:effectRef idx="0">
                          <a:schemeClr val="accent2"/>
                        </a:effectRef>
                        <a:fontRef idx="minor">
                          <a:schemeClr val="dk1"/>
                        </a:fontRef>
                      </wps:style>
                      <wps:txbx>
                        <w:txbxContent>
                          <w:p w:rsidR="005B4CC9" w:rsidRPr="00F31528" w:rsidRDefault="005B4CC9" w:rsidP="0072282E">
                            <w:pPr>
                              <w:spacing w:line="480" w:lineRule="exact"/>
                              <w:jc w:val="center"/>
                              <w:rPr>
                                <w:rFonts w:ascii="黑体" w:eastAsia="黑体" w:hAnsi="黑体"/>
                                <w:b/>
                                <w:sz w:val="44"/>
                                <w:szCs w:val="44"/>
                              </w:rPr>
                            </w:pPr>
                            <w:r w:rsidRPr="00F31528">
                              <w:rPr>
                                <w:rFonts w:ascii="黑体" w:eastAsia="黑体" w:hAnsi="黑体" w:hint="eastAsia"/>
                                <w:b/>
                                <w:sz w:val="44"/>
                                <w:szCs w:val="44"/>
                              </w:rPr>
                              <w:t>通</w:t>
                            </w:r>
                            <w:r>
                              <w:rPr>
                                <w:rFonts w:ascii="黑体" w:eastAsia="黑体" w:hAnsi="黑体" w:hint="eastAsia"/>
                                <w:b/>
                                <w:sz w:val="44"/>
                                <w:szCs w:val="44"/>
                              </w:rPr>
                              <w:t xml:space="preserve"> </w:t>
                            </w:r>
                            <w:r w:rsidRPr="00F31528">
                              <w:rPr>
                                <w:rFonts w:ascii="黑体" w:eastAsia="黑体" w:hAnsi="黑体" w:hint="eastAsia"/>
                                <w:b/>
                                <w:sz w:val="44"/>
                                <w:szCs w:val="44"/>
                              </w:rPr>
                              <w:t>报</w:t>
                            </w:r>
                            <w:r>
                              <w:rPr>
                                <w:rFonts w:ascii="黑体" w:eastAsia="黑体" w:hAnsi="黑体" w:hint="eastAsia"/>
                                <w:b/>
                                <w:sz w:val="44"/>
                                <w:szCs w:val="44"/>
                              </w:rPr>
                              <w:t xml:space="preserve"> </w:t>
                            </w:r>
                            <w:r w:rsidRPr="00F31528">
                              <w:rPr>
                                <w:rFonts w:ascii="黑体" w:eastAsia="黑体" w:hAnsi="黑体" w:hint="eastAsia"/>
                                <w:b/>
                                <w:sz w:val="44"/>
                                <w:szCs w:val="44"/>
                              </w:rPr>
                              <w:t>曝</w:t>
                            </w:r>
                            <w:r>
                              <w:rPr>
                                <w:rFonts w:ascii="黑体" w:eastAsia="黑体" w:hAnsi="黑体" w:hint="eastAsia"/>
                                <w:b/>
                                <w:sz w:val="44"/>
                                <w:szCs w:val="44"/>
                              </w:rPr>
                              <w:t xml:space="preserve"> </w:t>
                            </w:r>
                            <w:r w:rsidRPr="00F31528">
                              <w:rPr>
                                <w:rFonts w:ascii="黑体" w:eastAsia="黑体" w:hAnsi="黑体" w:hint="eastAsia"/>
                                <w:b/>
                                <w:sz w:val="44"/>
                                <w:szCs w:val="44"/>
                              </w:rPr>
                              <w:t>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矩形 104" o:spid="_x0000_s1037" style="position:absolute;left:0;text-align:left;margin-left:-19.5pt;margin-top:27.1pt;width:162pt;height:47.2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" fillcolor="white [3201]" strokecolor="#c0504d [3205]" strokeweight="2pt">
                <v:textbox>
                  <w:txbxContent>
                    <w:p w:rsidR="005B4CC9" w:rsidRPr="00F31528" w:rsidRDefault="005B4CC9" w:rsidP="0072282E">
                      <w:pPr>
                        <w:spacing w:line="480" w:lineRule="exact"/>
                        <w:jc w:val="center"/>
                        <w:rPr>
                          <w:rFonts w:ascii="黑体" w:eastAsia="黑体" w:hAnsi="黑体"/>
                          <w:b/>
                          <w:sz w:val="44"/>
                          <w:szCs w:val="44"/>
                        </w:rPr>
                      </w:pPr>
                      <w:r w:rsidRPr="00F31528">
                        <w:rPr>
                          <w:rFonts w:ascii="黑体" w:eastAsia="黑体" w:hAnsi="黑体" w:hint="eastAsia"/>
                          <w:b/>
                          <w:sz w:val="44"/>
                          <w:szCs w:val="44"/>
                        </w:rPr>
                        <w:t>通</w:t>
                      </w:r>
                      <w:r>
                        <w:rPr>
                          <w:rFonts w:ascii="黑体" w:eastAsia="黑体" w:hAnsi="黑体" w:hint="eastAsia"/>
                          <w:b/>
                          <w:sz w:val="44"/>
                          <w:szCs w:val="44"/>
                        </w:rPr>
                        <w:t xml:space="preserve"> </w:t>
                      </w:r>
                      <w:r w:rsidRPr="00F31528">
                        <w:rPr>
                          <w:rFonts w:ascii="黑体" w:eastAsia="黑体" w:hAnsi="黑体" w:hint="eastAsia"/>
                          <w:b/>
                          <w:sz w:val="44"/>
                          <w:szCs w:val="44"/>
                        </w:rPr>
                        <w:t>报</w:t>
                      </w:r>
                      <w:r>
                        <w:rPr>
                          <w:rFonts w:ascii="黑体" w:eastAsia="黑体" w:hAnsi="黑体" w:hint="eastAsia"/>
                          <w:b/>
                          <w:sz w:val="44"/>
                          <w:szCs w:val="44"/>
                        </w:rPr>
                        <w:t xml:space="preserve"> </w:t>
                      </w:r>
                      <w:r w:rsidRPr="00F31528">
                        <w:rPr>
                          <w:rFonts w:ascii="黑体" w:eastAsia="黑体" w:hAnsi="黑体" w:hint="eastAsia"/>
                          <w:b/>
                          <w:sz w:val="44"/>
                          <w:szCs w:val="44"/>
                        </w:rPr>
                        <w:t>曝</w:t>
                      </w:r>
                      <w:r>
                        <w:rPr>
                          <w:rFonts w:ascii="黑体" w:eastAsia="黑体" w:hAnsi="黑体" w:hint="eastAsia"/>
                          <w:b/>
                          <w:sz w:val="44"/>
                          <w:szCs w:val="44"/>
                        </w:rPr>
                        <w:t xml:space="preserve"> </w:t>
                      </w:r>
                      <w:r w:rsidRPr="00F31528">
                        <w:rPr>
                          <w:rFonts w:ascii="黑体" w:eastAsia="黑体" w:hAnsi="黑体" w:hint="eastAsia"/>
                          <w:b/>
                          <w:sz w:val="44"/>
                          <w:szCs w:val="44"/>
                        </w:rPr>
                        <w:t>光</w:t>
                      </w:r>
                    </w:p>
                  </w:txbxContent>
                </v:textbox>
              </v:rect>
            </w:pict>
          </mc:Fallback>
        </mc:AlternateContent>
      </w:r>
    </w:p>
    <w:p w:rsidR="0072282E" w:rsidRDefault="0072282E" w:rsidP="0072282E">
      <w:pPr>
        <w:shd w:val="clear" w:color="auto" w:fill="FFFFFF"/>
        <w:spacing w:beforeLines="100" w:before="312" w:afterLines="50" w:after="156"/>
        <w:jc w:val="center"/>
        <w:rPr>
          <w:rFonts w:asciiTheme="minorEastAsia" w:hAnsiTheme="minorEastAsia" w:cs="宋体"/>
          <w:bCs/>
          <w:color w:val="000000"/>
          <w:sz w:val="30"/>
          <w:szCs w:val="30"/>
        </w:rPr>
      </w:pPr>
    </w:p>
    <w:p w:rsidR="0072282E" w:rsidRPr="00BC170D" w:rsidRDefault="0072282E" w:rsidP="00631949">
      <w:pPr>
        <w:pStyle w:val="2"/>
        <w:spacing w:before="156" w:after="156"/>
        <w:ind w:firstLine="643"/>
      </w:pPr>
      <w:bookmarkStart w:id="91" w:name="_Toc483409926"/>
      <w:r w:rsidRPr="00BC170D">
        <w:rPr>
          <w:rFonts w:hint="eastAsia"/>
        </w:rPr>
        <w:t>中秋国庆期间北京市通报违反中央八项规定精神问题</w:t>
      </w:r>
      <w:bookmarkEnd w:id="91"/>
    </w:p>
    <w:p w:rsidR="0072282E" w:rsidRDefault="0072282E" w:rsidP="0072282E">
      <w:pPr>
        <w:shd w:val="clear" w:color="auto" w:fill="FFFFFF"/>
        <w:ind w:firstLineChars="200" w:firstLine="360"/>
        <w:rPr>
          <w:rFonts w:ascii="微软雅黑" w:eastAsia="微软雅黑" w:hAnsi="微软雅黑" w:cs="宋体"/>
          <w:iCs/>
          <w:color w:val="333333"/>
          <w:sz w:val="18"/>
          <w:szCs w:val="18"/>
        </w:rPr>
      </w:pPr>
      <w:r w:rsidRPr="00560883">
        <w:rPr>
          <w:rFonts w:ascii="微软雅黑" w:eastAsia="微软雅黑" w:hAnsi="微软雅黑" w:cs="宋体" w:hint="eastAsia"/>
          <w:color w:val="333333"/>
          <w:sz w:val="18"/>
          <w:szCs w:val="18"/>
        </w:rPr>
        <w:t xml:space="preserve">　</w:t>
      </w:r>
    </w:p>
    <w:p w:rsidR="0072282E" w:rsidRDefault="0072282E" w:rsidP="0072282E">
      <w:pPr>
        <w:shd w:val="clear" w:color="auto" w:fill="FFFFFF"/>
        <w:ind w:firstLineChars="200" w:firstLine="360"/>
        <w:rPr>
          <w:rFonts w:ascii="仿宋_GB2312" w:eastAsia="仿宋_GB2312" w:hAnsi="微软雅黑" w:cs="宋体"/>
          <w:iCs/>
          <w:color w:val="333333"/>
          <w:sz w:val="28"/>
          <w:szCs w:val="28"/>
        </w:rPr>
      </w:pPr>
      <w:r w:rsidRPr="00D578A1">
        <w:rPr>
          <w:rFonts w:ascii="微软雅黑" w:eastAsia="微软雅黑" w:hAnsi="微软雅黑" w:cs="宋体" w:hint="eastAsia"/>
          <w:color w:val="333333"/>
          <w:sz w:val="18"/>
          <w:szCs w:val="18"/>
        </w:rPr>
        <w:t xml:space="preserve">　</w:t>
      </w:r>
      <w:r w:rsidRPr="00D578A1">
        <w:rPr>
          <w:rFonts w:ascii="仿宋_GB2312" w:eastAsia="仿宋_GB2312" w:hAnsi="微软雅黑" w:cs="宋体" w:hint="eastAsia"/>
          <w:b/>
          <w:color w:val="333333"/>
          <w:sz w:val="28"/>
          <w:szCs w:val="28"/>
        </w:rPr>
        <w:t>1.朝阳区小红门乡组织公款旅游问题。</w:t>
      </w:r>
      <w:r w:rsidRPr="00D578A1">
        <w:rPr>
          <w:rFonts w:ascii="仿宋_GB2312" w:eastAsia="仿宋_GB2312" w:hAnsi="微软雅黑" w:cs="宋体" w:hint="eastAsia"/>
          <w:color w:val="333333"/>
          <w:sz w:val="28"/>
          <w:szCs w:val="28"/>
        </w:rPr>
        <w:t>2016年4月，该乡组织村干部和包村干部共计270余人，分批前往广西、浙江、陕西等地考察。期间，游览当地旅游景点、历史遗迹、纪念馆等。参观考察共计支出109万余元。乡党委书记李贺清受到党内警告处分，乡人大原副主席、牌坊村党总支书记李德华受到党内严重警告处分。</w:t>
      </w:r>
    </w:p>
    <w:p w:rsidR="0072282E" w:rsidRDefault="0072282E" w:rsidP="0072282E">
      <w:pPr>
        <w:shd w:val="clear" w:color="auto" w:fill="FFFFFF"/>
        <w:ind w:firstLineChars="200" w:firstLine="562"/>
        <w:rPr>
          <w:rFonts w:ascii="仿宋_GB2312" w:eastAsia="仿宋_GB2312" w:hAnsi="微软雅黑" w:cs="宋体"/>
          <w:iCs/>
          <w:color w:val="333333"/>
          <w:sz w:val="28"/>
          <w:szCs w:val="28"/>
        </w:rPr>
      </w:pPr>
      <w:r w:rsidRPr="00D578A1">
        <w:rPr>
          <w:rFonts w:ascii="仿宋_GB2312" w:eastAsia="仿宋_GB2312" w:hAnsi="微软雅黑" w:cs="宋体" w:hint="eastAsia"/>
          <w:b/>
          <w:color w:val="333333"/>
          <w:sz w:val="28"/>
          <w:szCs w:val="28"/>
        </w:rPr>
        <w:t>2.顺义区城管执法监察局党委副书记、局长张东民楼堂馆所违规问题。</w:t>
      </w:r>
      <w:r w:rsidRPr="00D578A1">
        <w:rPr>
          <w:rFonts w:ascii="仿宋_GB2312" w:eastAsia="仿宋_GB2312" w:hAnsi="微软雅黑" w:cs="宋体" w:hint="eastAsia"/>
          <w:color w:val="333333"/>
          <w:sz w:val="28"/>
          <w:szCs w:val="28"/>
        </w:rPr>
        <w:t>2015年，张东民在未经集体研究情况下，多次个人决定对办公楼、庭院等部分进行装修改造，共计支出130余万元。张东民受到党内严重警告、行政记过处分。</w:t>
      </w:r>
    </w:p>
    <w:p w:rsidR="0072282E" w:rsidRDefault="0072282E" w:rsidP="0072282E">
      <w:pPr>
        <w:shd w:val="clear" w:color="auto" w:fill="FFFFFF"/>
        <w:ind w:firstLineChars="200" w:firstLine="562"/>
        <w:rPr>
          <w:rFonts w:ascii="仿宋_GB2312" w:eastAsia="仿宋_GB2312" w:hAnsi="微软雅黑" w:cs="宋体"/>
          <w:iCs/>
          <w:color w:val="333333"/>
          <w:sz w:val="28"/>
          <w:szCs w:val="28"/>
        </w:rPr>
      </w:pPr>
      <w:r w:rsidRPr="00D578A1">
        <w:rPr>
          <w:rFonts w:ascii="仿宋_GB2312" w:eastAsia="仿宋_GB2312" w:hAnsi="微软雅黑" w:cs="宋体" w:hint="eastAsia"/>
          <w:b/>
          <w:color w:val="333333"/>
          <w:sz w:val="28"/>
          <w:szCs w:val="28"/>
        </w:rPr>
        <w:t>3.昌平区回龙观镇龙博苑社区党支部书记、居委会主任陈忠文违规发放津补贴问题。</w:t>
      </w:r>
      <w:r w:rsidRPr="00D578A1">
        <w:rPr>
          <w:rFonts w:ascii="仿宋_GB2312" w:eastAsia="仿宋_GB2312" w:hAnsi="微软雅黑" w:cs="宋体" w:hint="eastAsia"/>
          <w:color w:val="333333"/>
          <w:sz w:val="28"/>
          <w:szCs w:val="28"/>
        </w:rPr>
        <w:t>该社区使用账外资金1.5万余元，向“两委”工作人员发放补贴、慰问等，其中陈忠文领取补贴600元。陈忠文受到党内警告处分。</w:t>
      </w:r>
    </w:p>
    <w:p w:rsidR="0072282E" w:rsidRDefault="0072282E" w:rsidP="0072282E">
      <w:pPr>
        <w:shd w:val="clear" w:color="auto" w:fill="FFFFFF"/>
        <w:ind w:firstLineChars="200" w:firstLine="562"/>
        <w:rPr>
          <w:rFonts w:ascii="仿宋_GB2312" w:eastAsia="仿宋_GB2312" w:hAnsi="微软雅黑" w:cs="宋体"/>
          <w:iCs/>
          <w:color w:val="333333"/>
          <w:sz w:val="28"/>
          <w:szCs w:val="28"/>
        </w:rPr>
      </w:pPr>
      <w:r w:rsidRPr="00D578A1">
        <w:rPr>
          <w:rFonts w:ascii="仿宋_GB2312" w:eastAsia="仿宋_GB2312" w:hAnsi="微软雅黑" w:cs="宋体" w:hint="eastAsia"/>
          <w:b/>
          <w:color w:val="333333"/>
          <w:sz w:val="28"/>
          <w:szCs w:val="28"/>
        </w:rPr>
        <w:t>4.房山区城管执法监察局长阳分队分队长邓建国办公用房超标问题。</w:t>
      </w:r>
      <w:r w:rsidRPr="00D578A1">
        <w:rPr>
          <w:rFonts w:ascii="仿宋_GB2312" w:eastAsia="仿宋_GB2312" w:hAnsi="微软雅黑" w:cs="宋体" w:hint="eastAsia"/>
          <w:color w:val="333333"/>
          <w:sz w:val="28"/>
          <w:szCs w:val="28"/>
        </w:rPr>
        <w:t>邓建国办公用房使用面积33.45平方米，超标准24.45平方米。邓建国受到党内警告处分。</w:t>
      </w:r>
    </w:p>
    <w:p w:rsidR="0072282E" w:rsidRPr="00D578A1" w:rsidRDefault="0072282E" w:rsidP="0072282E">
      <w:pPr>
        <w:shd w:val="clear" w:color="auto" w:fill="FFFFFF"/>
        <w:ind w:firstLineChars="200" w:firstLine="562"/>
        <w:rPr>
          <w:rFonts w:ascii="仿宋_GB2312" w:eastAsia="仿宋_GB2312" w:hAnsi="微软雅黑" w:cs="宋体"/>
          <w:iCs/>
          <w:color w:val="333333"/>
          <w:sz w:val="28"/>
          <w:szCs w:val="28"/>
        </w:rPr>
      </w:pPr>
      <w:r w:rsidRPr="00D578A1">
        <w:rPr>
          <w:rFonts w:ascii="仿宋_GB2312" w:eastAsia="仿宋_GB2312" w:hAnsi="微软雅黑" w:cs="宋体" w:hint="eastAsia"/>
          <w:b/>
          <w:color w:val="333333"/>
          <w:sz w:val="28"/>
          <w:szCs w:val="28"/>
        </w:rPr>
        <w:t>5.延庆区广播电视中心党组成员、副主任季晓冰违规操办婚礼问题。</w:t>
      </w:r>
      <w:r w:rsidRPr="00D578A1">
        <w:rPr>
          <w:rFonts w:ascii="仿宋_GB2312" w:eastAsia="仿宋_GB2312" w:hAnsi="微软雅黑" w:cs="宋体" w:hint="eastAsia"/>
          <w:color w:val="333333"/>
          <w:sz w:val="28"/>
          <w:szCs w:val="28"/>
        </w:rPr>
        <w:t>2015年10月，季晓冰为女儿举办婚礼，宴请宾客23桌，违规</w:t>
      </w:r>
      <w:r w:rsidRPr="00D578A1">
        <w:rPr>
          <w:rFonts w:ascii="仿宋_GB2312" w:eastAsia="仿宋_GB2312" w:hAnsi="微软雅黑" w:cs="宋体" w:hint="eastAsia"/>
          <w:color w:val="333333"/>
          <w:sz w:val="28"/>
          <w:szCs w:val="28"/>
        </w:rPr>
        <w:lastRenderedPageBreak/>
        <w:t>收受单位同事及管理对象38人礼金，共计1.9万元。季晓冰受到党内严重警告处分。</w:t>
      </w:r>
    </w:p>
    <w:p w:rsidR="0072282E" w:rsidRPr="00560883" w:rsidRDefault="0072282E" w:rsidP="0072282E">
      <w:pPr>
        <w:shd w:val="clear" w:color="auto" w:fill="FFFFFF"/>
        <w:ind w:firstLineChars="200" w:firstLine="560"/>
        <w:jc w:val="right"/>
        <w:rPr>
          <w:rFonts w:ascii="仿宋_GB2312" w:eastAsia="仿宋_GB2312" w:hAnsi="宋体" w:cs="宋体"/>
          <w:color w:val="000000"/>
          <w:sz w:val="28"/>
          <w:szCs w:val="28"/>
        </w:rPr>
      </w:pPr>
      <w:r>
        <w:rPr>
          <w:rFonts w:ascii="仿宋_GB2312" w:eastAsia="仿宋_GB2312" w:hAnsi="宋体" w:cs="宋体" w:hint="eastAsia"/>
          <w:color w:val="000000"/>
          <w:sz w:val="28"/>
          <w:szCs w:val="28"/>
        </w:rPr>
        <w:t>（选自：北京市纪检监察网）</w:t>
      </w:r>
    </w:p>
    <w:p w:rsidR="0072282E" w:rsidRPr="00560883" w:rsidRDefault="0072282E" w:rsidP="0072282E">
      <w:pPr>
        <w:shd w:val="clear" w:color="auto" w:fill="FFFFFF"/>
        <w:ind w:firstLineChars="200" w:firstLine="560"/>
        <w:rPr>
          <w:rFonts w:ascii="仿宋_GB2312" w:eastAsia="仿宋_GB2312" w:hAnsi="宋体" w:cs="宋体"/>
          <w:bCs/>
          <w:color w:val="000000"/>
          <w:sz w:val="28"/>
          <w:szCs w:val="28"/>
        </w:rPr>
      </w:pPr>
    </w:p>
    <w:p w:rsidR="0072282E" w:rsidRDefault="0072282E">
      <w:pPr>
        <w:sectPr w:rsidR="0072282E" w:rsidSect="000E492C">
          <w:pgSz w:w="11906" w:h="16838"/>
          <w:pgMar w:top="1440" w:right="1800" w:bottom="1440" w:left="1800" w:header="851" w:footer="567" w:gutter="0"/>
          <w:cols w:space="425"/>
          <w:docGrid w:type="lines" w:linePitch="312"/>
        </w:sectPr>
      </w:pPr>
    </w:p>
    <w:p w:rsidR="0072282E" w:rsidRPr="00F76F13" w:rsidRDefault="0072282E" w:rsidP="0072282E">
      <w:pPr>
        <w:spacing w:line="300" w:lineRule="exact"/>
        <w:rPr>
          <w:rFonts w:ascii="黑体" w:eastAsia="黑体" w:hAnsi="黑体"/>
          <w:bCs/>
          <w:color w:val="FF0000"/>
          <w:sz w:val="24"/>
          <w:szCs w:val="28"/>
        </w:rPr>
      </w:pPr>
      <w:r w:rsidRPr="00F76F13">
        <w:rPr>
          <w:rFonts w:ascii="黑体" w:eastAsia="黑体" w:hAnsi="黑体" w:hint="eastAsia"/>
          <w:bCs/>
          <w:color w:val="FF0000"/>
          <w:sz w:val="24"/>
          <w:szCs w:val="28"/>
        </w:rPr>
        <w:lastRenderedPageBreak/>
        <w:t>内部资料</w:t>
      </w:r>
    </w:p>
    <w:p w:rsidR="0072282E" w:rsidRPr="00F76F13" w:rsidRDefault="0072282E" w:rsidP="0072282E">
      <w:pPr>
        <w:spacing w:line="300" w:lineRule="exact"/>
        <w:rPr>
          <w:rFonts w:ascii="黑体" w:eastAsia="黑体" w:hAnsi="黑体"/>
          <w:bCs/>
          <w:color w:val="FF0000"/>
          <w:sz w:val="24"/>
          <w:szCs w:val="28"/>
        </w:rPr>
      </w:pPr>
      <w:r w:rsidRPr="007E78DB">
        <w:rPr>
          <w:rFonts w:ascii="黑体" w:eastAsia="黑体" w:hAnsi="黑体" w:hint="eastAsia"/>
          <w:bCs/>
          <w:color w:val="FF0000"/>
          <w:sz w:val="24"/>
          <w:szCs w:val="28"/>
        </w:rPr>
        <w:t>注意保密</w:t>
      </w:r>
    </w:p>
    <w:p w:rsidR="0072282E" w:rsidRPr="007E78DB" w:rsidRDefault="0072282E" w:rsidP="0072282E">
      <w:pPr>
        <w:jc w:val="center"/>
        <w:rPr>
          <w:rFonts w:eastAsia="黑体" w:cs="Times New Roman"/>
          <w:b/>
          <w:bCs/>
          <w:i/>
          <w:iCs/>
          <w:color w:val="FF0000"/>
          <w:sz w:val="96"/>
          <w:szCs w:val="72"/>
        </w:rPr>
      </w:pPr>
      <w:r>
        <w:rPr>
          <w:rFonts w:ascii="华文行楷" w:eastAsia="华文行楷" w:hint="eastAsia"/>
          <w:color w:val="FF0000"/>
          <w:sz w:val="144"/>
          <w:szCs w:val="72"/>
        </w:rPr>
        <w:t>明</w:t>
      </w:r>
      <w:r w:rsidRPr="004522E9">
        <w:rPr>
          <w:rFonts w:ascii="华文行楷" w:eastAsia="华文行楷" w:hint="eastAsia"/>
          <w:color w:val="FF0000"/>
          <w:sz w:val="144"/>
          <w:szCs w:val="72"/>
        </w:rPr>
        <w:t>镜</w:t>
      </w:r>
      <w:r>
        <w:rPr>
          <w:rFonts w:ascii="华文行楷" w:eastAsia="华文行楷" w:hint="eastAsia"/>
          <w:color w:val="FF0000"/>
          <w:sz w:val="144"/>
          <w:szCs w:val="72"/>
        </w:rPr>
        <w:t>月刊</w:t>
      </w:r>
    </w:p>
    <w:p w:rsidR="0072282E" w:rsidRPr="007E78DB" w:rsidRDefault="0072282E" w:rsidP="00F31C6F">
      <w:pPr>
        <w:pStyle w:val="1"/>
      </w:pPr>
      <w:bookmarkStart w:id="92" w:name="_Toc483409927"/>
      <w:r w:rsidRPr="007E78DB">
        <w:rPr>
          <w:rFonts w:hint="eastAsia"/>
        </w:rPr>
        <w:t>第</w:t>
      </w:r>
      <w:r>
        <w:rPr>
          <w:rFonts w:hint="eastAsia"/>
        </w:rPr>
        <w:t>22</w:t>
      </w:r>
      <w:r w:rsidRPr="007E78DB">
        <w:rPr>
          <w:rFonts w:hint="eastAsia"/>
        </w:rPr>
        <w:t>期</w:t>
      </w:r>
      <w:bookmarkEnd w:id="92"/>
    </w:p>
    <w:p w:rsidR="0072282E" w:rsidRPr="007E78DB" w:rsidRDefault="0072282E" w:rsidP="0072282E">
      <w:pPr>
        <w:spacing w:afterLines="20" w:after="62" w:line="340" w:lineRule="exact"/>
        <w:ind w:firstLineChars="50" w:firstLine="140"/>
        <w:rPr>
          <w:rStyle w:val="a5"/>
          <w:rFonts w:ascii="黑体" w:eastAsia="黑体" w:hAnsi="黑体" w:cs="Times New Roman"/>
          <w:color w:val="FF0000"/>
          <w:sz w:val="28"/>
          <w:szCs w:val="28"/>
        </w:rPr>
      </w:pPr>
      <w:r w:rsidRPr="007E78DB">
        <w:rPr>
          <w:rFonts w:ascii="黑体" w:eastAsia="黑体" w:hAnsi="黑体" w:cs="宋体" w:hint="eastAsia"/>
          <w:color w:val="FF0000"/>
          <w:sz w:val="28"/>
          <w:szCs w:val="28"/>
        </w:rPr>
        <w:t>北京科技大学纪委监察室</w:t>
      </w:r>
      <w:r>
        <w:rPr>
          <w:rFonts w:ascii="黑体" w:eastAsia="黑体" w:hAnsi="黑体" w:cs="宋体" w:hint="eastAsia"/>
          <w:color w:val="FF0000"/>
          <w:sz w:val="28"/>
          <w:szCs w:val="28"/>
        </w:rPr>
        <w:t xml:space="preserve">                   　</w:t>
      </w:r>
      <w:r w:rsidRPr="007E78DB">
        <w:rPr>
          <w:rFonts w:ascii="黑体" w:eastAsia="黑体" w:hAnsi="黑体"/>
          <w:color w:val="FF0000"/>
          <w:sz w:val="28"/>
          <w:szCs w:val="28"/>
        </w:rPr>
        <w:t>201</w:t>
      </w:r>
      <w:r>
        <w:rPr>
          <w:rFonts w:ascii="黑体" w:eastAsia="黑体" w:hAnsi="黑体" w:hint="eastAsia"/>
          <w:color w:val="FF0000"/>
          <w:sz w:val="28"/>
          <w:szCs w:val="28"/>
        </w:rPr>
        <w:t>6</w:t>
      </w:r>
      <w:r w:rsidRPr="007E78DB">
        <w:rPr>
          <w:rFonts w:ascii="黑体" w:eastAsia="黑体" w:hAnsi="黑体" w:hint="eastAsia"/>
          <w:color w:val="FF0000"/>
          <w:sz w:val="28"/>
          <w:szCs w:val="28"/>
        </w:rPr>
        <w:t>年</w:t>
      </w:r>
      <w:r>
        <w:rPr>
          <w:rFonts w:ascii="黑体" w:eastAsia="黑体" w:hAnsi="黑体" w:hint="eastAsia"/>
          <w:color w:val="FF0000"/>
          <w:sz w:val="28"/>
          <w:szCs w:val="28"/>
        </w:rPr>
        <w:t>11</w:t>
      </w:r>
      <w:r w:rsidRPr="007E78DB">
        <w:rPr>
          <w:rFonts w:ascii="黑体" w:eastAsia="黑体" w:hAnsi="黑体" w:hint="eastAsia"/>
          <w:color w:val="FF0000"/>
          <w:sz w:val="28"/>
          <w:szCs w:val="28"/>
        </w:rPr>
        <w:t>月</w:t>
      </w:r>
    </w:p>
    <w:p w:rsidR="0072282E" w:rsidRDefault="0072282E" w:rsidP="0072282E">
      <w:pPr>
        <w:rPr>
          <w:rFonts w:ascii="楷体_GB2312" w:eastAsia="楷体_GB2312" w:hAnsiTheme="majorEastAsia"/>
          <w:b/>
          <w:bCs/>
        </w:rPr>
      </w:pPr>
      <w:r>
        <w:rPr>
          <w:rFonts w:ascii="宋体" w:eastAsia="宋体" w:hAnsi="宋体" w:cs="宋体"/>
          <w:noProof/>
          <w:sz w:val="24"/>
          <w:szCs w:val="24"/>
        </w:rPr>
        <mc:AlternateContent>
          <mc:Choice Requires="wps">
            <w:drawing>
              <wp:anchor distT="0" distB="0" distL="114300" distR="114300" simplePos="0" relativeHeight="251781120" behindDoc="0" locked="0" layoutInCell="1" allowOverlap="1" wp14:anchorId="1B836D18" wp14:editId="1BFCE8A5">
                <wp:simplePos x="0" y="0"/>
                <wp:positionH relativeFrom="column">
                  <wp:posOffset>-133350</wp:posOffset>
                </wp:positionH>
                <wp:positionV relativeFrom="paragraph">
                  <wp:posOffset>89535</wp:posOffset>
                </wp:positionV>
                <wp:extent cx="5505450" cy="0"/>
                <wp:effectExtent l="19050" t="22860" r="19050" b="24765"/>
                <wp:wrapNone/>
                <wp:docPr id="105" name="直接箭头连接符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05450" cy="0"/>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105" o:spid="_x0000_s1026" type="#_x0000_t32" style="position:absolute;left:0;text-align:left;margin-left:-10.5pt;margin-top:7.05pt;width:433.5pt;height:0;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" strokecolor="red" strokeweight="3pt"/>
            </w:pict>
          </mc:Fallback>
        </mc:AlternateContent>
      </w:r>
    </w:p>
    <w:p w:rsidR="0072282E" w:rsidRPr="00AD2DD7" w:rsidRDefault="00AF0223" w:rsidP="0072282E">
      <w:pPr>
        <w:shd w:val="clear" w:color="auto" w:fill="FFFFFF"/>
        <w:spacing w:afterLines="50" w:after="156" w:line="520" w:lineRule="exact"/>
        <w:rPr>
          <w:rStyle w:val="a5"/>
          <w:rFonts w:ascii="华文新魏" w:eastAsia="华文新魏" w:cs="华文新魏"/>
          <w:b w:val="0"/>
          <w:sz w:val="30"/>
          <w:szCs w:val="30"/>
        </w:rPr>
      </w:pPr>
      <w:r>
        <w:rPr>
          <w:rStyle w:val="a5"/>
          <w:rFonts w:hint="eastAsia"/>
          <w:sz w:val="30"/>
          <w:szCs w:val="30"/>
        </w:rPr>
        <w:t>编者按</w:t>
      </w:r>
      <w:r w:rsidR="0072282E" w:rsidRPr="00D466D7">
        <w:rPr>
          <w:rStyle w:val="a5"/>
          <w:rFonts w:hint="eastAsia"/>
          <w:sz w:val="30"/>
          <w:szCs w:val="30"/>
        </w:rPr>
        <w:t>：</w:t>
      </w:r>
      <w:r w:rsidR="0072282E" w:rsidRPr="00AD2DD7">
        <w:rPr>
          <w:rStyle w:val="a5"/>
          <w:rFonts w:ascii="华文新魏" w:eastAsia="华文新魏" w:cs="华文新魏"/>
          <w:sz w:val="30"/>
          <w:szCs w:val="30"/>
        </w:rPr>
        <w:t>2016</w:t>
      </w:r>
      <w:r w:rsidR="0072282E" w:rsidRPr="00AD2DD7">
        <w:rPr>
          <w:rStyle w:val="a5"/>
          <w:rFonts w:ascii="华文新魏" w:eastAsia="华文新魏" w:cs="华文新魏" w:hint="eastAsia"/>
          <w:sz w:val="30"/>
          <w:szCs w:val="30"/>
        </w:rPr>
        <w:t>年7月8日正式实施了</w:t>
      </w:r>
      <w:r w:rsidR="0072282E" w:rsidRPr="00AD2DD7">
        <w:rPr>
          <w:rStyle w:val="a5"/>
          <w:rFonts w:ascii="华文新魏" w:eastAsia="华文新魏" w:cs="华文新魏"/>
          <w:sz w:val="30"/>
          <w:szCs w:val="30"/>
        </w:rPr>
        <w:t>《中国共产党问责条例》，</w:t>
      </w:r>
      <w:r w:rsidR="0072282E" w:rsidRPr="00AD2DD7">
        <w:rPr>
          <w:rStyle w:val="a5"/>
          <w:rFonts w:ascii="华文新魏" w:eastAsia="华文新魏" w:cs="华文新魏" w:hint="eastAsia"/>
          <w:sz w:val="30"/>
          <w:szCs w:val="30"/>
        </w:rPr>
        <w:t>中央纪委监察部网站</w:t>
      </w:r>
      <w:r w:rsidR="0072282E" w:rsidRPr="00AD2DD7">
        <w:rPr>
          <w:rStyle w:val="a5"/>
          <w:rFonts w:ascii="华文新魏" w:eastAsia="华文新魏" w:cs="华文新魏"/>
          <w:sz w:val="30"/>
          <w:szCs w:val="30"/>
        </w:rPr>
        <w:t>以五类案例解读五大问责情形</w:t>
      </w:r>
      <w:r w:rsidR="0072282E" w:rsidRPr="00AD2DD7">
        <w:rPr>
          <w:rStyle w:val="a5"/>
          <w:rFonts w:ascii="华文新魏" w:eastAsia="华文新魏" w:cs="华文新魏" w:hint="eastAsia"/>
          <w:sz w:val="30"/>
          <w:szCs w:val="30"/>
        </w:rPr>
        <w:t>。为了促进大家对《</w:t>
      </w:r>
      <w:r w:rsidR="0072282E" w:rsidRPr="00AD2DD7">
        <w:rPr>
          <w:rStyle w:val="a5"/>
          <w:rFonts w:ascii="华文新魏" w:eastAsia="华文新魏" w:cs="华文新魏"/>
          <w:sz w:val="30"/>
          <w:szCs w:val="30"/>
        </w:rPr>
        <w:t>中国共产党</w:t>
      </w:r>
      <w:r w:rsidR="0072282E" w:rsidRPr="00AD2DD7">
        <w:rPr>
          <w:rStyle w:val="a5"/>
          <w:rFonts w:ascii="华文新魏" w:eastAsia="华文新魏" w:cs="华文新魏" w:hint="eastAsia"/>
          <w:sz w:val="30"/>
          <w:szCs w:val="30"/>
        </w:rPr>
        <w:t>问责条例》的学习，本刊</w:t>
      </w:r>
      <w:r w:rsidR="0072282E">
        <w:rPr>
          <w:rStyle w:val="a5"/>
          <w:rFonts w:ascii="华文新魏" w:eastAsia="华文新魏" w:cs="华文新魏" w:hint="eastAsia"/>
          <w:sz w:val="30"/>
          <w:szCs w:val="30"/>
        </w:rPr>
        <w:t>将</w:t>
      </w:r>
      <w:r w:rsidR="0072282E" w:rsidRPr="00AD2DD7">
        <w:rPr>
          <w:rStyle w:val="a5"/>
          <w:rFonts w:ascii="华文新魏" w:eastAsia="华文新魏" w:cs="华文新魏" w:hint="eastAsia"/>
          <w:sz w:val="30"/>
          <w:szCs w:val="30"/>
        </w:rPr>
        <w:t>中央纪委监察部网站发布的问责案例</w:t>
      </w:r>
      <w:r w:rsidR="0072282E">
        <w:rPr>
          <w:rStyle w:val="a5"/>
          <w:rFonts w:ascii="华文新魏" w:eastAsia="华文新魏" w:cs="华文新魏" w:hint="eastAsia"/>
          <w:sz w:val="30"/>
          <w:szCs w:val="30"/>
        </w:rPr>
        <w:t>进行转发</w:t>
      </w:r>
      <w:r w:rsidR="0072282E" w:rsidRPr="00AD2DD7">
        <w:rPr>
          <w:rStyle w:val="a5"/>
          <w:rFonts w:ascii="华文新魏" w:eastAsia="华文新魏" w:cs="华文新魏" w:hint="eastAsia"/>
          <w:sz w:val="30"/>
          <w:szCs w:val="30"/>
        </w:rPr>
        <w:t>，供您学习参考</w:t>
      </w:r>
      <w:r w:rsidR="0072282E" w:rsidRPr="00AD2DD7">
        <w:rPr>
          <w:rStyle w:val="a5"/>
          <w:rFonts w:ascii="华文新魏" w:eastAsia="华文新魏" w:cs="华文新魏"/>
          <w:sz w:val="30"/>
          <w:szCs w:val="30"/>
        </w:rPr>
        <w:t>。</w:t>
      </w:r>
    </w:p>
    <w:p w:rsidR="0072282E" w:rsidRDefault="0072282E" w:rsidP="0072282E">
      <w:pPr>
        <w:shd w:val="clear" w:color="auto" w:fill="FFFFFF"/>
        <w:spacing w:beforeLines="100" w:before="312" w:afterLines="50" w:after="156"/>
        <w:rPr>
          <w:rFonts w:ascii="华文隶书" w:eastAsia="华文隶书"/>
          <w:b/>
          <w:sz w:val="52"/>
          <w:szCs w:val="52"/>
        </w:rPr>
      </w:pPr>
      <w:r w:rsidRPr="00876C84">
        <w:rPr>
          <w:rFonts w:ascii="华文行楷" w:eastAsia="华文行楷" w:hAnsi="华文楷体"/>
          <w:b/>
          <w:i/>
          <w:noProof/>
          <w:sz w:val="32"/>
          <w:szCs w:val="32"/>
        </w:rPr>
        <mc:AlternateContent>
          <mc:Choice Requires="wps">
            <w:drawing>
              <wp:anchor distT="0" distB="0" distL="114300" distR="114300" simplePos="0" relativeHeight="251782144" behindDoc="0" locked="0" layoutInCell="1" allowOverlap="1" wp14:anchorId="2934A40D" wp14:editId="63863CE5">
                <wp:simplePos x="0" y="0"/>
                <wp:positionH relativeFrom="column">
                  <wp:posOffset>553972</wp:posOffset>
                </wp:positionH>
                <wp:positionV relativeFrom="paragraph">
                  <wp:posOffset>603681</wp:posOffset>
                </wp:positionV>
                <wp:extent cx="1320800" cy="193040"/>
                <wp:effectExtent l="0" t="0" r="12700" b="16510"/>
                <wp:wrapNone/>
                <wp:docPr id="106" name="椭圆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0800" cy="193040"/>
                        </a:xfrm>
                        <a:prstGeom prst="ellipse">
                          <a:avLst/>
                        </a:prstGeom>
                        <a:solidFill>
                          <a:srgbClr val="FFFF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椭圆 106" o:spid="_x0000_s1026" style="position:absolute;left:0;text-align:left;margin-left:43.6pt;margin-top:47.55pt;width:104pt;height:15.2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" fillcolor="yellow"/>
            </w:pict>
          </mc:Fallback>
        </mc:AlternateContent>
      </w:r>
      <w:r>
        <w:rPr>
          <w:rFonts w:ascii="华文行楷" w:eastAsia="华文行楷" w:hAnsi="华文楷体" w:hint="eastAsia"/>
          <w:b/>
          <w:i/>
          <w:sz w:val="52"/>
          <w:szCs w:val="52"/>
        </w:rPr>
        <w:t>案例选编</w:t>
      </w:r>
      <w:r>
        <w:rPr>
          <w:rFonts w:ascii="华文隶书" w:eastAsia="华文隶书" w:hint="eastAsia"/>
          <w:b/>
          <w:sz w:val="52"/>
          <w:szCs w:val="52"/>
        </w:rPr>
        <w:t>//</w:t>
      </w:r>
    </w:p>
    <w:p w:rsidR="0072282E" w:rsidRPr="002B405D" w:rsidRDefault="0072282E" w:rsidP="00631949">
      <w:pPr>
        <w:pStyle w:val="2"/>
        <w:spacing w:before="156" w:after="156"/>
        <w:ind w:firstLine="562"/>
        <w:rPr>
          <w:rFonts w:ascii="宋体" w:eastAsia="宋体" w:hAnsi="宋体"/>
          <w:sz w:val="24"/>
          <w:szCs w:val="24"/>
        </w:rPr>
      </w:pPr>
      <w:r w:rsidRPr="00DB0B62">
        <w:rPr>
          <w:rFonts w:ascii="仿宋_GB2312" w:eastAsia="仿宋_GB2312" w:hAnsi="宋体"/>
          <w:sz w:val="28"/>
          <w:szCs w:val="28"/>
        </w:rPr>
        <w:t xml:space="preserve"> </w:t>
      </w:r>
      <w:bookmarkStart w:id="93" w:name="_Toc483409928"/>
      <w:r w:rsidRPr="00AD2DD7">
        <w:rPr>
          <w:rFonts w:hint="eastAsia"/>
        </w:rPr>
        <w:t>一、</w:t>
      </w:r>
      <w:r w:rsidRPr="00AD2DD7">
        <w:t>加强党的领导</w:t>
      </w:r>
      <w:r>
        <w:rPr>
          <w:rFonts w:hint="eastAsia"/>
        </w:rPr>
        <w:t>，</w:t>
      </w:r>
      <w:r w:rsidRPr="00AD2DD7">
        <w:t>强化担当敢于亮剑</w:t>
      </w:r>
      <w:bookmarkEnd w:id="93"/>
    </w:p>
    <w:p w:rsidR="0072282E" w:rsidRDefault="0072282E" w:rsidP="0072282E">
      <w:pPr>
        <w:shd w:val="clear" w:color="auto" w:fill="FFFFFF"/>
        <w:spacing w:beforeLines="50" w:before="156"/>
        <w:rPr>
          <w:rFonts w:ascii="黑体" w:eastAsia="黑体" w:hAnsi="黑体" w:cs="宋体"/>
          <w:bCs/>
          <w:color w:val="000000"/>
          <w:sz w:val="30"/>
          <w:szCs w:val="30"/>
        </w:rPr>
      </w:pPr>
      <w:r w:rsidRPr="00853F41">
        <w:rPr>
          <w:rFonts w:ascii="黑体" w:eastAsia="黑体" w:hAnsi="黑体" w:cs="宋体"/>
          <w:bCs/>
          <w:color w:val="000000"/>
          <w:sz w:val="30"/>
          <w:szCs w:val="30"/>
        </w:rPr>
        <w:t>【</w:t>
      </w:r>
      <w:r>
        <w:rPr>
          <w:rFonts w:ascii="黑体" w:eastAsia="黑体" w:hAnsi="黑体" w:cs="宋体" w:hint="eastAsia"/>
          <w:bCs/>
          <w:color w:val="000000"/>
          <w:sz w:val="30"/>
          <w:szCs w:val="30"/>
        </w:rPr>
        <w:t>典型案例</w:t>
      </w:r>
      <w:r w:rsidRPr="00853F41">
        <w:rPr>
          <w:rFonts w:ascii="黑体" w:eastAsia="黑体" w:hAnsi="黑体" w:cs="宋体"/>
          <w:bCs/>
          <w:color w:val="000000"/>
          <w:sz w:val="30"/>
          <w:szCs w:val="30"/>
        </w:rPr>
        <w:t>】</w:t>
      </w:r>
    </w:p>
    <w:p w:rsidR="0072282E" w:rsidRPr="00AD2DD7" w:rsidRDefault="0072282E" w:rsidP="0072282E">
      <w:pPr>
        <w:wordWrap w:val="0"/>
        <w:ind w:firstLineChars="200" w:firstLine="560"/>
        <w:rPr>
          <w:rFonts w:ascii="仿宋_GB2312" w:eastAsia="仿宋_GB2312" w:hAnsi="Arial" w:cs="Arial"/>
          <w:color w:val="333333"/>
          <w:sz w:val="28"/>
          <w:szCs w:val="28"/>
        </w:rPr>
      </w:pPr>
      <w:r w:rsidRPr="00AD2DD7">
        <w:rPr>
          <w:rFonts w:ascii="仿宋_GB2312" w:eastAsia="仿宋_GB2312" w:hAnsi="Arial" w:cs="Arial" w:hint="eastAsia"/>
          <w:color w:val="333333"/>
          <w:sz w:val="28"/>
          <w:szCs w:val="28"/>
        </w:rPr>
        <w:t>2013年，财政部驻北京监察专员办事处原党组成员、专员助理李长林带队检查某上市公司期间，违规要求该公司安排入住五星级酒店，多次接受宴请，并利用职务之便向该公司董事长提出借款1000万元。借款要求被拒绝后，未经请示向该公司发文作出处罚。张更华作为北京专员办党组主要负责人及检查组组长，在接到检查组有人索要款项问题的实名举报后，未进行了解，也未向组织报告。此外，李</w:t>
      </w:r>
      <w:r w:rsidRPr="00864538">
        <w:rPr>
          <w:rFonts w:ascii="微软雅黑" w:eastAsia="微软雅黑" w:hAnsi="微软雅黑" w:cs="宋体"/>
          <w:iCs/>
          <w:noProof/>
          <w:color w:val="333333"/>
          <w:sz w:val="24"/>
          <w:szCs w:val="24"/>
        </w:rPr>
        <w:lastRenderedPageBreak/>
        <w:drawing>
          <wp:anchor distT="0" distB="0" distL="114300" distR="114300" simplePos="0" relativeHeight="251783168" behindDoc="1" locked="0" layoutInCell="1" allowOverlap="1" wp14:anchorId="2FDB038B" wp14:editId="0023C9FC">
            <wp:simplePos x="0" y="0"/>
            <wp:positionH relativeFrom="column">
              <wp:posOffset>53975</wp:posOffset>
            </wp:positionH>
            <wp:positionV relativeFrom="paragraph">
              <wp:posOffset>765175</wp:posOffset>
            </wp:positionV>
            <wp:extent cx="2242820" cy="1567815"/>
            <wp:effectExtent l="0" t="0" r="5080" b="0"/>
            <wp:wrapTight wrapText="bothSides">
              <wp:wrapPolygon edited="0">
                <wp:start x="0" y="0"/>
                <wp:lineTo x="0" y="21259"/>
                <wp:lineTo x="21465" y="21259"/>
                <wp:lineTo x="21465" y="0"/>
                <wp:lineTo x="0" y="0"/>
              </wp:wrapPolygon>
            </wp:wrapTight>
            <wp:docPr id="107" name="图片 107" descr="http://www.yfw.com.cn/yfwh/mh/201602/W0201607185554205338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yfw.com.cn/yfwh/mh/201602/W020160718555420533878.jp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242820" cy="15678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D2DD7">
        <w:rPr>
          <w:rFonts w:ascii="仿宋_GB2312" w:eastAsia="仿宋_GB2312" w:hAnsi="Arial" w:cs="Arial" w:hint="eastAsia"/>
          <w:color w:val="333333"/>
          <w:sz w:val="28"/>
          <w:szCs w:val="28"/>
        </w:rPr>
        <w:t>长林还包养情人并生有一子。2015年7月，李长林受到开除党籍、开除公职处分；因落实主体责任和监督责任不力，张更华被免去党组书记、监察专员职务，党组成员、副监察专员兼纪检组组长江乐森被诫勉谈话。</w:t>
      </w:r>
    </w:p>
    <w:p w:rsidR="0072282E" w:rsidRDefault="0072282E" w:rsidP="0072282E">
      <w:pPr>
        <w:shd w:val="clear" w:color="auto" w:fill="FFFFFF"/>
        <w:spacing w:beforeLines="50" w:before="156"/>
        <w:ind w:firstLine="482"/>
        <w:rPr>
          <w:rFonts w:ascii="楷体" w:eastAsia="楷体" w:hAnsi="楷体" w:cs="Arial"/>
          <w:color w:val="333333"/>
          <w:sz w:val="28"/>
          <w:szCs w:val="28"/>
        </w:rPr>
      </w:pPr>
      <w:r w:rsidRPr="002B405D">
        <w:rPr>
          <w:rFonts w:ascii="黑体" w:eastAsia="黑体" w:hAnsi="黑体" w:cs="宋体"/>
          <w:bCs/>
          <w:color w:val="000000"/>
          <w:sz w:val="30"/>
          <w:szCs w:val="30"/>
        </w:rPr>
        <w:t>【点评】</w:t>
      </w:r>
      <w:r w:rsidRPr="002B405D">
        <w:rPr>
          <w:rFonts w:ascii="楷体" w:eastAsia="楷体" w:hAnsi="楷体" w:cs="Arial"/>
          <w:color w:val="333333"/>
          <w:sz w:val="28"/>
          <w:szCs w:val="28"/>
        </w:rPr>
        <w:t>“领”，就是率先垂范、引领示范，“导”，就是要发现问题、及时纠正。在问责条例列出的六个方面失职失责行为中，“党的领导弱化”位列问责情形第一条，传递出要坚决贯彻党的理论和路线方针政策、党中央的决策部署的强烈信号。加强党的领导、强化“四个意识”，既要牢牢坚持党性原则，不断增强政治定力，又要强化责任担当，在大是大非面前旗帜鲜明，在重大原则问题上敢于发声、亮剑。</w:t>
      </w:r>
    </w:p>
    <w:p w:rsidR="0072282E" w:rsidRDefault="0072282E" w:rsidP="00631949">
      <w:pPr>
        <w:pStyle w:val="2"/>
        <w:spacing w:before="156" w:after="156"/>
        <w:ind w:firstLine="643"/>
        <w:rPr>
          <w:rFonts w:ascii="宋体" w:eastAsia="宋体" w:hAnsi="宋体"/>
          <w:sz w:val="24"/>
          <w:szCs w:val="24"/>
        </w:rPr>
      </w:pPr>
      <w:bookmarkStart w:id="94" w:name="_Toc483409929"/>
      <w:r>
        <w:rPr>
          <w:rFonts w:hint="eastAsia"/>
        </w:rPr>
        <w:t>二、</w:t>
      </w:r>
      <w:r w:rsidRPr="00C721B8">
        <w:t>绷紧作风建设这根弦</w:t>
      </w:r>
      <w:r>
        <w:rPr>
          <w:rFonts w:hint="eastAsia"/>
        </w:rPr>
        <w:t>，</w:t>
      </w:r>
      <w:r w:rsidRPr="00C721B8">
        <w:t>扼牢权力</w:t>
      </w:r>
      <w:r w:rsidRPr="00C721B8">
        <w:t>“</w:t>
      </w:r>
      <w:r w:rsidRPr="00C721B8">
        <w:t>任性的手</w:t>
      </w:r>
      <w:r w:rsidRPr="00C721B8">
        <w:t>”</w:t>
      </w:r>
      <w:bookmarkEnd w:id="94"/>
    </w:p>
    <w:p w:rsidR="0072282E" w:rsidRPr="0037196B" w:rsidRDefault="0072282E" w:rsidP="0072282E">
      <w:pPr>
        <w:shd w:val="clear" w:color="auto" w:fill="FFFFFF"/>
        <w:spacing w:beforeLines="100" w:before="312"/>
        <w:rPr>
          <w:rFonts w:ascii="宋体" w:eastAsia="宋体" w:hAnsi="宋体" w:cs="宋体"/>
          <w:color w:val="000000"/>
          <w:sz w:val="24"/>
          <w:szCs w:val="24"/>
        </w:rPr>
      </w:pPr>
      <w:r w:rsidRPr="00853F41">
        <w:rPr>
          <w:rFonts w:ascii="黑体" w:eastAsia="黑体" w:hAnsi="黑体" w:cs="宋体"/>
          <w:bCs/>
          <w:color w:val="000000"/>
          <w:sz w:val="30"/>
          <w:szCs w:val="30"/>
        </w:rPr>
        <w:t>【</w:t>
      </w:r>
      <w:r>
        <w:rPr>
          <w:rFonts w:ascii="黑体" w:eastAsia="黑体" w:hAnsi="黑体" w:cs="宋体" w:hint="eastAsia"/>
          <w:bCs/>
          <w:color w:val="000000"/>
          <w:sz w:val="30"/>
          <w:szCs w:val="30"/>
        </w:rPr>
        <w:t>典型案例</w:t>
      </w:r>
      <w:r w:rsidRPr="00853F41">
        <w:rPr>
          <w:rFonts w:ascii="黑体" w:eastAsia="黑体" w:hAnsi="黑体" w:cs="宋体"/>
          <w:bCs/>
          <w:color w:val="000000"/>
          <w:sz w:val="30"/>
          <w:szCs w:val="30"/>
        </w:rPr>
        <w:t>】</w:t>
      </w:r>
    </w:p>
    <w:p w:rsidR="0072282E" w:rsidRPr="002B405D" w:rsidRDefault="0072282E" w:rsidP="0072282E">
      <w:pPr>
        <w:wordWrap w:val="0"/>
        <w:ind w:firstLineChars="200" w:firstLine="560"/>
        <w:rPr>
          <w:rFonts w:ascii="仿宋_GB2312" w:eastAsia="仿宋_GB2312" w:hAnsi="Arial" w:cs="Arial"/>
          <w:color w:val="333333"/>
          <w:sz w:val="28"/>
          <w:szCs w:val="28"/>
        </w:rPr>
      </w:pPr>
      <w:r w:rsidRPr="002B405D">
        <w:rPr>
          <w:rFonts w:ascii="仿宋_GB2312" w:eastAsia="仿宋_GB2312" w:hAnsi="Arial" w:cs="Arial"/>
          <w:color w:val="333333"/>
          <w:sz w:val="28"/>
          <w:szCs w:val="28"/>
        </w:rPr>
        <w:t>因下属单位私设</w:t>
      </w:r>
      <w:r w:rsidRPr="002B405D">
        <w:rPr>
          <w:rFonts w:ascii="仿宋_GB2312" w:eastAsia="仿宋_GB2312" w:hAnsi="Arial" w:cs="Arial"/>
          <w:color w:val="333333"/>
          <w:sz w:val="28"/>
          <w:szCs w:val="28"/>
        </w:rPr>
        <w:t>“</w:t>
      </w:r>
      <w:r w:rsidRPr="002B405D">
        <w:rPr>
          <w:rFonts w:ascii="仿宋_GB2312" w:eastAsia="仿宋_GB2312" w:hAnsi="Arial" w:cs="Arial"/>
          <w:color w:val="333333"/>
          <w:sz w:val="28"/>
          <w:szCs w:val="28"/>
        </w:rPr>
        <w:t>小金库</w:t>
      </w:r>
      <w:r w:rsidRPr="002B405D">
        <w:rPr>
          <w:rFonts w:ascii="仿宋_GB2312" w:eastAsia="仿宋_GB2312" w:hAnsi="Arial" w:cs="Arial"/>
          <w:color w:val="333333"/>
          <w:sz w:val="28"/>
          <w:szCs w:val="28"/>
        </w:rPr>
        <w:t>”</w:t>
      </w:r>
      <w:r w:rsidRPr="002B405D">
        <w:rPr>
          <w:rFonts w:ascii="仿宋_GB2312" w:eastAsia="仿宋_GB2312" w:hAnsi="Arial" w:cs="Arial"/>
          <w:color w:val="333333"/>
          <w:sz w:val="28"/>
          <w:szCs w:val="28"/>
        </w:rPr>
        <w:t>，违规公款吃喝、购卡、旅游，中国海洋石油总公司南海东部管理局党委书记、局长刘再生被给予党内警告处分；中国证监会上海期货交易所违反规定，花费100余万元举办春节联欢暨先进表彰会，本单位因公出国团组公款旅游、消费，原党委书记、理事长杨迈军被给予党内警告处分，并被免去相关职务；广东省阳江市国土局纪检组组长许华因国土局及下属单位多次发生公款吃喝、送礼、转嫁接待费用问题，被给予党内警告处分。上述案例中</w:t>
      </w:r>
      <w:r w:rsidRPr="002B405D">
        <w:rPr>
          <w:rFonts w:ascii="仿宋_GB2312" w:eastAsia="仿宋_GB2312" w:hAnsi="Arial" w:cs="Arial"/>
          <w:color w:val="333333"/>
          <w:sz w:val="28"/>
          <w:szCs w:val="28"/>
        </w:rPr>
        <w:lastRenderedPageBreak/>
        <w:t>的问责对象均存在作风建设不到位、落实中央八项规定精神不严格问题。</w:t>
      </w:r>
    </w:p>
    <w:p w:rsidR="0072282E" w:rsidRPr="002B405D" w:rsidRDefault="0072282E" w:rsidP="0072282E">
      <w:pPr>
        <w:shd w:val="clear" w:color="auto" w:fill="FFFFFF"/>
        <w:spacing w:beforeLines="50" w:before="156"/>
        <w:rPr>
          <w:rFonts w:ascii="宋体" w:eastAsia="宋体" w:hAnsi="宋体" w:cs="宋体"/>
          <w:color w:val="000000"/>
          <w:sz w:val="24"/>
          <w:szCs w:val="24"/>
        </w:rPr>
      </w:pPr>
      <w:r w:rsidRPr="002B405D">
        <w:rPr>
          <w:rFonts w:ascii="宋体" w:eastAsia="宋体" w:hAnsi="宋体" w:cs="宋体"/>
          <w:color w:val="000000"/>
          <w:sz w:val="24"/>
          <w:szCs w:val="24"/>
        </w:rPr>
        <w:t xml:space="preserve">　　</w:t>
      </w:r>
      <w:r w:rsidRPr="002B405D">
        <w:rPr>
          <w:rFonts w:ascii="楷体" w:eastAsia="楷体" w:hAnsi="楷体" w:cs="Arial"/>
          <w:color w:val="333333"/>
          <w:sz w:val="28"/>
          <w:szCs w:val="28"/>
        </w:rPr>
        <w:t>【点评】推进党的建设新的伟大工程，作风建设是“先手棋”，一子落、满盘活。本次问责条例将“党的建设缺失”列入问责情形，就是要利剑高悬、震慑常在，防止党的建设缺失、中央八项规定精神不落实、作风建设流于形式，不断提高党的建设科学化水平。</w:t>
      </w:r>
    </w:p>
    <w:p w:rsidR="0072282E" w:rsidRPr="002B405D" w:rsidRDefault="0072282E" w:rsidP="00631949">
      <w:pPr>
        <w:pStyle w:val="2"/>
        <w:spacing w:before="156" w:after="156"/>
        <w:ind w:firstLine="643"/>
      </w:pPr>
      <w:bookmarkStart w:id="95" w:name="_Toc483409930"/>
      <w:r>
        <w:rPr>
          <w:rFonts w:hint="eastAsia"/>
        </w:rPr>
        <w:t>三、</w:t>
      </w:r>
      <w:r w:rsidRPr="00C721B8">
        <w:t>用问责把责任压下去</w:t>
      </w:r>
      <w:r>
        <w:rPr>
          <w:rFonts w:hint="eastAsia"/>
        </w:rPr>
        <w:t>，</w:t>
      </w:r>
      <w:r w:rsidRPr="00C721B8">
        <w:t>全面从严治党永远在路上</w:t>
      </w:r>
      <w:bookmarkEnd w:id="95"/>
    </w:p>
    <w:p w:rsidR="0072282E" w:rsidRDefault="0072282E" w:rsidP="0072282E">
      <w:pPr>
        <w:shd w:val="clear" w:color="auto" w:fill="FFFFFF"/>
        <w:spacing w:beforeLines="50" w:before="156"/>
        <w:rPr>
          <w:rFonts w:ascii="黑体" w:eastAsia="黑体" w:hAnsi="黑体" w:cs="宋体"/>
          <w:bCs/>
          <w:color w:val="000000"/>
          <w:sz w:val="30"/>
          <w:szCs w:val="30"/>
        </w:rPr>
      </w:pPr>
      <w:r w:rsidRPr="00853F41">
        <w:rPr>
          <w:rFonts w:ascii="黑体" w:eastAsia="黑体" w:hAnsi="黑体" w:cs="宋体"/>
          <w:bCs/>
          <w:color w:val="000000"/>
          <w:sz w:val="30"/>
          <w:szCs w:val="30"/>
        </w:rPr>
        <w:t>【</w:t>
      </w:r>
      <w:r>
        <w:rPr>
          <w:rFonts w:ascii="黑体" w:eastAsia="黑体" w:hAnsi="黑体" w:cs="宋体" w:hint="eastAsia"/>
          <w:bCs/>
          <w:color w:val="000000"/>
          <w:sz w:val="30"/>
          <w:szCs w:val="30"/>
        </w:rPr>
        <w:t>典型案例</w:t>
      </w:r>
      <w:r w:rsidRPr="00853F41">
        <w:rPr>
          <w:rFonts w:ascii="黑体" w:eastAsia="黑体" w:hAnsi="黑体" w:cs="宋体"/>
          <w:bCs/>
          <w:color w:val="000000"/>
          <w:sz w:val="30"/>
          <w:szCs w:val="30"/>
        </w:rPr>
        <w:t>】</w:t>
      </w:r>
    </w:p>
    <w:p w:rsidR="0072282E" w:rsidRPr="002B405D" w:rsidRDefault="0072282E" w:rsidP="0072282E">
      <w:pPr>
        <w:wordWrap w:val="0"/>
        <w:ind w:firstLineChars="300" w:firstLine="540"/>
        <w:rPr>
          <w:rFonts w:ascii="仿宋_GB2312" w:eastAsia="仿宋_GB2312" w:hAnsi="Arial" w:cs="Arial"/>
          <w:color w:val="333333"/>
          <w:sz w:val="28"/>
          <w:szCs w:val="28"/>
        </w:rPr>
      </w:pPr>
      <w:r>
        <w:rPr>
          <w:noProof/>
          <w:color w:val="000000"/>
          <w:sz w:val="18"/>
          <w:szCs w:val="18"/>
        </w:rPr>
        <w:drawing>
          <wp:anchor distT="0" distB="0" distL="114300" distR="114300" simplePos="0" relativeHeight="251784192" behindDoc="1" locked="0" layoutInCell="1" allowOverlap="1" wp14:anchorId="78087DE5" wp14:editId="78D2A09E">
            <wp:simplePos x="0" y="0"/>
            <wp:positionH relativeFrom="column">
              <wp:posOffset>63500</wp:posOffset>
            </wp:positionH>
            <wp:positionV relativeFrom="paragraph">
              <wp:posOffset>748030</wp:posOffset>
            </wp:positionV>
            <wp:extent cx="2070100" cy="1552575"/>
            <wp:effectExtent l="0" t="0" r="6350" b="9525"/>
            <wp:wrapTight wrapText="bothSides">
              <wp:wrapPolygon edited="0">
                <wp:start x="0" y="0"/>
                <wp:lineTo x="0" y="21467"/>
                <wp:lineTo x="21467" y="21467"/>
                <wp:lineTo x="21467" y="0"/>
                <wp:lineTo x="0" y="0"/>
              </wp:wrapPolygon>
            </wp:wrapTight>
            <wp:docPr id="108" name="currentImg" descr="http://p1.sjb.dzwww.com/2016/0111/201601110427419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rrentImg" descr="http://p1.sjb.dzwww.com/2016/0111/20160111042741936.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070100" cy="15525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B405D">
        <w:rPr>
          <w:rFonts w:ascii="仿宋_GB2312" w:eastAsia="仿宋_GB2312" w:hAnsi="Arial" w:cs="Arial"/>
          <w:color w:val="333333"/>
          <w:sz w:val="28"/>
          <w:szCs w:val="28"/>
        </w:rPr>
        <w:t>搞</w:t>
      </w:r>
      <w:r w:rsidRPr="002B405D">
        <w:rPr>
          <w:rFonts w:ascii="仿宋_GB2312" w:eastAsia="仿宋_GB2312" w:hAnsi="Arial" w:cs="Arial"/>
          <w:color w:val="333333"/>
          <w:sz w:val="28"/>
          <w:szCs w:val="28"/>
        </w:rPr>
        <w:t>“</w:t>
      </w:r>
      <w:r w:rsidRPr="002B405D">
        <w:rPr>
          <w:rFonts w:ascii="仿宋_GB2312" w:eastAsia="仿宋_GB2312" w:hAnsi="Arial" w:cs="Arial"/>
          <w:color w:val="333333"/>
          <w:sz w:val="28"/>
          <w:szCs w:val="28"/>
        </w:rPr>
        <w:t>好人主义</w:t>
      </w:r>
      <w:r w:rsidRPr="002B405D">
        <w:rPr>
          <w:rFonts w:ascii="仿宋_GB2312" w:eastAsia="仿宋_GB2312" w:hAnsi="Arial" w:cs="Arial"/>
          <w:color w:val="333333"/>
          <w:sz w:val="28"/>
          <w:szCs w:val="28"/>
        </w:rPr>
        <w:t>”</w:t>
      </w:r>
      <w:r w:rsidRPr="002B405D">
        <w:rPr>
          <w:rFonts w:ascii="仿宋_GB2312" w:eastAsia="仿宋_GB2312" w:hAnsi="Arial" w:cs="Arial"/>
          <w:color w:val="333333"/>
          <w:sz w:val="28"/>
          <w:szCs w:val="28"/>
        </w:rPr>
        <w:t>，爱惜</w:t>
      </w:r>
      <w:r w:rsidRPr="002B405D">
        <w:rPr>
          <w:rFonts w:ascii="仿宋_GB2312" w:eastAsia="仿宋_GB2312" w:hAnsi="Arial" w:cs="Arial"/>
          <w:color w:val="333333"/>
          <w:sz w:val="28"/>
          <w:szCs w:val="28"/>
        </w:rPr>
        <w:t>“</w:t>
      </w:r>
      <w:r w:rsidRPr="002B405D">
        <w:rPr>
          <w:rFonts w:ascii="仿宋_GB2312" w:eastAsia="仿宋_GB2312" w:hAnsi="Arial" w:cs="Arial"/>
          <w:color w:val="333333"/>
          <w:sz w:val="28"/>
          <w:szCs w:val="28"/>
        </w:rPr>
        <w:t>羽毛</w:t>
      </w:r>
      <w:r w:rsidRPr="002B405D">
        <w:rPr>
          <w:rFonts w:ascii="仿宋_GB2312" w:eastAsia="仿宋_GB2312" w:hAnsi="Arial" w:cs="Arial"/>
          <w:color w:val="333333"/>
          <w:sz w:val="28"/>
          <w:szCs w:val="28"/>
        </w:rPr>
        <w:t>”</w:t>
      </w:r>
      <w:r w:rsidRPr="002B405D">
        <w:rPr>
          <w:rFonts w:ascii="仿宋_GB2312" w:eastAsia="仿宋_GB2312" w:hAnsi="Arial" w:cs="Arial"/>
          <w:color w:val="333333"/>
          <w:sz w:val="28"/>
          <w:szCs w:val="28"/>
        </w:rPr>
        <w:t>，最终酿成恶果。当湖南省临湘市委原书记黄俊钧听到关于临湘市委原副书记、市长龚卫国吸毒，男女作风、朋友圈混乱，插手工程项目等问题的反映后，他不重视、不敏感、不警觉，主体责任落实不力，被给予党内严重警告处分，调离现工作岗位。</w:t>
      </w:r>
    </w:p>
    <w:p w:rsidR="0072282E" w:rsidRPr="002B405D" w:rsidRDefault="0072282E" w:rsidP="0072282E">
      <w:pPr>
        <w:shd w:val="clear" w:color="auto" w:fill="FFFFFF"/>
        <w:spacing w:beforeLines="50" w:before="156"/>
        <w:rPr>
          <w:rFonts w:ascii="楷体" w:eastAsia="楷体" w:hAnsi="楷体" w:cs="Arial"/>
          <w:color w:val="333333"/>
          <w:sz w:val="28"/>
          <w:szCs w:val="28"/>
        </w:rPr>
      </w:pPr>
      <w:r w:rsidRPr="002B405D">
        <w:rPr>
          <w:rFonts w:ascii="宋体" w:eastAsia="宋体" w:hAnsi="宋体" w:cs="宋体"/>
          <w:color w:val="000000"/>
          <w:sz w:val="24"/>
          <w:szCs w:val="24"/>
        </w:rPr>
        <w:t xml:space="preserve">　</w:t>
      </w:r>
      <w:r w:rsidRPr="002B405D">
        <w:rPr>
          <w:rFonts w:ascii="楷体" w:eastAsia="楷体" w:hAnsi="楷体" w:cs="Arial"/>
          <w:color w:val="333333"/>
          <w:sz w:val="28"/>
          <w:szCs w:val="28"/>
        </w:rPr>
        <w:t xml:space="preserve">　【点评】顾虑班子团结，出于做“老好人”怕得罪人、爱惜“羽毛”等心理，处理问题时失之于宽松软，其实质是为官不为，“两个责任”落实不到位。</w:t>
      </w:r>
    </w:p>
    <w:p w:rsidR="0072282E" w:rsidRPr="002B405D" w:rsidRDefault="0072282E" w:rsidP="0072282E">
      <w:pPr>
        <w:shd w:val="clear" w:color="auto" w:fill="FFFFFF"/>
        <w:rPr>
          <w:rFonts w:ascii="楷体" w:eastAsia="楷体" w:hAnsi="楷体" w:cs="Arial"/>
          <w:color w:val="333333"/>
          <w:sz w:val="28"/>
          <w:szCs w:val="28"/>
        </w:rPr>
      </w:pPr>
      <w:r w:rsidRPr="002B405D">
        <w:rPr>
          <w:rFonts w:ascii="楷体" w:eastAsia="楷体" w:hAnsi="楷体" w:cs="Arial"/>
          <w:color w:val="333333"/>
          <w:sz w:val="28"/>
          <w:szCs w:val="28"/>
        </w:rPr>
        <w:t xml:space="preserve">　　治国必先治党，治党务必从严。从“宽松软”走向“严紧硬”是一个过程，本次问责条例将“全面从严治党不力，主体责任、监督责任落实不到位”列入问责情形，就是要久久为功，推动管党治党制度化常态化，坚决破除好人主义、一团和气，进一步把压力层层传导下</w:t>
      </w:r>
      <w:r w:rsidRPr="002B405D">
        <w:rPr>
          <w:rFonts w:ascii="楷体" w:eastAsia="楷体" w:hAnsi="楷体" w:cs="Arial"/>
          <w:color w:val="333333"/>
          <w:sz w:val="28"/>
          <w:szCs w:val="28"/>
        </w:rPr>
        <w:lastRenderedPageBreak/>
        <w:t>去，扎紧全面从严治党的制度笼子。</w:t>
      </w:r>
    </w:p>
    <w:p w:rsidR="0072282E" w:rsidRDefault="0072282E" w:rsidP="00631949">
      <w:pPr>
        <w:pStyle w:val="2"/>
        <w:spacing w:before="156" w:after="156"/>
        <w:ind w:firstLine="643"/>
        <w:rPr>
          <w:rFonts w:ascii="宋体" w:eastAsia="宋体" w:hAnsi="宋体"/>
          <w:sz w:val="24"/>
          <w:szCs w:val="24"/>
        </w:rPr>
      </w:pPr>
      <w:bookmarkStart w:id="96" w:name="_Toc483409931"/>
      <w:r w:rsidRPr="00C721B8">
        <w:rPr>
          <w:rFonts w:hint="eastAsia"/>
        </w:rPr>
        <w:t>四、</w:t>
      </w:r>
      <w:r w:rsidRPr="00C721B8">
        <w:t>把纪律挺在前面</w:t>
      </w:r>
      <w:r>
        <w:rPr>
          <w:rFonts w:hint="eastAsia"/>
        </w:rPr>
        <w:t>，</w:t>
      </w:r>
      <w:r w:rsidRPr="00C721B8">
        <w:t>真正成为</w:t>
      </w:r>
      <w:r w:rsidRPr="00C721B8">
        <w:t>“</w:t>
      </w:r>
      <w:r w:rsidRPr="00C721B8">
        <w:t>带电的高压线</w:t>
      </w:r>
      <w:r w:rsidRPr="00C721B8">
        <w:t>”</w:t>
      </w:r>
      <w:bookmarkEnd w:id="96"/>
    </w:p>
    <w:p w:rsidR="0072282E" w:rsidRPr="00C721B8" w:rsidRDefault="0072282E" w:rsidP="0072282E">
      <w:pPr>
        <w:shd w:val="clear" w:color="auto" w:fill="FFFFFF"/>
        <w:spacing w:beforeLines="100" w:before="312"/>
        <w:rPr>
          <w:rFonts w:ascii="宋体" w:eastAsia="宋体" w:hAnsi="宋体" w:cs="宋体"/>
          <w:color w:val="000000"/>
          <w:sz w:val="24"/>
          <w:szCs w:val="24"/>
        </w:rPr>
      </w:pPr>
      <w:r w:rsidRPr="00853F41">
        <w:rPr>
          <w:rFonts w:ascii="黑体" w:eastAsia="黑体" w:hAnsi="黑体" w:cs="宋体"/>
          <w:bCs/>
          <w:color w:val="000000"/>
          <w:sz w:val="30"/>
          <w:szCs w:val="30"/>
        </w:rPr>
        <w:t>【</w:t>
      </w:r>
      <w:r>
        <w:rPr>
          <w:rFonts w:ascii="黑体" w:eastAsia="黑体" w:hAnsi="黑体" w:cs="宋体" w:hint="eastAsia"/>
          <w:bCs/>
          <w:color w:val="000000"/>
          <w:sz w:val="30"/>
          <w:szCs w:val="30"/>
        </w:rPr>
        <w:t>典型案例</w:t>
      </w:r>
      <w:r w:rsidRPr="00853F41">
        <w:rPr>
          <w:rFonts w:ascii="黑体" w:eastAsia="黑体" w:hAnsi="黑体" w:cs="宋体"/>
          <w:bCs/>
          <w:color w:val="000000"/>
          <w:sz w:val="30"/>
          <w:szCs w:val="30"/>
        </w:rPr>
        <w:t>】</w:t>
      </w:r>
    </w:p>
    <w:p w:rsidR="0072282E" w:rsidRPr="002B405D" w:rsidRDefault="0072282E" w:rsidP="0072282E">
      <w:pPr>
        <w:wordWrap w:val="0"/>
        <w:ind w:firstLineChars="200" w:firstLine="560"/>
        <w:rPr>
          <w:rFonts w:ascii="仿宋_GB2312" w:eastAsia="仿宋_GB2312" w:hAnsi="Arial" w:cs="Arial"/>
          <w:color w:val="333333"/>
          <w:sz w:val="28"/>
          <w:szCs w:val="28"/>
        </w:rPr>
      </w:pPr>
      <w:r w:rsidRPr="002B405D">
        <w:rPr>
          <w:rFonts w:ascii="仿宋_GB2312" w:eastAsia="仿宋_GB2312" w:hAnsi="Arial" w:cs="Arial"/>
          <w:color w:val="333333"/>
          <w:sz w:val="28"/>
          <w:szCs w:val="28"/>
        </w:rPr>
        <w:t>660万元、1552万元，这是河南省新乡市两名厅级干部的受贿金额。包养情妇，长期为其提供生活来源、并生育一儿一女，涉嫌违纪违法金额特别巨大，这是</w:t>
      </w:r>
      <w:r w:rsidRPr="00C721B8">
        <w:rPr>
          <w:rFonts w:ascii="仿宋_GB2312" w:eastAsia="仿宋_GB2312" w:hAnsi="Arial" w:cs="Arial" w:hint="eastAsia"/>
          <w:color w:val="333333"/>
          <w:sz w:val="28"/>
          <w:szCs w:val="28"/>
        </w:rPr>
        <w:t>河南省新乡市</w:t>
      </w:r>
      <w:r w:rsidRPr="002B405D">
        <w:rPr>
          <w:rFonts w:ascii="仿宋_GB2312" w:eastAsia="仿宋_GB2312" w:hAnsi="Arial" w:cs="Arial"/>
          <w:color w:val="333333"/>
          <w:sz w:val="28"/>
          <w:szCs w:val="28"/>
        </w:rPr>
        <w:t>另一名厅级干部的严重违纪行为。新乡市市委书记李庆贵作为新乡市委党风廉政建设第一责任人，不仅落实党风廉政建设主体责任不到位，疏于教育、管理和监督，更在新乡市领导班子换届期间，向上级组织推荐3人并均得到重用，不讲政治纪律和政治规矩，处理严重失当，被给予党内严重警告处分，并被免去其领导职务。</w:t>
      </w:r>
    </w:p>
    <w:p w:rsidR="0072282E" w:rsidRPr="002B405D" w:rsidRDefault="0072282E" w:rsidP="0072282E">
      <w:pPr>
        <w:shd w:val="clear" w:color="auto" w:fill="FFFFFF"/>
        <w:spacing w:before="100" w:beforeAutospacing="1" w:after="100" w:afterAutospacing="1"/>
        <w:rPr>
          <w:rFonts w:ascii="宋体" w:eastAsia="宋体" w:hAnsi="宋体" w:cs="宋体"/>
          <w:color w:val="000000"/>
          <w:sz w:val="24"/>
          <w:szCs w:val="24"/>
        </w:rPr>
      </w:pPr>
      <w:r w:rsidRPr="002B405D">
        <w:rPr>
          <w:rFonts w:ascii="宋体" w:eastAsia="宋体" w:hAnsi="宋体" w:cs="宋体"/>
          <w:color w:val="000000"/>
          <w:sz w:val="24"/>
          <w:szCs w:val="24"/>
        </w:rPr>
        <w:t xml:space="preserve">　　</w:t>
      </w:r>
      <w:r w:rsidRPr="002B405D">
        <w:rPr>
          <w:rFonts w:ascii="楷体" w:eastAsia="楷体" w:hAnsi="楷体" w:cs="Arial"/>
          <w:color w:val="333333"/>
          <w:sz w:val="28"/>
          <w:szCs w:val="28"/>
        </w:rPr>
        <w:t>【点评】问责条例将维护党的纪律不力列入问责情形，强调要维护党的政治纪律、组织纪律、廉洁纪律、群众纪律、工作纪律、生活纪律，严把政治关、作风关、能力关、廉政关，杜绝歪风邪气。把纪律和规矩挺在前面，才能把制度的篱笆越扎越紧，从源头预防和治理贪腐。</w:t>
      </w:r>
    </w:p>
    <w:p w:rsidR="0072282E" w:rsidRDefault="0072282E" w:rsidP="00631949">
      <w:pPr>
        <w:pStyle w:val="2"/>
        <w:spacing w:before="156" w:after="156"/>
        <w:ind w:firstLine="643"/>
        <w:rPr>
          <w:rFonts w:ascii="宋体" w:eastAsia="宋体" w:hAnsi="宋体"/>
          <w:sz w:val="24"/>
          <w:szCs w:val="24"/>
        </w:rPr>
      </w:pPr>
      <w:bookmarkStart w:id="97" w:name="_Toc483409932"/>
      <w:r w:rsidRPr="00C721B8">
        <w:rPr>
          <w:rFonts w:hint="eastAsia"/>
        </w:rPr>
        <w:t>五、</w:t>
      </w:r>
      <w:r w:rsidRPr="00C721B8">
        <w:t>咬耳扯袖、红脸出汗</w:t>
      </w:r>
      <w:r>
        <w:rPr>
          <w:rFonts w:hint="eastAsia"/>
        </w:rPr>
        <w:t>，</w:t>
      </w:r>
      <w:r w:rsidRPr="00C721B8">
        <w:t>坚决扎实推进党风廉政建设</w:t>
      </w:r>
      <w:bookmarkEnd w:id="97"/>
    </w:p>
    <w:p w:rsidR="0072282E" w:rsidRPr="00864538" w:rsidRDefault="0072282E" w:rsidP="0072282E">
      <w:pPr>
        <w:shd w:val="clear" w:color="auto" w:fill="FFFFFF"/>
        <w:spacing w:beforeLines="100" w:before="312"/>
        <w:rPr>
          <w:rFonts w:ascii="宋体" w:eastAsia="宋体" w:hAnsi="宋体" w:cs="宋体"/>
          <w:color w:val="000000"/>
          <w:sz w:val="24"/>
          <w:szCs w:val="24"/>
        </w:rPr>
      </w:pPr>
      <w:r w:rsidRPr="00853F41">
        <w:rPr>
          <w:rFonts w:ascii="黑体" w:eastAsia="黑体" w:hAnsi="黑体" w:cs="宋体"/>
          <w:bCs/>
          <w:color w:val="000000"/>
          <w:sz w:val="30"/>
          <w:szCs w:val="30"/>
        </w:rPr>
        <w:t>【</w:t>
      </w:r>
      <w:r>
        <w:rPr>
          <w:rFonts w:ascii="黑体" w:eastAsia="黑体" w:hAnsi="黑体" w:cs="宋体" w:hint="eastAsia"/>
          <w:bCs/>
          <w:color w:val="000000"/>
          <w:sz w:val="30"/>
          <w:szCs w:val="30"/>
        </w:rPr>
        <w:t>典型案例</w:t>
      </w:r>
      <w:r w:rsidRPr="00853F41">
        <w:rPr>
          <w:rFonts w:ascii="黑体" w:eastAsia="黑体" w:hAnsi="黑体" w:cs="宋体"/>
          <w:bCs/>
          <w:color w:val="000000"/>
          <w:sz w:val="30"/>
          <w:szCs w:val="30"/>
        </w:rPr>
        <w:t>】</w:t>
      </w:r>
    </w:p>
    <w:p w:rsidR="0072282E" w:rsidRPr="002B405D" w:rsidRDefault="0072282E" w:rsidP="002C78EE">
      <w:pPr>
        <w:wordWrap w:val="0"/>
        <w:ind w:firstLineChars="300" w:firstLine="840"/>
        <w:rPr>
          <w:rFonts w:ascii="仿宋_GB2312" w:eastAsia="仿宋_GB2312" w:hAnsi="Arial" w:cs="Arial"/>
          <w:color w:val="333333"/>
          <w:sz w:val="28"/>
          <w:szCs w:val="28"/>
        </w:rPr>
      </w:pPr>
      <w:r w:rsidRPr="002B405D">
        <w:rPr>
          <w:rFonts w:ascii="仿宋_GB2312" w:eastAsia="仿宋_GB2312" w:hAnsi="Arial" w:cs="Arial"/>
          <w:color w:val="333333"/>
          <w:sz w:val="28"/>
          <w:szCs w:val="28"/>
        </w:rPr>
        <w:t>山东省青岛日报社党委原书记、青岛日报社社长、青岛报业传媒集团有限公司董事长蔡晓滨或许没有想到，自己虽拒收该报业集团</w:t>
      </w:r>
      <w:r w:rsidR="002C78EE">
        <w:rPr>
          <w:noProof/>
          <w:color w:val="000000"/>
          <w:sz w:val="18"/>
          <w:szCs w:val="18"/>
        </w:rPr>
        <w:lastRenderedPageBreak/>
        <w:drawing>
          <wp:anchor distT="0" distB="0" distL="114300" distR="114300" simplePos="0" relativeHeight="251785216" behindDoc="1" locked="0" layoutInCell="1" allowOverlap="1" wp14:anchorId="4368C150" wp14:editId="24CCF3E7">
            <wp:simplePos x="0" y="0"/>
            <wp:positionH relativeFrom="column">
              <wp:posOffset>2630805</wp:posOffset>
            </wp:positionH>
            <wp:positionV relativeFrom="paragraph">
              <wp:posOffset>63500</wp:posOffset>
            </wp:positionV>
            <wp:extent cx="2753360" cy="1934845"/>
            <wp:effectExtent l="0" t="0" r="8890" b="8255"/>
            <wp:wrapTight wrapText="bothSides">
              <wp:wrapPolygon edited="0">
                <wp:start x="0" y="0"/>
                <wp:lineTo x="0" y="21479"/>
                <wp:lineTo x="21520" y="21479"/>
                <wp:lineTo x="21520" y="0"/>
                <wp:lineTo x="0" y="0"/>
              </wp:wrapPolygon>
            </wp:wrapTight>
            <wp:docPr id="109" name="currentImg" descr="http://i1.lzgd.com.cn/Upload/File/app/2015/5/30/14/review_5f1bf5fb4897377aa7f271de19b12a9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rrentImg" descr="http://i1.lzgd.com.cn/Upload/File/app/2015/5/30/14/review_5f1bf5fb4897377aa7f271de19b12a9c.jp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753360" cy="19348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B405D">
        <w:rPr>
          <w:rFonts w:ascii="仿宋_GB2312" w:eastAsia="仿宋_GB2312" w:hAnsi="Arial" w:cs="Arial"/>
          <w:color w:val="333333"/>
          <w:sz w:val="28"/>
          <w:szCs w:val="28"/>
        </w:rPr>
        <w:t>人员的贿赂，但仍因单位多人违纪违法问题被给予党内严重警告处分。当该报业集团人员出现公款旅游、收受贿赂、瞒报收入、与他人发生不正当两性关系等问题时，蔡晓滨作为党委书记并未引起警惕，更未举一反三，严肃查纠。</w:t>
      </w:r>
      <w:r w:rsidRPr="002B405D">
        <w:rPr>
          <w:rFonts w:ascii="仿宋_GB2312" w:eastAsia="仿宋_GB2312" w:hAnsi="Arial" w:cs="Arial"/>
          <w:color w:val="333333"/>
          <w:sz w:val="28"/>
          <w:szCs w:val="28"/>
        </w:rPr>
        <w:t>“</w:t>
      </w:r>
      <w:r w:rsidRPr="002B405D">
        <w:rPr>
          <w:rFonts w:ascii="仿宋_GB2312" w:eastAsia="仿宋_GB2312" w:hAnsi="Arial" w:cs="Arial"/>
          <w:color w:val="333333"/>
          <w:sz w:val="28"/>
          <w:szCs w:val="28"/>
        </w:rPr>
        <w:t>独善其身</w:t>
      </w:r>
      <w:r w:rsidRPr="002B405D">
        <w:rPr>
          <w:rFonts w:ascii="仿宋_GB2312" w:eastAsia="仿宋_GB2312" w:hAnsi="Arial" w:cs="Arial"/>
          <w:color w:val="333333"/>
          <w:sz w:val="28"/>
          <w:szCs w:val="28"/>
        </w:rPr>
        <w:t>”</w:t>
      </w:r>
      <w:r w:rsidRPr="002B405D">
        <w:rPr>
          <w:rFonts w:ascii="仿宋_GB2312" w:eastAsia="仿宋_GB2312" w:hAnsi="Arial" w:cs="Arial"/>
          <w:color w:val="333333"/>
          <w:sz w:val="28"/>
          <w:szCs w:val="28"/>
        </w:rPr>
        <w:t>看似合法，却为腐败滋生蔓延埋下更大隐患。</w:t>
      </w:r>
    </w:p>
    <w:p w:rsidR="0072282E" w:rsidRPr="002B405D" w:rsidRDefault="0072282E" w:rsidP="0072282E">
      <w:pPr>
        <w:shd w:val="clear" w:color="auto" w:fill="FFFFFF"/>
        <w:spacing w:before="100" w:beforeAutospacing="1" w:after="100" w:afterAutospacing="1"/>
        <w:rPr>
          <w:rFonts w:ascii="宋体" w:eastAsia="宋体" w:hAnsi="宋体" w:cs="宋体"/>
          <w:color w:val="000000"/>
          <w:sz w:val="24"/>
          <w:szCs w:val="24"/>
        </w:rPr>
      </w:pPr>
      <w:r w:rsidRPr="002B405D">
        <w:rPr>
          <w:rFonts w:ascii="宋体" w:eastAsia="宋体" w:hAnsi="宋体" w:cs="宋体"/>
          <w:color w:val="000000"/>
          <w:sz w:val="24"/>
          <w:szCs w:val="24"/>
        </w:rPr>
        <w:t xml:space="preserve">　　</w:t>
      </w:r>
      <w:r w:rsidRPr="002B405D">
        <w:rPr>
          <w:rFonts w:ascii="楷体" w:eastAsia="楷体" w:hAnsi="楷体" w:cs="Arial"/>
          <w:color w:val="333333"/>
          <w:sz w:val="28"/>
          <w:szCs w:val="28"/>
        </w:rPr>
        <w:t>【点评】作为党委（党组）主要负责人，只想着独善其身、高高挂起，实为政治敏锐性和警惕性不足，其失责之处正在于放任自流、养痈遗患，党风廉政建设责任制落不到实处，对当地政治生态产生负面影响。</w:t>
      </w:r>
    </w:p>
    <w:p w:rsidR="0072282E" w:rsidRPr="002B405D" w:rsidRDefault="0072282E" w:rsidP="0072282E">
      <w:pPr>
        <w:shd w:val="clear" w:color="auto" w:fill="FFFFFF"/>
        <w:ind w:firstLine="480"/>
        <w:rPr>
          <w:rFonts w:ascii="宋体" w:eastAsia="宋体" w:hAnsi="宋体" w:cs="宋体"/>
          <w:color w:val="000000"/>
          <w:sz w:val="24"/>
          <w:szCs w:val="24"/>
        </w:rPr>
      </w:pPr>
    </w:p>
    <w:p w:rsidR="0072282E" w:rsidRDefault="0072282E" w:rsidP="0072282E">
      <w:pPr>
        <w:shd w:val="clear" w:color="auto" w:fill="FFFFFF"/>
        <w:spacing w:line="480" w:lineRule="atLeast"/>
        <w:ind w:firstLine="570"/>
        <w:jc w:val="right"/>
        <w:rPr>
          <w:rFonts w:ascii="仿宋_GB2312" w:eastAsia="仿宋_GB2312"/>
          <w:sz w:val="28"/>
          <w:szCs w:val="28"/>
        </w:rPr>
      </w:pPr>
      <w:r>
        <w:rPr>
          <w:rFonts w:ascii="仿宋_GB2312" w:eastAsia="仿宋_GB2312" w:hint="eastAsia"/>
          <w:sz w:val="28"/>
          <w:szCs w:val="28"/>
        </w:rPr>
        <w:t>（选编自：中央纪委监察部网站）</w:t>
      </w:r>
    </w:p>
    <w:p w:rsidR="00015AF7" w:rsidRDefault="00C503F0" w:rsidP="00015AF7">
      <w:pPr>
        <w:shd w:val="clear" w:color="auto" w:fill="FFFFFF"/>
        <w:spacing w:line="480" w:lineRule="atLeast"/>
        <w:ind w:firstLine="570"/>
        <w:jc w:val="right"/>
        <w:rPr>
          <w:rFonts w:ascii="仿宋_GB2312" w:eastAsia="仿宋_GB2312"/>
          <w:sz w:val="28"/>
          <w:szCs w:val="28"/>
        </w:rPr>
      </w:pPr>
      <w:r>
        <w:rPr>
          <w:rFonts w:ascii="仿宋_GB2312" w:eastAsia="仿宋_GB2312"/>
          <w:sz w:val="28"/>
          <w:szCs w:val="28"/>
        </w:rPr>
        <w:br w:type="page"/>
      </w:r>
    </w:p>
    <w:p w:rsidR="00015AF7" w:rsidRPr="00F76F13" w:rsidRDefault="00015AF7" w:rsidP="00015AF7">
      <w:pPr>
        <w:spacing w:line="300" w:lineRule="exact"/>
        <w:rPr>
          <w:rFonts w:ascii="黑体" w:eastAsia="黑体" w:hAnsi="黑体"/>
          <w:bCs/>
          <w:color w:val="FF0000"/>
          <w:sz w:val="24"/>
          <w:szCs w:val="28"/>
        </w:rPr>
      </w:pPr>
      <w:r w:rsidRPr="00F76F13">
        <w:rPr>
          <w:rFonts w:ascii="黑体" w:eastAsia="黑体" w:hAnsi="黑体" w:hint="eastAsia"/>
          <w:bCs/>
          <w:color w:val="FF0000"/>
          <w:sz w:val="24"/>
          <w:szCs w:val="28"/>
        </w:rPr>
        <w:lastRenderedPageBreak/>
        <w:t>内部资料</w:t>
      </w:r>
    </w:p>
    <w:p w:rsidR="00015AF7" w:rsidRPr="00F76F13" w:rsidRDefault="00015AF7" w:rsidP="00015AF7">
      <w:pPr>
        <w:spacing w:line="300" w:lineRule="exact"/>
        <w:rPr>
          <w:rFonts w:ascii="黑体" w:eastAsia="黑体" w:hAnsi="黑体"/>
          <w:bCs/>
          <w:color w:val="FF0000"/>
          <w:sz w:val="24"/>
          <w:szCs w:val="28"/>
        </w:rPr>
      </w:pPr>
      <w:r w:rsidRPr="007E78DB">
        <w:rPr>
          <w:rFonts w:ascii="黑体" w:eastAsia="黑体" w:hAnsi="黑体" w:hint="eastAsia"/>
          <w:bCs/>
          <w:color w:val="FF0000"/>
          <w:sz w:val="24"/>
          <w:szCs w:val="28"/>
        </w:rPr>
        <w:t>注意保密</w:t>
      </w:r>
    </w:p>
    <w:p w:rsidR="00015AF7" w:rsidRPr="007E78DB" w:rsidRDefault="00015AF7" w:rsidP="00015AF7">
      <w:pPr>
        <w:jc w:val="center"/>
        <w:rPr>
          <w:rFonts w:eastAsia="黑体" w:cs="Times New Roman"/>
          <w:b/>
          <w:bCs/>
          <w:i/>
          <w:iCs/>
          <w:color w:val="FF0000"/>
          <w:sz w:val="96"/>
          <w:szCs w:val="72"/>
        </w:rPr>
      </w:pPr>
      <w:r>
        <w:rPr>
          <w:rFonts w:ascii="华文行楷" w:eastAsia="华文行楷" w:hint="eastAsia"/>
          <w:color w:val="FF0000"/>
          <w:sz w:val="144"/>
          <w:szCs w:val="72"/>
        </w:rPr>
        <w:t>明</w:t>
      </w:r>
      <w:r w:rsidRPr="004522E9">
        <w:rPr>
          <w:rFonts w:ascii="华文行楷" w:eastAsia="华文行楷" w:hint="eastAsia"/>
          <w:color w:val="FF0000"/>
          <w:sz w:val="144"/>
          <w:szCs w:val="72"/>
        </w:rPr>
        <w:t>镜</w:t>
      </w:r>
      <w:r>
        <w:rPr>
          <w:rFonts w:ascii="华文行楷" w:eastAsia="华文行楷" w:hint="eastAsia"/>
          <w:color w:val="FF0000"/>
          <w:sz w:val="144"/>
          <w:szCs w:val="72"/>
        </w:rPr>
        <w:t>月刊</w:t>
      </w:r>
    </w:p>
    <w:p w:rsidR="00015AF7" w:rsidRPr="007E78DB" w:rsidRDefault="00015AF7" w:rsidP="00015AF7">
      <w:pPr>
        <w:pStyle w:val="1"/>
      </w:pPr>
      <w:bookmarkStart w:id="98" w:name="_Toc483409933"/>
      <w:r w:rsidRPr="007E78DB">
        <w:rPr>
          <w:rFonts w:hint="eastAsia"/>
        </w:rPr>
        <w:t>第</w:t>
      </w:r>
      <w:r>
        <w:rPr>
          <w:rFonts w:hint="eastAsia"/>
        </w:rPr>
        <w:t>23</w:t>
      </w:r>
      <w:r w:rsidRPr="007E78DB">
        <w:rPr>
          <w:rFonts w:hint="eastAsia"/>
        </w:rPr>
        <w:t>期</w:t>
      </w:r>
      <w:bookmarkEnd w:id="98"/>
    </w:p>
    <w:p w:rsidR="00015AF7" w:rsidRPr="007E78DB" w:rsidRDefault="00015AF7" w:rsidP="00015AF7">
      <w:pPr>
        <w:spacing w:afterLines="20" w:after="62" w:line="340" w:lineRule="exact"/>
        <w:ind w:firstLineChars="50" w:firstLine="140"/>
        <w:rPr>
          <w:rStyle w:val="a5"/>
          <w:rFonts w:ascii="黑体" w:eastAsia="黑体" w:hAnsi="黑体" w:cs="Times New Roman"/>
          <w:color w:val="FF0000"/>
          <w:sz w:val="28"/>
          <w:szCs w:val="28"/>
        </w:rPr>
      </w:pPr>
      <w:r w:rsidRPr="007E78DB">
        <w:rPr>
          <w:rFonts w:ascii="黑体" w:eastAsia="黑体" w:hAnsi="黑体" w:cs="宋体" w:hint="eastAsia"/>
          <w:color w:val="FF0000"/>
          <w:sz w:val="28"/>
          <w:szCs w:val="28"/>
        </w:rPr>
        <w:t>北京科技大学纪委监察室</w:t>
      </w:r>
      <w:r>
        <w:rPr>
          <w:rFonts w:ascii="黑体" w:eastAsia="黑体" w:hAnsi="黑体" w:cs="宋体" w:hint="eastAsia"/>
          <w:color w:val="FF0000"/>
          <w:sz w:val="28"/>
          <w:szCs w:val="28"/>
        </w:rPr>
        <w:t xml:space="preserve">                   　</w:t>
      </w:r>
      <w:r w:rsidRPr="007E78DB">
        <w:rPr>
          <w:rFonts w:ascii="黑体" w:eastAsia="黑体" w:hAnsi="黑体"/>
          <w:color w:val="FF0000"/>
          <w:sz w:val="28"/>
          <w:szCs w:val="28"/>
        </w:rPr>
        <w:t>201</w:t>
      </w:r>
      <w:r>
        <w:rPr>
          <w:rFonts w:ascii="黑体" w:eastAsia="黑体" w:hAnsi="黑体" w:hint="eastAsia"/>
          <w:color w:val="FF0000"/>
          <w:sz w:val="28"/>
          <w:szCs w:val="28"/>
        </w:rPr>
        <w:t>7</w:t>
      </w:r>
      <w:r w:rsidRPr="007E78DB">
        <w:rPr>
          <w:rFonts w:ascii="黑体" w:eastAsia="黑体" w:hAnsi="黑体" w:hint="eastAsia"/>
          <w:color w:val="FF0000"/>
          <w:sz w:val="28"/>
          <w:szCs w:val="28"/>
        </w:rPr>
        <w:t>年</w:t>
      </w:r>
      <w:r>
        <w:rPr>
          <w:rFonts w:ascii="黑体" w:eastAsia="黑体" w:hAnsi="黑体" w:hint="eastAsia"/>
          <w:color w:val="FF0000"/>
          <w:sz w:val="28"/>
          <w:szCs w:val="28"/>
        </w:rPr>
        <w:t>3</w:t>
      </w:r>
      <w:r w:rsidRPr="007E78DB">
        <w:rPr>
          <w:rFonts w:ascii="黑体" w:eastAsia="黑体" w:hAnsi="黑体" w:hint="eastAsia"/>
          <w:color w:val="FF0000"/>
          <w:sz w:val="28"/>
          <w:szCs w:val="28"/>
        </w:rPr>
        <w:t>月</w:t>
      </w:r>
    </w:p>
    <w:p w:rsidR="00015AF7" w:rsidRDefault="00015AF7" w:rsidP="00015AF7">
      <w:pPr>
        <w:rPr>
          <w:rFonts w:ascii="楷体_GB2312" w:eastAsia="楷体_GB2312" w:hAnsiTheme="majorEastAsia"/>
          <w:b/>
          <w:bCs/>
        </w:rPr>
      </w:pPr>
      <w:r>
        <w:rPr>
          <w:rFonts w:ascii="宋体" w:eastAsia="宋体" w:hAnsi="宋体" w:cs="宋体"/>
          <w:noProof/>
          <w:sz w:val="24"/>
          <w:szCs w:val="24"/>
        </w:rPr>
        <mc:AlternateContent>
          <mc:Choice Requires="wps">
            <w:drawing>
              <wp:anchor distT="0" distB="0" distL="114300" distR="114300" simplePos="0" relativeHeight="251807744" behindDoc="0" locked="0" layoutInCell="1" allowOverlap="1" wp14:anchorId="65B5B696" wp14:editId="072A9840">
                <wp:simplePos x="0" y="0"/>
                <wp:positionH relativeFrom="column">
                  <wp:posOffset>-133350</wp:posOffset>
                </wp:positionH>
                <wp:positionV relativeFrom="paragraph">
                  <wp:posOffset>89535</wp:posOffset>
                </wp:positionV>
                <wp:extent cx="5505450" cy="0"/>
                <wp:effectExtent l="19050" t="22860" r="19050" b="24765"/>
                <wp:wrapNone/>
                <wp:docPr id="122" name="直接箭头连接符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05450" cy="0"/>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直接箭头连接符 122" o:spid="_x0000_s1026" type="#_x0000_t32" style="position:absolute;left:0;text-align:left;margin-left:-10.5pt;margin-top:7.05pt;width:433.5pt;height:0;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" strokecolor="red" strokeweight="3pt"/>
            </w:pict>
          </mc:Fallback>
        </mc:AlternateContent>
      </w:r>
    </w:p>
    <w:p w:rsidR="00312D31" w:rsidRPr="00312D31" w:rsidRDefault="00AF0223" w:rsidP="00015AF7">
      <w:pPr>
        <w:shd w:val="clear" w:color="auto" w:fill="FFFFFF"/>
        <w:spacing w:afterLines="50" w:after="156" w:line="520" w:lineRule="exact"/>
        <w:rPr>
          <w:rStyle w:val="a5"/>
          <w:rFonts w:ascii="华文新魏" w:eastAsia="华文新魏" w:cs="华文新魏"/>
          <w:sz w:val="30"/>
          <w:szCs w:val="30"/>
        </w:rPr>
      </w:pPr>
      <w:r>
        <w:rPr>
          <w:rStyle w:val="a5"/>
          <w:rFonts w:hint="eastAsia"/>
          <w:sz w:val="30"/>
          <w:szCs w:val="30"/>
        </w:rPr>
        <w:t>编者按</w:t>
      </w:r>
      <w:r w:rsidR="00015AF7" w:rsidRPr="00D466D7">
        <w:rPr>
          <w:rStyle w:val="a5"/>
          <w:rFonts w:hint="eastAsia"/>
          <w:sz w:val="30"/>
          <w:szCs w:val="30"/>
        </w:rPr>
        <w:t>：</w:t>
      </w:r>
      <w:r w:rsidR="00312D31">
        <w:rPr>
          <w:rStyle w:val="a5"/>
          <w:rFonts w:ascii="华文新魏" w:eastAsia="华文新魏" w:cs="华文新魏" w:hint="eastAsia"/>
          <w:sz w:val="30"/>
          <w:szCs w:val="30"/>
        </w:rPr>
        <w:t>纪律检查机关</w:t>
      </w:r>
      <w:r w:rsidR="00312D31" w:rsidRPr="00A84EFE">
        <w:rPr>
          <w:rStyle w:val="a5"/>
          <w:rFonts w:ascii="华文新魏" w:eastAsia="华文新魏" w:cs="华文新魏" w:hint="eastAsia"/>
          <w:sz w:val="30"/>
          <w:szCs w:val="30"/>
        </w:rPr>
        <w:t>接到对干部一般性违纪问题的反映，应当及时找本人核实，谈话提醒、约谈函询，让干部把问题讲清楚。谈话函询既是了解情况，也是组织在给机会。</w:t>
      </w:r>
      <w:r w:rsidR="00312D31" w:rsidRPr="001E23B1">
        <w:rPr>
          <w:rStyle w:val="a5"/>
          <w:rFonts w:ascii="华文新魏" w:eastAsia="华文新魏" w:cs="华文新魏" w:hint="eastAsia"/>
          <w:sz w:val="30"/>
          <w:szCs w:val="30"/>
        </w:rPr>
        <w:t>领导干部该如何对待谈话函询</w:t>
      </w:r>
      <w:r w:rsidR="00312D31">
        <w:rPr>
          <w:rStyle w:val="a5"/>
          <w:rFonts w:ascii="华文新魏" w:eastAsia="华文新魏" w:cs="华文新魏" w:hint="eastAsia"/>
          <w:sz w:val="30"/>
          <w:szCs w:val="30"/>
        </w:rPr>
        <w:t>呢？本期将结合具体事例对这一问题进行解读。另外，本期将元旦春节期间北京市通报的违反中央八项规定精神问题进行</w:t>
      </w:r>
      <w:r w:rsidR="00312D31" w:rsidRPr="0057319A">
        <w:rPr>
          <w:rStyle w:val="a5"/>
          <w:rFonts w:ascii="华文新魏" w:eastAsia="华文新魏" w:cs="华文新魏" w:hint="eastAsia"/>
          <w:sz w:val="30"/>
          <w:szCs w:val="30"/>
        </w:rPr>
        <w:t>转发</w:t>
      </w:r>
      <w:r w:rsidR="00312D31">
        <w:rPr>
          <w:rStyle w:val="a5"/>
          <w:rFonts w:ascii="华文新魏" w:eastAsia="华文新魏" w:cs="华文新魏" w:hint="eastAsia"/>
          <w:sz w:val="30"/>
          <w:szCs w:val="30"/>
        </w:rPr>
        <w:t>，</w:t>
      </w:r>
      <w:r w:rsidR="00312D31" w:rsidRPr="0057319A">
        <w:rPr>
          <w:rStyle w:val="a5"/>
          <w:rFonts w:ascii="华文新魏" w:eastAsia="华文新魏" w:cs="华文新魏" w:hint="eastAsia"/>
          <w:sz w:val="30"/>
          <w:szCs w:val="30"/>
        </w:rPr>
        <w:t>供您参考。</w:t>
      </w:r>
    </w:p>
    <w:p w:rsidR="002A5DCF" w:rsidRPr="000261DB" w:rsidRDefault="002A5DCF" w:rsidP="002A5DCF">
      <w:pPr>
        <w:shd w:val="clear" w:color="auto" w:fill="FFFFFF"/>
        <w:spacing w:afterLines="50" w:after="156" w:line="520" w:lineRule="exact"/>
        <w:rPr>
          <w:rStyle w:val="a5"/>
          <w:rFonts w:ascii="华文新魏" w:eastAsia="华文新魏" w:cs="华文新魏"/>
          <w:b w:val="0"/>
          <w:sz w:val="30"/>
          <w:szCs w:val="30"/>
        </w:rPr>
      </w:pPr>
    </w:p>
    <w:p w:rsidR="002A5DCF" w:rsidRDefault="002A5DCF" w:rsidP="002A5DCF">
      <w:pPr>
        <w:shd w:val="clear" w:color="auto" w:fill="FFFFFF"/>
        <w:spacing w:afterLines="50" w:after="156" w:line="520" w:lineRule="exact"/>
        <w:rPr>
          <w:rStyle w:val="a5"/>
          <w:rFonts w:ascii="华文新魏" w:eastAsia="华文新魏" w:cs="华文新魏"/>
          <w:b w:val="0"/>
          <w:sz w:val="30"/>
          <w:szCs w:val="30"/>
        </w:rPr>
      </w:pPr>
      <w:r>
        <w:rPr>
          <w:noProof/>
          <w:szCs w:val="21"/>
        </w:rPr>
        <w:drawing>
          <wp:anchor distT="0" distB="0" distL="114300" distR="114300" simplePos="0" relativeHeight="251810816" behindDoc="0" locked="0" layoutInCell="1" allowOverlap="1" wp14:anchorId="0E2B86E7" wp14:editId="36E310C7">
            <wp:simplePos x="0" y="0"/>
            <wp:positionH relativeFrom="margin">
              <wp:posOffset>121920</wp:posOffset>
            </wp:positionH>
            <wp:positionV relativeFrom="margin">
              <wp:posOffset>5953125</wp:posOffset>
            </wp:positionV>
            <wp:extent cx="1668780" cy="850265"/>
            <wp:effectExtent l="0" t="0" r="7620" b="6985"/>
            <wp:wrapSquare wrapText="bothSides"/>
            <wp:docPr id="127" name="图片 127" descr="u=1905428901,2697249625&amp;fm=23&amp;g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1905428901,2697249625&amp;fm=23&amp;gp=0"/>
                    <pic:cNvPicPr>
                      <a:picLocks noChangeAspect="1" noChangeArrowheads="1"/>
                    </pic:cNvPicPr>
                  </pic:nvPicPr>
                  <pic:blipFill>
                    <a:blip r:embed="rId70" cstate="print">
                      <a:extLst>
                        <a:ext uri="{28A0092B-C50C-407E-A947-70E740481C1C}">
                          <a14:useLocalDpi xmlns:a14="http://schemas.microsoft.com/office/drawing/2010/main" val="0"/>
                        </a:ext>
                      </a:extLst>
                    </a:blip>
                    <a:srcRect t="13689" r="15607"/>
                    <a:stretch>
                      <a:fillRect/>
                    </a:stretch>
                  </pic:blipFill>
                  <pic:spPr bwMode="auto">
                    <a:xfrm>
                      <a:off x="0" y="0"/>
                      <a:ext cx="1668780" cy="850265"/>
                    </a:xfrm>
                    <a:prstGeom prst="rect">
                      <a:avLst/>
                    </a:prstGeom>
                    <a:noFill/>
                  </pic:spPr>
                </pic:pic>
              </a:graphicData>
            </a:graphic>
            <wp14:sizeRelH relativeFrom="page">
              <wp14:pctWidth>0</wp14:pctWidth>
            </wp14:sizeRelH>
            <wp14:sizeRelV relativeFrom="page">
              <wp14:pctHeight>0</wp14:pctHeight>
            </wp14:sizeRelV>
          </wp:anchor>
        </w:drawing>
      </w:r>
    </w:p>
    <w:p w:rsidR="000261DB" w:rsidRPr="000261DB" w:rsidRDefault="000261DB" w:rsidP="000261DB">
      <w:pPr>
        <w:pStyle w:val="2"/>
        <w:spacing w:before="156" w:after="156"/>
        <w:ind w:firstLineChars="62" w:firstLine="199"/>
        <w:rPr>
          <w:rFonts w:ascii="宋体" w:eastAsia="宋体" w:hAnsi="宋体"/>
          <w:iCs/>
          <w:sz w:val="24"/>
          <w:szCs w:val="24"/>
        </w:rPr>
      </w:pPr>
      <w:bookmarkStart w:id="99" w:name="_Toc483409934"/>
      <w:r>
        <w:rPr>
          <w:rFonts w:hint="eastAsia"/>
        </w:rPr>
        <w:t>领导干部该如何对待谈话函询？</w:t>
      </w:r>
      <w:bookmarkEnd w:id="99"/>
    </w:p>
    <w:p w:rsidR="002A5DCF" w:rsidRPr="009E6BF5" w:rsidRDefault="002A5DCF" w:rsidP="002A5DCF">
      <w:pPr>
        <w:shd w:val="clear" w:color="auto" w:fill="FFFFFF"/>
        <w:spacing w:beforeLines="50" w:before="156"/>
        <w:ind w:firstLineChars="200" w:firstLine="560"/>
        <w:rPr>
          <w:rFonts w:ascii="仿宋_GB2312" w:eastAsia="仿宋_GB2312"/>
          <w:sz w:val="28"/>
          <w:szCs w:val="28"/>
        </w:rPr>
      </w:pPr>
      <w:r w:rsidRPr="009E6BF5">
        <w:rPr>
          <w:rFonts w:ascii="仿宋_GB2312" w:eastAsia="仿宋_GB2312" w:hint="eastAsia"/>
          <w:sz w:val="28"/>
          <w:szCs w:val="28"/>
        </w:rPr>
        <w:t>近日，教育部党组、驻教育部纪检组对18名局级领导干部的函询回复情况进行抽查核实。其中，8人因未如实向党组织说明情况和问题受到严肃处理。</w:t>
      </w:r>
    </w:p>
    <w:p w:rsidR="002A5DCF" w:rsidRPr="009E6BF5" w:rsidRDefault="002A5DCF" w:rsidP="002A5DCF">
      <w:pPr>
        <w:shd w:val="clear" w:color="auto" w:fill="FFFFFF"/>
        <w:spacing w:beforeLines="50" w:before="156"/>
        <w:ind w:firstLineChars="200" w:firstLine="560"/>
        <w:rPr>
          <w:rFonts w:ascii="仿宋_GB2312" w:eastAsia="仿宋_GB2312"/>
          <w:sz w:val="28"/>
          <w:szCs w:val="28"/>
        </w:rPr>
      </w:pPr>
      <w:r w:rsidRPr="009E6BF5">
        <w:rPr>
          <w:rFonts w:ascii="仿宋_GB2312" w:eastAsia="仿宋_GB2312" w:hint="eastAsia"/>
          <w:sz w:val="28"/>
          <w:szCs w:val="28"/>
        </w:rPr>
        <w:t>“若要人不知，除非己莫为”。谈话函询既是了解情况，也是组织在给机会。如果欺瞒组织、对抗组织，一而再、再而三地错失组织</w:t>
      </w:r>
      <w:r w:rsidRPr="009E6BF5">
        <w:rPr>
          <w:rFonts w:ascii="仿宋_GB2312" w:eastAsia="仿宋_GB2312" w:hint="eastAsia"/>
          <w:sz w:val="28"/>
          <w:szCs w:val="28"/>
        </w:rPr>
        <w:lastRenderedPageBreak/>
        <w:t>给的机会，就是错上加错。</w:t>
      </w:r>
    </w:p>
    <w:p w:rsidR="002A5DCF" w:rsidRPr="007B41CF" w:rsidRDefault="002A5DCF" w:rsidP="007B41CF">
      <w:pPr>
        <w:shd w:val="clear" w:color="auto" w:fill="FFFFFF"/>
        <w:spacing w:beforeLines="50" w:before="156"/>
        <w:ind w:firstLineChars="200" w:firstLine="643"/>
        <w:rPr>
          <w:rFonts w:ascii="仿宋_GB2312" w:eastAsia="仿宋_GB2312" w:hAnsiTheme="minorEastAsia" w:cs="宋体"/>
          <w:b/>
          <w:bCs/>
          <w:color w:val="000000"/>
          <w:sz w:val="32"/>
          <w:szCs w:val="32"/>
        </w:rPr>
      </w:pPr>
      <w:r w:rsidRPr="007B41CF">
        <w:rPr>
          <w:rFonts w:ascii="仿宋_GB2312" w:eastAsia="仿宋_GB2312" w:hAnsiTheme="minorEastAsia" w:cs="宋体" w:hint="eastAsia"/>
          <w:b/>
          <w:bCs/>
          <w:color w:val="000000"/>
          <w:sz w:val="32"/>
          <w:szCs w:val="32"/>
        </w:rPr>
        <w:t>对待谈话函询，岂容弄虚作假</w:t>
      </w:r>
    </w:p>
    <w:p w:rsidR="002A5DCF" w:rsidRPr="009E6BF5" w:rsidRDefault="002A5DCF" w:rsidP="002A5DCF">
      <w:pPr>
        <w:shd w:val="clear" w:color="auto" w:fill="FFFFFF"/>
        <w:spacing w:beforeLines="50" w:before="156"/>
        <w:ind w:firstLineChars="200" w:firstLine="560"/>
        <w:rPr>
          <w:rFonts w:ascii="仿宋_GB2312" w:eastAsia="仿宋_GB2312"/>
          <w:sz w:val="28"/>
          <w:szCs w:val="28"/>
        </w:rPr>
      </w:pPr>
      <w:r w:rsidRPr="009E6BF5">
        <w:rPr>
          <w:rFonts w:ascii="仿宋_GB2312" w:eastAsia="仿宋_GB2312" w:hint="eastAsia"/>
          <w:sz w:val="28"/>
          <w:szCs w:val="28"/>
        </w:rPr>
        <w:t>“我于2003年11月至2009年7月任新校区建设总指挥，工程实施过程中，我本人没有贪污受贿行为。”面对组织的函询，西安某大学原党委常委、副校长陈某直接予以否认。6个月后，组织约谈陈某，他仍没有如实说明问题。随后，组织决定对其进行立案审查，发现了他的受贿事实，陈某被开除党籍，其涉嫌犯罪问题被移送司法机关。</w:t>
      </w:r>
    </w:p>
    <w:p w:rsidR="002A5DCF" w:rsidRPr="009E6BF5" w:rsidRDefault="002A5DCF" w:rsidP="002A5DCF">
      <w:pPr>
        <w:shd w:val="clear" w:color="auto" w:fill="FFFFFF"/>
        <w:spacing w:beforeLines="50" w:before="156"/>
        <w:ind w:firstLineChars="200" w:firstLine="560"/>
        <w:rPr>
          <w:rFonts w:ascii="仿宋_GB2312" w:eastAsia="仿宋_GB2312"/>
          <w:sz w:val="28"/>
          <w:szCs w:val="28"/>
        </w:rPr>
      </w:pPr>
      <w:r w:rsidRPr="009E6BF5">
        <w:rPr>
          <w:rFonts w:ascii="仿宋_GB2312" w:eastAsia="仿宋_GB2312" w:hint="eastAsia"/>
          <w:sz w:val="28"/>
          <w:szCs w:val="28"/>
        </w:rPr>
        <w:t>谈话函询，旨在把纪律挺在前面，防止党员干部“由小错酿成大祸”，体现着对党员干部的关心和爱护。而现实中，部分党员干部却抱着侥幸心理，不如实说明情况，甚至虚构事实、欺瞒组织。</w:t>
      </w:r>
    </w:p>
    <w:p w:rsidR="002A5DCF" w:rsidRPr="009E6BF5" w:rsidRDefault="002A5DCF" w:rsidP="002A5DCF">
      <w:pPr>
        <w:shd w:val="clear" w:color="auto" w:fill="FFFFFF"/>
        <w:spacing w:beforeLines="50" w:before="156"/>
        <w:ind w:firstLineChars="200" w:firstLine="560"/>
        <w:rPr>
          <w:rFonts w:ascii="仿宋_GB2312" w:eastAsia="仿宋_GB2312"/>
          <w:sz w:val="28"/>
          <w:szCs w:val="28"/>
        </w:rPr>
      </w:pPr>
      <w:r w:rsidRPr="009E6BF5">
        <w:rPr>
          <w:rFonts w:ascii="仿宋_GB2312" w:eastAsia="仿宋_GB2312" w:hint="eastAsia"/>
          <w:sz w:val="28"/>
          <w:szCs w:val="28"/>
        </w:rPr>
        <w:t>更严重的是，有的干部虚构事实、对抗组织审查。去年8月，山东省潍坊市纪委通报，该市体育局原副调研员黄某接到组织函询后，不但不相信组织，反而串通相关人员编造财务凭证，在后来的调查中对抗组织审查，黄某“错上加错”，被开除党籍。无独有偶，西安某大学原党委常委、副校长张某某在虚假回复组织函询后，与他人串供，对抗组织审查，后被查实严重违纪，受到开除党籍处分，其涉嫌犯罪问题被移送司法机关。</w:t>
      </w:r>
    </w:p>
    <w:p w:rsidR="002A5DCF" w:rsidRPr="009E6BF5" w:rsidRDefault="002A5DCF" w:rsidP="002A5DCF">
      <w:pPr>
        <w:shd w:val="clear" w:color="auto" w:fill="FFFFFF"/>
        <w:spacing w:beforeLines="50" w:before="156"/>
        <w:ind w:firstLineChars="200" w:firstLine="560"/>
        <w:rPr>
          <w:rFonts w:ascii="仿宋_GB2312" w:eastAsia="仿宋_GB2312"/>
          <w:sz w:val="28"/>
          <w:szCs w:val="28"/>
        </w:rPr>
      </w:pPr>
      <w:r w:rsidRPr="009E6BF5">
        <w:rPr>
          <w:rFonts w:ascii="仿宋_GB2312" w:eastAsia="仿宋_GB2312" w:hint="eastAsia"/>
          <w:sz w:val="28"/>
          <w:szCs w:val="28"/>
        </w:rPr>
        <w:t>“去年，江西省委组织部向省纪委征求两名干部的提拔意见，这两人曾因举报被函询过，他们均对问题予以否认。而省纪委再次进行核查时发现，问题是存在的，虽然不大，但反映出这两名干部对组织</w:t>
      </w:r>
      <w:r w:rsidRPr="009E6BF5">
        <w:rPr>
          <w:rFonts w:ascii="仿宋_GB2312" w:eastAsia="仿宋_GB2312" w:hint="eastAsia"/>
          <w:sz w:val="28"/>
          <w:szCs w:val="28"/>
        </w:rPr>
        <w:lastRenderedPageBreak/>
        <w:t>不忠诚。”江西省纪委副书记肖德福告诉记者，“因此，省纪委向组织部建议，对两人暂不予提拔，并调整岗位。”</w:t>
      </w:r>
    </w:p>
    <w:p w:rsidR="002A5DCF" w:rsidRPr="007B41CF" w:rsidRDefault="002A5DCF" w:rsidP="007B41CF">
      <w:pPr>
        <w:shd w:val="clear" w:color="auto" w:fill="FFFFFF"/>
        <w:spacing w:beforeLines="50" w:before="156"/>
        <w:ind w:firstLineChars="200" w:firstLine="643"/>
        <w:rPr>
          <w:rFonts w:ascii="仿宋_GB2312" w:eastAsia="仿宋_GB2312" w:hAnsiTheme="minorEastAsia" w:cs="宋体"/>
          <w:b/>
          <w:bCs/>
          <w:color w:val="000000"/>
          <w:sz w:val="32"/>
          <w:szCs w:val="32"/>
        </w:rPr>
      </w:pPr>
      <w:r w:rsidRPr="007B41CF">
        <w:rPr>
          <w:rFonts w:ascii="仿宋_GB2312" w:eastAsia="仿宋_GB2312" w:hAnsiTheme="minorEastAsia" w:cs="宋体" w:hint="eastAsia"/>
          <w:b/>
          <w:bCs/>
          <w:color w:val="000000"/>
          <w:sz w:val="32"/>
          <w:szCs w:val="32"/>
        </w:rPr>
        <w:t>相信组织、如实说明问题才是正道</w:t>
      </w:r>
    </w:p>
    <w:p w:rsidR="002A5DCF" w:rsidRPr="009E6BF5" w:rsidRDefault="002A5DCF" w:rsidP="002A5DCF">
      <w:pPr>
        <w:shd w:val="clear" w:color="auto" w:fill="FFFFFF"/>
        <w:spacing w:beforeLines="50" w:before="156"/>
        <w:ind w:firstLineChars="200" w:firstLine="560"/>
        <w:rPr>
          <w:rFonts w:ascii="仿宋_GB2312" w:eastAsia="仿宋_GB2312"/>
          <w:sz w:val="28"/>
          <w:szCs w:val="28"/>
        </w:rPr>
      </w:pPr>
      <w:r w:rsidRPr="009E6BF5">
        <w:rPr>
          <w:rFonts w:ascii="仿宋_GB2312" w:eastAsia="仿宋_GB2312" w:hint="eastAsia"/>
          <w:sz w:val="28"/>
          <w:szCs w:val="28"/>
        </w:rPr>
        <w:t>《中国共产党纪律处分条例》第六十七条明确规定：“在组织进行谈话、函询时，不如实向组织说明问题，情节较重的，给予警告或者严重警告处分。”</w:t>
      </w:r>
    </w:p>
    <w:p w:rsidR="002A5DCF" w:rsidRPr="009E6BF5" w:rsidRDefault="002A5DCF" w:rsidP="002A5DCF">
      <w:pPr>
        <w:shd w:val="clear" w:color="auto" w:fill="FFFFFF"/>
        <w:spacing w:beforeLines="50" w:before="156"/>
        <w:ind w:firstLineChars="200" w:firstLine="560"/>
        <w:rPr>
          <w:rFonts w:ascii="仿宋_GB2312" w:eastAsia="仿宋_GB2312"/>
          <w:sz w:val="28"/>
          <w:szCs w:val="28"/>
        </w:rPr>
      </w:pPr>
      <w:r w:rsidRPr="009E6BF5">
        <w:rPr>
          <w:rFonts w:ascii="仿宋_GB2312" w:eastAsia="仿宋_GB2312" w:hint="eastAsia"/>
          <w:sz w:val="28"/>
          <w:szCs w:val="28"/>
        </w:rPr>
        <w:t>“干部对组织的态度，决定着组织对干部的态度。对于组织给予的机会不加珍惜，不如实交代问题、蒙骗组织，必然会在歧途上越走越远，必然导致‘越轨’‘翻车’。”中央纪委驻中国社科院纪检组副组长高波说。</w:t>
      </w:r>
    </w:p>
    <w:p w:rsidR="002A5DCF" w:rsidRPr="009E6BF5" w:rsidRDefault="002A5DCF" w:rsidP="002A5DCF">
      <w:pPr>
        <w:shd w:val="clear" w:color="auto" w:fill="FFFFFF"/>
        <w:spacing w:beforeLines="50" w:before="156"/>
        <w:ind w:firstLineChars="200" w:firstLine="560"/>
        <w:rPr>
          <w:rFonts w:ascii="仿宋_GB2312" w:eastAsia="仿宋_GB2312"/>
          <w:sz w:val="28"/>
          <w:szCs w:val="28"/>
        </w:rPr>
      </w:pPr>
      <w:r w:rsidRPr="009E6BF5">
        <w:rPr>
          <w:rFonts w:ascii="仿宋_GB2312" w:eastAsia="仿宋_GB2312" w:hint="eastAsia"/>
          <w:sz w:val="28"/>
          <w:szCs w:val="28"/>
        </w:rPr>
        <w:t>中央纪委第三纪检监察室主任龚堂华表示，对党员领导干部来说，要正确对待谈话函询。有问题的，要认识到这是组织给的机会，要珍惜把握这种机会，相信组织、依靠组织，主动承认错误，诚心改过悔错。对没问题的，要本着“有则改之、无则加勉”的态度，进一步提高思想认识，放下包袱，轻装前进。</w:t>
      </w:r>
    </w:p>
    <w:p w:rsidR="002A5DCF" w:rsidRPr="009E6BF5" w:rsidRDefault="002A5DCF" w:rsidP="002A5DCF">
      <w:pPr>
        <w:shd w:val="clear" w:color="auto" w:fill="FFFFFF"/>
        <w:spacing w:beforeLines="50" w:before="156"/>
        <w:ind w:firstLineChars="200" w:firstLine="560"/>
        <w:rPr>
          <w:rFonts w:ascii="仿宋_GB2312" w:eastAsia="仿宋_GB2312"/>
          <w:sz w:val="28"/>
          <w:szCs w:val="28"/>
        </w:rPr>
      </w:pPr>
      <w:r w:rsidRPr="009E6BF5">
        <w:rPr>
          <w:rFonts w:ascii="仿宋_GB2312" w:eastAsia="仿宋_GB2312" w:hint="eastAsia"/>
          <w:sz w:val="28"/>
          <w:szCs w:val="28"/>
        </w:rPr>
        <w:t>“在谈话函询中，对组织的态度，考验着党员领导干部的党性。犯了错误后，是不是相信组织，有没有主动承认错误，就是在关键时刻对党性的检验。一时糊涂犯下错误，能够幡然醒悟，及时主动交代问题，同党交心，真心向党忏悔，说明还有党的观念，还能回到正确轨道上来。”高波说。</w:t>
      </w:r>
    </w:p>
    <w:p w:rsidR="002A5DCF" w:rsidRPr="009E6BF5" w:rsidRDefault="002A5DCF" w:rsidP="002A5DCF">
      <w:pPr>
        <w:shd w:val="clear" w:color="auto" w:fill="FFFFFF"/>
        <w:spacing w:beforeLines="50" w:before="156"/>
        <w:ind w:firstLineChars="200" w:firstLine="560"/>
        <w:rPr>
          <w:rFonts w:ascii="仿宋_GB2312" w:eastAsia="仿宋_GB2312"/>
          <w:sz w:val="28"/>
          <w:szCs w:val="28"/>
        </w:rPr>
      </w:pPr>
      <w:r w:rsidRPr="009E6BF5">
        <w:rPr>
          <w:rFonts w:ascii="仿宋_GB2312" w:eastAsia="仿宋_GB2312" w:hint="eastAsia"/>
          <w:sz w:val="28"/>
          <w:szCs w:val="28"/>
        </w:rPr>
        <w:t>据统计，2016年共有5.7万名党员干部主动交代违纪问题，在</w:t>
      </w:r>
      <w:r w:rsidRPr="009E6BF5">
        <w:rPr>
          <w:rFonts w:ascii="仿宋_GB2312" w:eastAsia="仿宋_GB2312" w:hint="eastAsia"/>
          <w:sz w:val="28"/>
          <w:szCs w:val="28"/>
        </w:rPr>
        <w:lastRenderedPageBreak/>
        <w:t>组织的教育下，他们告别了过去、轻装上阵。</w:t>
      </w:r>
    </w:p>
    <w:p w:rsidR="002A5DCF" w:rsidRPr="009E6BF5" w:rsidRDefault="002A5DCF" w:rsidP="002A5DCF">
      <w:pPr>
        <w:shd w:val="clear" w:color="auto" w:fill="FFFFFF"/>
        <w:spacing w:beforeLines="50" w:before="156"/>
        <w:ind w:firstLineChars="200" w:firstLine="560"/>
        <w:rPr>
          <w:rFonts w:ascii="仿宋_GB2312" w:eastAsia="仿宋_GB2312"/>
          <w:sz w:val="28"/>
          <w:szCs w:val="28"/>
        </w:rPr>
      </w:pPr>
      <w:r w:rsidRPr="009E6BF5">
        <w:rPr>
          <w:rFonts w:ascii="仿宋_GB2312" w:eastAsia="仿宋_GB2312" w:hint="eastAsia"/>
          <w:sz w:val="28"/>
          <w:szCs w:val="28"/>
        </w:rPr>
        <w:t>山西省某市委常委李某在接受组织谈话时，感觉被诬陷了，心里很憋屈。然而，与其谈话的省纪委领导告诉她，“你应该正确对待监督，听到群众反映，应该从思想、作风等方面深刻剖析、敲响警钟。”</w:t>
      </w:r>
    </w:p>
    <w:p w:rsidR="002A5DCF" w:rsidRPr="009E6BF5" w:rsidRDefault="002A5DCF" w:rsidP="002A5DCF">
      <w:pPr>
        <w:shd w:val="clear" w:color="auto" w:fill="FFFFFF"/>
        <w:spacing w:beforeLines="50" w:before="156"/>
        <w:ind w:firstLineChars="200" w:firstLine="560"/>
        <w:rPr>
          <w:rFonts w:ascii="仿宋_GB2312" w:eastAsia="仿宋_GB2312"/>
          <w:sz w:val="28"/>
          <w:szCs w:val="28"/>
        </w:rPr>
      </w:pPr>
      <w:r w:rsidRPr="009E6BF5">
        <w:rPr>
          <w:rFonts w:ascii="仿宋_GB2312" w:eastAsia="仿宋_GB2312" w:hint="eastAsia"/>
          <w:sz w:val="28"/>
          <w:szCs w:val="28"/>
        </w:rPr>
        <w:t>李某认真反思后，写了一份剖析检查上交组织。此后，她不但卸下了思想包袱，还积极履行管党治党责任，多次与分管领域市管干部进行谈话函询，帮助他们纠正错误。</w:t>
      </w:r>
    </w:p>
    <w:p w:rsidR="002A5DCF" w:rsidRPr="009E6BF5" w:rsidRDefault="002A5DCF" w:rsidP="002A5DCF">
      <w:pPr>
        <w:shd w:val="clear" w:color="auto" w:fill="FFFFFF"/>
        <w:spacing w:beforeLines="50" w:before="156"/>
        <w:ind w:firstLineChars="200" w:firstLine="560"/>
        <w:rPr>
          <w:rFonts w:ascii="仿宋_GB2312" w:eastAsia="仿宋_GB2312"/>
          <w:sz w:val="28"/>
          <w:szCs w:val="28"/>
        </w:rPr>
      </w:pPr>
      <w:r w:rsidRPr="009E6BF5">
        <w:rPr>
          <w:rFonts w:ascii="仿宋_GB2312" w:eastAsia="仿宋_GB2312" w:hint="eastAsia"/>
          <w:sz w:val="28"/>
          <w:szCs w:val="28"/>
        </w:rPr>
        <w:t>“说到底还是应该提高党性觉悟，做对党忠诚的老实人。”中央纪委驻教育部纪检组组长王立英说，党员干部要提高认识，把函询当作党内交心、加强党性锻炼的过程，相信组织、依靠组织，对党忠诚。</w:t>
      </w:r>
    </w:p>
    <w:p w:rsidR="002A5DCF" w:rsidRPr="007B41CF" w:rsidRDefault="002A5DCF" w:rsidP="007B41CF">
      <w:pPr>
        <w:shd w:val="clear" w:color="auto" w:fill="FFFFFF"/>
        <w:spacing w:beforeLines="50" w:before="156"/>
        <w:ind w:firstLineChars="200" w:firstLine="643"/>
        <w:rPr>
          <w:rFonts w:ascii="仿宋_GB2312" w:eastAsia="仿宋_GB2312" w:hAnsiTheme="minorEastAsia" w:cs="宋体"/>
          <w:b/>
          <w:bCs/>
          <w:color w:val="000000"/>
          <w:sz w:val="32"/>
          <w:szCs w:val="32"/>
        </w:rPr>
      </w:pPr>
      <w:r w:rsidRPr="007B41CF">
        <w:rPr>
          <w:rFonts w:ascii="仿宋_GB2312" w:eastAsia="仿宋_GB2312" w:hAnsiTheme="minorEastAsia" w:cs="宋体" w:hint="eastAsia"/>
          <w:b/>
          <w:bCs/>
          <w:color w:val="000000"/>
          <w:sz w:val="32"/>
          <w:szCs w:val="32"/>
        </w:rPr>
        <w:t>党委书记决不能一签了之不管不问</w:t>
      </w:r>
    </w:p>
    <w:p w:rsidR="002A5DCF" w:rsidRPr="009E6BF5" w:rsidRDefault="002A5DCF" w:rsidP="002A5DCF">
      <w:pPr>
        <w:shd w:val="clear" w:color="auto" w:fill="FFFFFF"/>
        <w:spacing w:beforeLines="50" w:before="156"/>
        <w:ind w:firstLineChars="200" w:firstLine="560"/>
        <w:rPr>
          <w:rFonts w:ascii="仿宋_GB2312" w:eastAsia="仿宋_GB2312"/>
          <w:sz w:val="28"/>
          <w:szCs w:val="28"/>
        </w:rPr>
      </w:pPr>
      <w:r w:rsidRPr="009E6BF5">
        <w:rPr>
          <w:rFonts w:ascii="仿宋_GB2312" w:eastAsia="仿宋_GB2312" w:hint="eastAsia"/>
          <w:sz w:val="28"/>
          <w:szCs w:val="28"/>
        </w:rPr>
        <w:t>《中国共产党党内监督条例》规定，“被反映人对函询问题的说明，应当由其所在党组织主要负责人签字后报上级纪委。”</w:t>
      </w:r>
    </w:p>
    <w:p w:rsidR="002A5DCF" w:rsidRPr="009E6BF5" w:rsidRDefault="002A5DCF" w:rsidP="002A5DCF">
      <w:pPr>
        <w:shd w:val="clear" w:color="auto" w:fill="FFFFFF"/>
        <w:spacing w:beforeLines="50" w:before="156"/>
        <w:ind w:firstLineChars="200" w:firstLine="560"/>
        <w:rPr>
          <w:rFonts w:ascii="仿宋_GB2312" w:eastAsia="仿宋_GB2312"/>
          <w:sz w:val="28"/>
          <w:szCs w:val="28"/>
        </w:rPr>
      </w:pPr>
      <w:r w:rsidRPr="009E6BF5">
        <w:rPr>
          <w:rFonts w:ascii="仿宋_GB2312" w:eastAsia="仿宋_GB2312" w:hint="eastAsia"/>
          <w:sz w:val="28"/>
          <w:szCs w:val="28"/>
        </w:rPr>
        <w:t>然而实践当中，一些党委书记存在“一签了之”的问题:有的党委书记审阅班子成员函询回复材料不严格把关，仅仅把签字当作一种形式；有的对干部存在的问题睁一只眼闭一只眼，当老好人；有的明知干部存在问题，却没有立场、没有态度、无动于衷。</w:t>
      </w:r>
    </w:p>
    <w:p w:rsidR="002A5DCF" w:rsidRPr="009E6BF5" w:rsidRDefault="002A5DCF" w:rsidP="002A5DCF">
      <w:pPr>
        <w:shd w:val="clear" w:color="auto" w:fill="FFFFFF"/>
        <w:spacing w:beforeLines="50" w:before="156"/>
        <w:ind w:firstLineChars="200" w:firstLine="560"/>
        <w:rPr>
          <w:rFonts w:ascii="仿宋_GB2312" w:eastAsia="仿宋_GB2312"/>
          <w:sz w:val="28"/>
          <w:szCs w:val="28"/>
        </w:rPr>
      </w:pPr>
      <w:r w:rsidRPr="009E6BF5">
        <w:rPr>
          <w:rFonts w:ascii="仿宋_GB2312" w:eastAsia="仿宋_GB2312" w:hint="eastAsia"/>
          <w:sz w:val="28"/>
          <w:szCs w:val="28"/>
        </w:rPr>
        <w:t>对此，中央国家机关纪工委常务副书记周惠说：“这些问题暴露出一些党组织一把手不敢监督，他们怕伤感情、怕丢选票，有的还极力大事化小、小事化了，这大多是怕将来出了乱子，引火烧身。除了</w:t>
      </w:r>
      <w:r w:rsidRPr="009E6BF5">
        <w:rPr>
          <w:rFonts w:ascii="仿宋_GB2312" w:eastAsia="仿宋_GB2312" w:hint="eastAsia"/>
          <w:sz w:val="28"/>
          <w:szCs w:val="28"/>
        </w:rPr>
        <w:lastRenderedPageBreak/>
        <w:t>不敢监督，还有不会不善监督的问题，日常管理监督缺少有效管用的招数。”</w:t>
      </w:r>
    </w:p>
    <w:p w:rsidR="002A5DCF" w:rsidRPr="009E6BF5" w:rsidRDefault="002A5DCF" w:rsidP="002A5DCF">
      <w:pPr>
        <w:shd w:val="clear" w:color="auto" w:fill="FFFFFF"/>
        <w:spacing w:beforeLines="50" w:before="156"/>
        <w:ind w:firstLineChars="200" w:firstLine="560"/>
        <w:rPr>
          <w:rFonts w:ascii="仿宋_GB2312" w:eastAsia="仿宋_GB2312"/>
          <w:sz w:val="28"/>
          <w:szCs w:val="28"/>
        </w:rPr>
      </w:pPr>
      <w:r w:rsidRPr="009E6BF5">
        <w:rPr>
          <w:rFonts w:ascii="仿宋_GB2312" w:eastAsia="仿宋_GB2312" w:hint="eastAsia"/>
          <w:sz w:val="28"/>
          <w:szCs w:val="28"/>
        </w:rPr>
        <w:t>对函询的内容，党委、纪委书记决不能一签了之、不管不问。江西省纪委第一纪检监察室副主任石军英告诉记者：“党委书记对班子成员的情况最了解，对他们函询回复材料严格把关，发现问题及时提出，这才是真正对党负责，对本地区本单位政治生态负责，也是对干部健康成长负责。”</w:t>
      </w:r>
    </w:p>
    <w:p w:rsidR="002A5DCF" w:rsidRPr="009E6BF5" w:rsidRDefault="002A5DCF" w:rsidP="002A5DCF">
      <w:pPr>
        <w:shd w:val="clear" w:color="auto" w:fill="FFFFFF"/>
        <w:spacing w:beforeLines="50" w:before="156"/>
        <w:ind w:firstLineChars="200" w:firstLine="560"/>
        <w:rPr>
          <w:rFonts w:ascii="仿宋_GB2312" w:eastAsia="仿宋_GB2312"/>
          <w:sz w:val="28"/>
          <w:szCs w:val="28"/>
        </w:rPr>
      </w:pPr>
      <w:r w:rsidRPr="009E6BF5">
        <w:rPr>
          <w:rFonts w:ascii="仿宋_GB2312" w:eastAsia="仿宋_GB2312" w:hint="eastAsia"/>
          <w:sz w:val="28"/>
          <w:szCs w:val="28"/>
        </w:rPr>
        <w:t>“如何保证谈话函询的效果？关键是要较真，要建立一种机制来判断党员干部是否讲真话、说实情。”龚堂华说，这种机制就是加强抽查核实，经过核实，发现不如实说明甚至欺骗组织的，要进行严肃处理，这样才能维护谈话函询制度的严肃性和权威性。</w:t>
      </w:r>
    </w:p>
    <w:p w:rsidR="002A5DCF" w:rsidRPr="009E6BF5" w:rsidRDefault="002A5DCF" w:rsidP="002A5DCF">
      <w:pPr>
        <w:shd w:val="clear" w:color="auto" w:fill="FFFFFF"/>
        <w:spacing w:beforeLines="50" w:before="156"/>
        <w:ind w:firstLineChars="200" w:firstLine="560"/>
        <w:rPr>
          <w:rFonts w:ascii="仿宋_GB2312" w:eastAsia="仿宋_GB2312"/>
          <w:sz w:val="28"/>
          <w:szCs w:val="28"/>
        </w:rPr>
      </w:pPr>
      <w:r w:rsidRPr="009E6BF5">
        <w:rPr>
          <w:rFonts w:ascii="仿宋_GB2312" w:eastAsia="仿宋_GB2312" w:hint="eastAsia"/>
          <w:sz w:val="28"/>
          <w:szCs w:val="28"/>
        </w:rPr>
        <w:t>按比例抽查核实，是对谈话函询有效的监督方式。据湖北省纪委宣传部副部长金颂介绍，该省纪委在谈话函询结束后，各纪检监察室认真进行审核，对其中有疑问或需要进一步了解的，按30%左右的比例进行抽查核实。经抽查核实未讲清问题的，实行“二次谈话”“二次函询”。对敷衍塞责、有意隐瞒问题的，从重进行追究。</w:t>
      </w:r>
    </w:p>
    <w:p w:rsidR="002A5DCF" w:rsidRPr="009E6BF5" w:rsidRDefault="002A5DCF" w:rsidP="00D47B0D">
      <w:pPr>
        <w:shd w:val="clear" w:color="auto" w:fill="FFFFFF"/>
        <w:spacing w:beforeLines="50" w:before="156"/>
        <w:ind w:firstLineChars="200" w:firstLine="560"/>
        <w:jc w:val="right"/>
        <w:rPr>
          <w:rFonts w:ascii="仿宋_GB2312" w:eastAsia="仿宋_GB2312"/>
          <w:sz w:val="28"/>
          <w:szCs w:val="28"/>
        </w:rPr>
      </w:pPr>
      <w:r w:rsidRPr="009E6BF5">
        <w:rPr>
          <w:rFonts w:ascii="仿宋_GB2312" w:eastAsia="仿宋_GB2312" w:hint="eastAsia"/>
          <w:sz w:val="28"/>
          <w:szCs w:val="28"/>
        </w:rPr>
        <w:t>（来源：中国纪检监察报）</w:t>
      </w:r>
    </w:p>
    <w:p w:rsidR="002A5DCF" w:rsidRPr="00A06916" w:rsidRDefault="002A5DCF" w:rsidP="002A5DCF">
      <w:pPr>
        <w:shd w:val="clear" w:color="auto" w:fill="FFFFFF"/>
        <w:spacing w:afterLines="50" w:after="156"/>
        <w:ind w:firstLine="570"/>
        <w:rPr>
          <w:rFonts w:ascii="仿宋_GB2312" w:eastAsia="仿宋_GB2312"/>
          <w:sz w:val="28"/>
          <w:szCs w:val="28"/>
        </w:rPr>
      </w:pPr>
      <w:r w:rsidRPr="0010683E">
        <w:rPr>
          <w:rFonts w:ascii="华文行楷" w:eastAsia="华文行楷" w:hAnsi="华文楷体"/>
          <w:b/>
          <w:noProof/>
          <w:color w:val="FF0000"/>
          <w:sz w:val="72"/>
          <w:szCs w:val="52"/>
        </w:rPr>
        <mc:AlternateContent>
          <mc:Choice Requires="wps">
            <w:drawing>
              <wp:anchor distT="0" distB="0" distL="114300" distR="114300" simplePos="0" relativeHeight="251809792" behindDoc="0" locked="0" layoutInCell="1" allowOverlap="1" wp14:anchorId="4007795C" wp14:editId="79C79ACE">
                <wp:simplePos x="0" y="0"/>
                <wp:positionH relativeFrom="column">
                  <wp:posOffset>1577340</wp:posOffset>
                </wp:positionH>
                <wp:positionV relativeFrom="paragraph">
                  <wp:posOffset>340995</wp:posOffset>
                </wp:positionV>
                <wp:extent cx="3380740" cy="908050"/>
                <wp:effectExtent l="0" t="0" r="10160" b="25400"/>
                <wp:wrapNone/>
                <wp:docPr id="124"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0740" cy="90805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rsidR="005B4CC9" w:rsidRPr="00786B54" w:rsidRDefault="005B4CC9" w:rsidP="00B3519A">
                            <w:pPr>
                              <w:ind w:firstLineChars="200" w:firstLine="560"/>
                              <w:rPr>
                                <w:sz w:val="20"/>
                              </w:rPr>
                            </w:pPr>
                            <w:r w:rsidRPr="00786B54">
                              <w:rPr>
                                <w:rFonts w:asciiTheme="minorEastAsia" w:hAnsiTheme="minorEastAsia" w:cs="宋体" w:hint="eastAsia"/>
                                <w:bCs/>
                                <w:color w:val="000000"/>
                                <w:sz w:val="28"/>
                                <w:szCs w:val="32"/>
                              </w:rPr>
                              <w:t>元旦春节期间北京市通报违反中央八项规定精神问题</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2" o:spid="_x0000_s1038" type="#_x0000_t202" style="position:absolute;left:0;text-align:left;margin-left:124.2pt;margin-top:26.85pt;width:266.2pt;height:71.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" fillcolor="white [3201]" strokecolor="#4f81bd [3204]" strokeweight="2pt">
                <v:textbox>
                  <w:txbxContent>
                    <w:p w:rsidR="005B4CC9" w:rsidRPr="00786B54" w:rsidRDefault="005B4CC9" w:rsidP="00B3519A">
                      <w:pPr>
                        <w:ind w:firstLineChars="200" w:firstLine="560"/>
                        <w:rPr>
                          <w:sz w:val="20"/>
                        </w:rPr>
                      </w:pPr>
                      <w:r w:rsidRPr="00786B54">
                        <w:rPr>
                          <w:rFonts w:asciiTheme="minorEastAsia" w:hAnsiTheme="minorEastAsia" w:cs="宋体" w:hint="eastAsia"/>
                          <w:bCs/>
                          <w:color w:val="000000"/>
                          <w:sz w:val="28"/>
                          <w:szCs w:val="32"/>
                        </w:rPr>
                        <w:t>元旦春节期间北京市通报违反中央八项规定精神问题</w:t>
                      </w:r>
                    </w:p>
                  </w:txbxContent>
                </v:textbox>
              </v:shape>
            </w:pict>
          </mc:Fallback>
        </mc:AlternateContent>
      </w:r>
    </w:p>
    <w:p w:rsidR="002A5DCF" w:rsidRDefault="002A5DCF" w:rsidP="002A5DCF">
      <w:pPr>
        <w:rPr>
          <w:rFonts w:ascii="仿宋_GB2312" w:eastAsia="仿宋_GB2312"/>
          <w:sz w:val="28"/>
          <w:szCs w:val="28"/>
        </w:rPr>
      </w:pPr>
      <w:r>
        <w:rPr>
          <w:rFonts w:ascii="仿宋_GB2312" w:eastAsia="仿宋_GB2312"/>
          <w:noProof/>
          <w:sz w:val="28"/>
          <w:szCs w:val="28"/>
        </w:rPr>
        <w:drawing>
          <wp:inline distT="0" distB="0" distL="0" distR="0" wp14:anchorId="798ACF9D" wp14:editId="5D4BA0C3">
            <wp:extent cx="1223010" cy="659130"/>
            <wp:effectExtent l="0" t="0" r="0" b="7620"/>
            <wp:docPr id="126" name="图片 126" descr="W020141231344914733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020141231344914733866"/>
                    <pic:cNvPicPr>
                      <a:picLocks noChangeAspect="1" noChangeArrowheads="1"/>
                    </pic:cNvPicPr>
                  </pic:nvPicPr>
                  <pic:blipFill>
                    <a:blip r:embed="rId71">
                      <a:extLst>
                        <a:ext uri="{28A0092B-C50C-407E-A947-70E740481C1C}">
                          <a14:useLocalDpi xmlns:a14="http://schemas.microsoft.com/office/drawing/2010/main" val="0"/>
                        </a:ext>
                      </a:extLst>
                    </a:blip>
                    <a:srcRect l="23593" t="5519" r="29877" b="7578"/>
                    <a:stretch>
                      <a:fillRect/>
                    </a:stretch>
                  </pic:blipFill>
                  <pic:spPr bwMode="auto">
                    <a:xfrm>
                      <a:off x="0" y="0"/>
                      <a:ext cx="1223010" cy="659130"/>
                    </a:xfrm>
                    <a:prstGeom prst="rect">
                      <a:avLst/>
                    </a:prstGeom>
                    <a:noFill/>
                    <a:ln>
                      <a:noFill/>
                    </a:ln>
                  </pic:spPr>
                </pic:pic>
              </a:graphicData>
            </a:graphic>
          </wp:inline>
        </w:drawing>
      </w:r>
    </w:p>
    <w:p w:rsidR="002A5DCF" w:rsidRPr="00DD4E80" w:rsidRDefault="002A5DCF" w:rsidP="002A5DCF">
      <w:pPr>
        <w:rPr>
          <w:rFonts w:ascii="仿宋_GB2312" w:eastAsia="仿宋_GB2312"/>
          <w:sz w:val="28"/>
          <w:szCs w:val="28"/>
        </w:rPr>
      </w:pPr>
      <w:r w:rsidRPr="00DD4E80">
        <w:rPr>
          <w:rFonts w:ascii="仿宋_GB2312" w:eastAsia="仿宋_GB2312" w:hint="eastAsia"/>
          <w:sz w:val="28"/>
          <w:szCs w:val="28"/>
        </w:rPr>
        <w:t xml:space="preserve">　　</w:t>
      </w:r>
      <w:r w:rsidRPr="00132D20">
        <w:rPr>
          <w:rFonts w:ascii="仿宋_GB2312" w:eastAsia="仿宋_GB2312" w:hint="eastAsia"/>
          <w:b/>
          <w:sz w:val="28"/>
          <w:szCs w:val="28"/>
        </w:rPr>
        <w:t>1.西城区金融街街道办事处副主任董凤梧等接受娱乐宴请问题。</w:t>
      </w:r>
      <w:r w:rsidRPr="00DD4E80">
        <w:rPr>
          <w:rFonts w:ascii="仿宋_GB2312" w:eastAsia="仿宋_GB2312" w:hint="eastAsia"/>
          <w:sz w:val="28"/>
          <w:szCs w:val="28"/>
        </w:rPr>
        <w:lastRenderedPageBreak/>
        <w:t>2015年12月，金融街街道社保所在某酒店组织召开用工单位座谈会。会后，董凤梧和社保所副所长苗晓燕、公共服务科科长屈健梅，接受参会企业法人代表邀请，参与KTV娱乐活动，共消费1184元。3人分别受到党内警告处分。</w:t>
      </w:r>
    </w:p>
    <w:p w:rsidR="002A5DCF" w:rsidRPr="00DD4E80" w:rsidRDefault="002A5DCF" w:rsidP="002A5DCF">
      <w:pPr>
        <w:rPr>
          <w:rFonts w:ascii="仿宋_GB2312" w:eastAsia="仿宋_GB2312"/>
          <w:sz w:val="28"/>
          <w:szCs w:val="28"/>
        </w:rPr>
      </w:pPr>
      <w:r w:rsidRPr="00DD4E80">
        <w:rPr>
          <w:rFonts w:ascii="仿宋_GB2312" w:eastAsia="仿宋_GB2312" w:hint="eastAsia"/>
          <w:sz w:val="28"/>
          <w:szCs w:val="28"/>
        </w:rPr>
        <w:t xml:space="preserve">　　</w:t>
      </w:r>
      <w:r w:rsidRPr="00132D20">
        <w:rPr>
          <w:rFonts w:ascii="仿宋_GB2312" w:eastAsia="仿宋_GB2312" w:hint="eastAsia"/>
          <w:b/>
          <w:sz w:val="28"/>
          <w:szCs w:val="28"/>
        </w:rPr>
        <w:t>2.通州区马驹桥镇大葛庄村原党支部书记、村委会主任翟玉宽违规发放奖金问题。</w:t>
      </w:r>
      <w:r w:rsidRPr="00DD4E80">
        <w:rPr>
          <w:rFonts w:ascii="仿宋_GB2312" w:eastAsia="仿宋_GB2312" w:hint="eastAsia"/>
          <w:sz w:val="28"/>
          <w:szCs w:val="28"/>
        </w:rPr>
        <w:t>翟玉宽分三次以现金形式，领取村环境整治年终奖金共计6.9万元，后个人决定将上述奖金发给不在奖励范围的村干部和后勤人员。翟玉宽受到撤销党内职务处分。</w:t>
      </w:r>
    </w:p>
    <w:p w:rsidR="002A5DCF" w:rsidRPr="00DD4E80" w:rsidRDefault="002A5DCF" w:rsidP="002A5DCF">
      <w:pPr>
        <w:rPr>
          <w:rFonts w:ascii="仿宋_GB2312" w:eastAsia="仿宋_GB2312"/>
          <w:sz w:val="28"/>
          <w:szCs w:val="28"/>
        </w:rPr>
      </w:pPr>
      <w:r w:rsidRPr="00DD4E80">
        <w:rPr>
          <w:rFonts w:ascii="仿宋_GB2312" w:eastAsia="仿宋_GB2312" w:hint="eastAsia"/>
          <w:sz w:val="28"/>
          <w:szCs w:val="28"/>
        </w:rPr>
        <w:t xml:space="preserve">　　</w:t>
      </w:r>
      <w:r w:rsidRPr="00132D20">
        <w:rPr>
          <w:rFonts w:ascii="仿宋_GB2312" w:eastAsia="仿宋_GB2312" w:hint="eastAsia"/>
          <w:b/>
          <w:sz w:val="28"/>
          <w:szCs w:val="28"/>
        </w:rPr>
        <w:t>3.丰台区花乡水利服务站经理赵凯违规配备公务用车问题。</w:t>
      </w:r>
      <w:r w:rsidRPr="00DD4E80">
        <w:rPr>
          <w:rFonts w:ascii="仿宋_GB2312" w:eastAsia="仿宋_GB2312" w:hint="eastAsia"/>
          <w:sz w:val="28"/>
          <w:szCs w:val="28"/>
        </w:rPr>
        <w:t>2015年6月，赵凯利用单位淘汰旧车购置新车之机，违规购买一辆超标进口汽车作为公务用车。赵凯受到党内警告处分。</w:t>
      </w:r>
    </w:p>
    <w:p w:rsidR="002A5DCF" w:rsidRPr="00DD4E80" w:rsidRDefault="002A5DCF" w:rsidP="002A5DCF">
      <w:pPr>
        <w:rPr>
          <w:rFonts w:ascii="仿宋_GB2312" w:eastAsia="仿宋_GB2312"/>
          <w:sz w:val="28"/>
          <w:szCs w:val="28"/>
        </w:rPr>
      </w:pPr>
      <w:r w:rsidRPr="00DD4E80">
        <w:rPr>
          <w:rFonts w:ascii="仿宋_GB2312" w:eastAsia="仿宋_GB2312" w:hint="eastAsia"/>
          <w:sz w:val="28"/>
          <w:szCs w:val="28"/>
        </w:rPr>
        <w:t xml:space="preserve">　　</w:t>
      </w:r>
      <w:r w:rsidRPr="00132D20">
        <w:rPr>
          <w:rFonts w:ascii="仿宋_GB2312" w:eastAsia="仿宋_GB2312" w:hint="eastAsia"/>
          <w:b/>
          <w:sz w:val="28"/>
          <w:szCs w:val="28"/>
        </w:rPr>
        <w:t>4.平谷区大华山镇大华山村原党总支部书记兼村委会主任刘振武等使用集体资金送礼问题。</w:t>
      </w:r>
      <w:r w:rsidRPr="00DD4E80">
        <w:rPr>
          <w:rFonts w:ascii="仿宋_GB2312" w:eastAsia="仿宋_GB2312" w:hint="eastAsia"/>
          <w:sz w:val="28"/>
          <w:szCs w:val="28"/>
        </w:rPr>
        <w:t>刘振武任党总支部书记兼村委会主任期间，大华山村委会用集体资金购买烟酒，共计11.34万元，主要用于村委会日常招待及送礼；2015年2月，经刘振武同意，时任村党总支部副书记刘海涛购买价值1万元购物卡用于送礼。刘振武受到党内严重警告处分、刘海涛受到党内警告处分。</w:t>
      </w:r>
    </w:p>
    <w:p w:rsidR="002A5DCF" w:rsidRDefault="002A5DCF" w:rsidP="002A5DCF">
      <w:pPr>
        <w:rPr>
          <w:rFonts w:ascii="仿宋_GB2312" w:eastAsia="仿宋_GB2312"/>
          <w:sz w:val="28"/>
          <w:szCs w:val="28"/>
        </w:rPr>
      </w:pPr>
      <w:r w:rsidRPr="00DD4E80">
        <w:rPr>
          <w:rFonts w:ascii="仿宋_GB2312" w:eastAsia="仿宋_GB2312" w:hint="eastAsia"/>
          <w:sz w:val="28"/>
          <w:szCs w:val="28"/>
        </w:rPr>
        <w:t xml:space="preserve">　　</w:t>
      </w:r>
      <w:r w:rsidRPr="00132D20">
        <w:rPr>
          <w:rFonts w:ascii="仿宋_GB2312" w:eastAsia="仿宋_GB2312" w:hint="eastAsia"/>
          <w:b/>
          <w:sz w:val="28"/>
          <w:szCs w:val="28"/>
        </w:rPr>
        <w:t>5.昌平区兴寿镇秦城村党支部书记兼村委会主任张立恒收受礼品问题。</w:t>
      </w:r>
      <w:r w:rsidRPr="00DD4E80">
        <w:rPr>
          <w:rFonts w:ascii="仿宋_GB2312" w:eastAsia="仿宋_GB2312" w:hint="eastAsia"/>
          <w:sz w:val="28"/>
          <w:szCs w:val="28"/>
        </w:rPr>
        <w:t>2016年2月，张立恒在任村党支部书记、村委会主任期间，收受土地承包人出资购买的白酒和大米，价值人民币4160元，分发给13名村干部。张立恒受到党内警告处分。</w:t>
      </w:r>
    </w:p>
    <w:p w:rsidR="002A5DCF" w:rsidRPr="00DD4E80" w:rsidRDefault="002A5DCF" w:rsidP="002A5DCF">
      <w:pPr>
        <w:rPr>
          <w:rFonts w:ascii="仿宋_GB2312" w:eastAsia="仿宋_GB2312"/>
          <w:sz w:val="28"/>
          <w:szCs w:val="28"/>
        </w:rPr>
      </w:pPr>
      <w:r w:rsidRPr="00DD4E80">
        <w:rPr>
          <w:rFonts w:ascii="仿宋_GB2312" w:eastAsia="仿宋_GB2312" w:hint="eastAsia"/>
          <w:sz w:val="28"/>
          <w:szCs w:val="28"/>
        </w:rPr>
        <w:t xml:space="preserve">　　</w:t>
      </w:r>
      <w:r w:rsidRPr="00132D20">
        <w:rPr>
          <w:rFonts w:ascii="仿宋_GB2312" w:eastAsia="仿宋_GB2312" w:hint="eastAsia"/>
          <w:b/>
          <w:sz w:val="28"/>
          <w:szCs w:val="28"/>
        </w:rPr>
        <w:t>6.房山区疾控中心干部公款旅游问题。</w:t>
      </w:r>
      <w:r w:rsidRPr="00DD4E80">
        <w:rPr>
          <w:rFonts w:ascii="仿宋_GB2312" w:eastAsia="仿宋_GB2312" w:hint="eastAsia"/>
          <w:sz w:val="28"/>
          <w:szCs w:val="28"/>
        </w:rPr>
        <w:t>2015年6月，该中心性</w:t>
      </w:r>
      <w:r w:rsidRPr="00DD4E80">
        <w:rPr>
          <w:rFonts w:ascii="仿宋_GB2312" w:eastAsia="仿宋_GB2312" w:hint="eastAsia"/>
          <w:sz w:val="28"/>
          <w:szCs w:val="28"/>
        </w:rPr>
        <w:lastRenderedPageBreak/>
        <w:t>病与艾滋病防治科科长阚震、微生物检验科科长史文凤、预防控制中心科员石磊，在赴外省参加业务论坛后逾期未归，安排与会议无关游览等其它活动，并公款报销无关费用共2198元。3人分别受到党内警告处分。</w:t>
      </w:r>
    </w:p>
    <w:p w:rsidR="002A5DCF" w:rsidRPr="00DD4E80" w:rsidRDefault="002A5DCF" w:rsidP="002A5DCF">
      <w:pPr>
        <w:rPr>
          <w:rFonts w:ascii="仿宋_GB2312" w:eastAsia="仿宋_GB2312"/>
          <w:sz w:val="28"/>
          <w:szCs w:val="28"/>
        </w:rPr>
      </w:pPr>
      <w:r w:rsidRPr="00DD4E80">
        <w:rPr>
          <w:rFonts w:ascii="仿宋_GB2312" w:eastAsia="仿宋_GB2312" w:hint="eastAsia"/>
          <w:sz w:val="28"/>
          <w:szCs w:val="28"/>
        </w:rPr>
        <w:t xml:space="preserve">　　</w:t>
      </w:r>
      <w:r w:rsidRPr="00132D20">
        <w:rPr>
          <w:rFonts w:ascii="仿宋_GB2312" w:eastAsia="仿宋_GB2312" w:hint="eastAsia"/>
          <w:b/>
          <w:sz w:val="28"/>
          <w:szCs w:val="28"/>
        </w:rPr>
        <w:t>7.京海联总公司违规发放津补贴问题。</w:t>
      </w:r>
      <w:r w:rsidRPr="00DD4E80">
        <w:rPr>
          <w:rFonts w:ascii="仿宋_GB2312" w:eastAsia="仿宋_GB2312" w:hint="eastAsia"/>
          <w:sz w:val="28"/>
          <w:szCs w:val="28"/>
        </w:rPr>
        <w:t>该公司5名班子成员超发薪酬共计23.22万元。总经理赵大虹、副经理万峰，以药费补助和职工大病困难补助等名义，分别违规领取工会补助6000元。2015年6月至11月，副经理冉建一病休期间，违规全额领取月度奖金共计2.76万元、报销出租车费1501元。3人分别受到党内警告处分。</w:t>
      </w:r>
    </w:p>
    <w:p w:rsidR="002A5DCF" w:rsidRPr="00DD4E80" w:rsidRDefault="002A5DCF" w:rsidP="002A5DCF">
      <w:pPr>
        <w:rPr>
          <w:rFonts w:ascii="仿宋_GB2312" w:eastAsia="仿宋_GB2312"/>
          <w:sz w:val="28"/>
          <w:szCs w:val="28"/>
        </w:rPr>
      </w:pPr>
      <w:r w:rsidRPr="00DD4E80">
        <w:rPr>
          <w:rFonts w:ascii="仿宋_GB2312" w:eastAsia="仿宋_GB2312" w:hint="eastAsia"/>
          <w:sz w:val="28"/>
          <w:szCs w:val="28"/>
        </w:rPr>
        <w:t xml:space="preserve">　　</w:t>
      </w:r>
      <w:r w:rsidRPr="00132D20">
        <w:rPr>
          <w:rFonts w:ascii="仿宋_GB2312" w:eastAsia="仿宋_GB2312" w:hint="eastAsia"/>
          <w:b/>
          <w:sz w:val="28"/>
          <w:szCs w:val="28"/>
        </w:rPr>
        <w:t>8.延庆区安监局党组成员、副局长王吉兴大办婚丧喜庆问题。</w:t>
      </w:r>
      <w:r w:rsidRPr="00DD4E80">
        <w:rPr>
          <w:rFonts w:ascii="仿宋_GB2312" w:eastAsia="仿宋_GB2312" w:hint="eastAsia"/>
          <w:sz w:val="28"/>
          <w:szCs w:val="28"/>
        </w:rPr>
        <w:t>2015年11月，王吉兴为儿子举办婚礼，共计宴请52桌，收受安监局班子成员、下属及同事42人礼金，共计2.31万元。王吉兴受到党内警告处分。</w:t>
      </w:r>
    </w:p>
    <w:p w:rsidR="002A5DCF" w:rsidRPr="00DD4E80" w:rsidRDefault="002A5DCF" w:rsidP="002A5DCF">
      <w:pPr>
        <w:rPr>
          <w:rFonts w:ascii="仿宋_GB2312" w:eastAsia="仿宋_GB2312"/>
          <w:sz w:val="28"/>
          <w:szCs w:val="28"/>
        </w:rPr>
      </w:pPr>
      <w:r w:rsidRPr="00DD4E80">
        <w:rPr>
          <w:rFonts w:ascii="仿宋_GB2312" w:eastAsia="仿宋_GB2312" w:hint="eastAsia"/>
          <w:sz w:val="28"/>
          <w:szCs w:val="28"/>
        </w:rPr>
        <w:t xml:space="preserve">　　</w:t>
      </w:r>
      <w:r w:rsidRPr="00132D20">
        <w:rPr>
          <w:rFonts w:ascii="仿宋_GB2312" w:eastAsia="仿宋_GB2312" w:hint="eastAsia"/>
          <w:b/>
          <w:sz w:val="28"/>
          <w:szCs w:val="28"/>
        </w:rPr>
        <w:t>9.东城区建国门街道办事处金宝街北社区违规发放购物卡问题。</w:t>
      </w:r>
      <w:r w:rsidRPr="00DD4E80">
        <w:rPr>
          <w:rFonts w:ascii="仿宋_GB2312" w:eastAsia="仿宋_GB2312" w:hint="eastAsia"/>
          <w:sz w:val="28"/>
          <w:szCs w:val="28"/>
        </w:rPr>
        <w:t>2015年6月至2016年3月期间，该社区多次使用党组织活动经费、服务群众经费以及公益事业金，购买超市购物卡共计635张，价值7.21万元。其中，469张购物卡在表彰社区党员活动中直接发放，153张购物卡由社区党委书记、居委会主任李全红自行保管使用，社区党委副书记耿卫华审批经费并直接购买部分购物卡。李全红受到党内严重警告处分，耿卫华受到党内警告处分。</w:t>
      </w:r>
    </w:p>
    <w:p w:rsidR="002A5DCF" w:rsidRPr="00DD4E80" w:rsidRDefault="002A5DCF" w:rsidP="002A5DCF">
      <w:pPr>
        <w:rPr>
          <w:rFonts w:ascii="仿宋_GB2312" w:eastAsia="仿宋_GB2312"/>
          <w:sz w:val="28"/>
          <w:szCs w:val="28"/>
        </w:rPr>
      </w:pPr>
      <w:r w:rsidRPr="00DD4E80">
        <w:rPr>
          <w:rFonts w:ascii="仿宋_GB2312" w:eastAsia="仿宋_GB2312" w:hint="eastAsia"/>
          <w:sz w:val="28"/>
          <w:szCs w:val="28"/>
        </w:rPr>
        <w:t xml:space="preserve">　　</w:t>
      </w:r>
      <w:r w:rsidRPr="00132D20">
        <w:rPr>
          <w:rFonts w:ascii="仿宋_GB2312" w:eastAsia="仿宋_GB2312" w:hint="eastAsia"/>
          <w:b/>
          <w:sz w:val="28"/>
          <w:szCs w:val="28"/>
        </w:rPr>
        <w:t>10.大兴新华书店违规发放津补贴问题。</w:t>
      </w:r>
      <w:r w:rsidRPr="00DD4E80">
        <w:rPr>
          <w:rFonts w:ascii="仿宋_GB2312" w:eastAsia="仿宋_GB2312" w:hint="eastAsia"/>
          <w:sz w:val="28"/>
          <w:szCs w:val="28"/>
        </w:rPr>
        <w:t>该书店连续三年三次以奖金提成等名义，给职工发放旅游费，每人每次1000元，共发放12.4</w:t>
      </w:r>
      <w:r w:rsidRPr="00DD4E80">
        <w:rPr>
          <w:rFonts w:ascii="仿宋_GB2312" w:eastAsia="仿宋_GB2312" w:hint="eastAsia"/>
          <w:sz w:val="28"/>
          <w:szCs w:val="28"/>
        </w:rPr>
        <w:lastRenderedPageBreak/>
        <w:t>万元。党支部书记陈秀君、经理吕宝峰各领取旅游费3000元。陈秀君、吕宝峰分别受到党内警告处分。</w:t>
      </w:r>
    </w:p>
    <w:p w:rsidR="002A5DCF" w:rsidRDefault="002A5DCF" w:rsidP="002A5DCF">
      <w:pPr>
        <w:ind w:firstLine="585"/>
        <w:rPr>
          <w:rFonts w:ascii="仿宋_GB2312" w:eastAsia="仿宋_GB2312"/>
          <w:sz w:val="28"/>
          <w:szCs w:val="28"/>
        </w:rPr>
      </w:pPr>
      <w:r w:rsidRPr="00132D20">
        <w:rPr>
          <w:rFonts w:ascii="仿宋_GB2312" w:eastAsia="仿宋_GB2312" w:hint="eastAsia"/>
          <w:b/>
          <w:sz w:val="28"/>
          <w:szCs w:val="28"/>
        </w:rPr>
        <w:t>11.中关村知识产权促进局违规发放津补贴问题。</w:t>
      </w:r>
      <w:r w:rsidRPr="00DD4E80">
        <w:rPr>
          <w:rFonts w:ascii="仿宋_GB2312" w:eastAsia="仿宋_GB2312" w:hint="eastAsia"/>
          <w:sz w:val="28"/>
          <w:szCs w:val="28"/>
        </w:rPr>
        <w:t>该局以报销交通费、餐费等形式，套取项目经费发放月度和季度津补贴，共计116.47万元。局长黄显智受到党内严重警告处分，被免去局长职务。</w:t>
      </w:r>
    </w:p>
    <w:p w:rsidR="002A5DCF" w:rsidRDefault="002A5DCF" w:rsidP="006C7CF9">
      <w:pPr>
        <w:ind w:firstLine="585"/>
        <w:jc w:val="right"/>
        <w:rPr>
          <w:rFonts w:ascii="仿宋_GB2312" w:eastAsia="仿宋_GB2312"/>
          <w:sz w:val="28"/>
          <w:szCs w:val="28"/>
        </w:rPr>
      </w:pPr>
      <w:r w:rsidRPr="00DD4E80">
        <w:rPr>
          <w:rFonts w:ascii="仿宋_GB2312" w:eastAsia="仿宋_GB2312" w:hint="eastAsia"/>
          <w:sz w:val="28"/>
          <w:szCs w:val="28"/>
        </w:rPr>
        <w:t>（</w:t>
      </w:r>
      <w:r>
        <w:rPr>
          <w:rFonts w:ascii="仿宋_GB2312" w:eastAsia="仿宋_GB2312" w:hint="eastAsia"/>
          <w:sz w:val="28"/>
          <w:szCs w:val="28"/>
        </w:rPr>
        <w:t>来源：</w:t>
      </w:r>
      <w:r w:rsidRPr="00DD4E80">
        <w:rPr>
          <w:rFonts w:ascii="仿宋_GB2312" w:eastAsia="仿宋_GB2312" w:hint="eastAsia"/>
          <w:sz w:val="28"/>
          <w:szCs w:val="28"/>
        </w:rPr>
        <w:t>北京</w:t>
      </w:r>
      <w:r>
        <w:rPr>
          <w:rFonts w:ascii="仿宋_GB2312" w:eastAsia="仿宋_GB2312" w:hint="eastAsia"/>
          <w:sz w:val="28"/>
          <w:szCs w:val="28"/>
        </w:rPr>
        <w:t>纪检监察网</w:t>
      </w:r>
      <w:r w:rsidRPr="00DD4E80">
        <w:rPr>
          <w:rFonts w:ascii="仿宋_GB2312" w:eastAsia="仿宋_GB2312" w:hint="eastAsia"/>
          <w:sz w:val="28"/>
          <w:szCs w:val="28"/>
        </w:rPr>
        <w:t>）</w:t>
      </w:r>
    </w:p>
    <w:p w:rsidR="002A5DCF" w:rsidRPr="008E011A" w:rsidRDefault="002A5DCF" w:rsidP="002A5DCF">
      <w:pPr>
        <w:rPr>
          <w:rFonts w:asciiTheme="minorEastAsia" w:hAnsiTheme="minorEastAsia"/>
          <w:color w:val="0070C0"/>
          <w:sz w:val="44"/>
          <w:szCs w:val="28"/>
          <w:u w:val="double"/>
        </w:rPr>
      </w:pPr>
      <w:r w:rsidRPr="008E011A">
        <w:rPr>
          <w:rFonts w:asciiTheme="minorEastAsia" w:hAnsiTheme="minorEastAsia" w:hint="eastAsia"/>
          <w:b/>
          <w:color w:val="0070C0"/>
          <w:sz w:val="48"/>
          <w:szCs w:val="28"/>
          <w:u w:val="double"/>
        </w:rPr>
        <w:t>答疑解惑</w:t>
      </w:r>
      <w:r w:rsidRPr="008E011A">
        <w:rPr>
          <w:noProof/>
          <w:color w:val="0070C0"/>
          <w:sz w:val="16"/>
          <w:szCs w:val="18"/>
          <w:u w:val="double"/>
        </w:rPr>
        <w:drawing>
          <wp:inline distT="0" distB="0" distL="0" distR="0" wp14:anchorId="396333E1" wp14:editId="2DCA0CD1">
            <wp:extent cx="744280" cy="661428"/>
            <wp:effectExtent l="0" t="0" r="0" b="5715"/>
            <wp:docPr id="125" name="图片 125" descr="https://timgsa.baidu.com/timg?image&amp;quality=80&amp;size=b10000_10000&amp;sec=1489997203&amp;di=2f9f9d1e7fda59ea30a2d0aedfd3dc5a&amp;src=http://mmbiz.qpic.cn/mmbiz/ADyIkgcwV8338VzzrZmU5pmRe926K8TcqHayNmpIIpP3QNu3xcO0tzh2Eg0oQp1PibhNX2e3jDkEdpd5ovloKK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rrentImg" descr="https://timgsa.baidu.com/timg?image&amp;quality=80&amp;size=b10000_10000&amp;sec=1489997203&amp;di=2f9f9d1e7fda59ea30a2d0aedfd3dc5a&amp;src=http://mmbiz.qpic.cn/mmbiz/ADyIkgcwV8338VzzrZmU5pmRe926K8TcqHayNmpIIpP3QNu3xcO0tzh2Eg0oQp1PibhNX2e3jDkEdpd5ovloKKA/0"/>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744864" cy="661947"/>
                    </a:xfrm>
                    <a:prstGeom prst="rect">
                      <a:avLst/>
                    </a:prstGeom>
                    <a:noFill/>
                    <a:ln>
                      <a:noFill/>
                    </a:ln>
                  </pic:spPr>
                </pic:pic>
              </a:graphicData>
            </a:graphic>
          </wp:inline>
        </w:drawing>
      </w:r>
    </w:p>
    <w:p w:rsidR="002A5DCF" w:rsidRPr="009B6F46" w:rsidRDefault="002A5DCF" w:rsidP="002A5DCF">
      <w:pPr>
        <w:shd w:val="clear" w:color="auto" w:fill="FFFFFF"/>
        <w:spacing w:line="480" w:lineRule="atLeast"/>
        <w:ind w:firstLine="570"/>
        <w:rPr>
          <w:rFonts w:ascii="仿宋_GB2312" w:eastAsia="仿宋_GB2312"/>
          <w:sz w:val="28"/>
          <w:szCs w:val="28"/>
        </w:rPr>
      </w:pPr>
      <w:r>
        <w:rPr>
          <w:rFonts w:ascii="仿宋_GB2312" w:eastAsia="仿宋_GB2312" w:hint="eastAsia"/>
          <w:sz w:val="28"/>
          <w:szCs w:val="28"/>
        </w:rPr>
        <w:t>问</w:t>
      </w:r>
      <w:r w:rsidRPr="009B6F46">
        <w:rPr>
          <w:rFonts w:ascii="仿宋_GB2312" w:eastAsia="仿宋_GB2312" w:hint="eastAsia"/>
          <w:sz w:val="28"/>
          <w:szCs w:val="28"/>
        </w:rPr>
        <w:t>：《中国共产党纪律处分条例》中规定了五种纪律处分方式，最重的一种是开除党籍，另外还有4处提到除名。请问，开除党籍和除名分别指什么？有什么区别？</w:t>
      </w:r>
    </w:p>
    <w:p w:rsidR="002A5DCF" w:rsidRDefault="002A5DCF" w:rsidP="002A5DCF">
      <w:pPr>
        <w:shd w:val="clear" w:color="auto" w:fill="FFFFFF"/>
        <w:spacing w:line="480" w:lineRule="atLeast"/>
        <w:ind w:firstLine="570"/>
        <w:rPr>
          <w:rFonts w:ascii="仿宋_GB2312" w:eastAsia="仿宋_GB2312"/>
          <w:sz w:val="28"/>
          <w:szCs w:val="28"/>
        </w:rPr>
      </w:pPr>
      <w:r>
        <w:rPr>
          <w:rFonts w:ascii="仿宋_GB2312" w:eastAsia="仿宋_GB2312" w:hint="eastAsia"/>
          <w:sz w:val="28"/>
          <w:szCs w:val="28"/>
        </w:rPr>
        <w:t>答：</w:t>
      </w:r>
      <w:r w:rsidRPr="009B6F46">
        <w:rPr>
          <w:rFonts w:ascii="仿宋_GB2312" w:eastAsia="仿宋_GB2312" w:hint="eastAsia"/>
          <w:sz w:val="28"/>
          <w:szCs w:val="28"/>
        </w:rPr>
        <w:t>开除党籍是对党员作出的一种纪律处分，根据《中国共产党纪律处分条例》第十二条的规定，受到开除党籍处分的，五年内不得重新入党。除名是取消党员资格和党籍，是党内一种组织措施，不是纪律处分。根据《党章》第九条的规定，对有以下三种情况的党员，应予除名：一是对要求退党的党员，经支部大会讨论后宣布除名，并报上级党组织备案；二是如被劝告退党的党员坚持不退，应当提交支部大会讨论，决定把他除名，并报上级党组织批准；三是对没有正当理由连续六个月不参加党的组织生活，或不交纳党费，或不做党所分配的工作的党员，应作为自行脱党处理。支部大会应当决定把这样的党员除名，并报上级党组织批准。</w:t>
      </w:r>
    </w:p>
    <w:p w:rsidR="00AC70E1" w:rsidRPr="00B22777" w:rsidRDefault="002A5DCF" w:rsidP="00B22777">
      <w:pPr>
        <w:shd w:val="clear" w:color="auto" w:fill="FFFFFF"/>
        <w:spacing w:line="480" w:lineRule="atLeast"/>
        <w:ind w:firstLine="570"/>
        <w:jc w:val="right"/>
        <w:rPr>
          <w:rFonts w:ascii="楷体" w:eastAsia="楷体" w:hAnsi="楷体" w:cs="宋体"/>
          <w:color w:val="000000"/>
          <w:sz w:val="28"/>
          <w:szCs w:val="28"/>
        </w:rPr>
      </w:pPr>
      <w:r>
        <w:rPr>
          <w:rFonts w:ascii="仿宋_GB2312" w:eastAsia="仿宋_GB2312" w:hint="eastAsia"/>
          <w:sz w:val="28"/>
          <w:szCs w:val="28"/>
        </w:rPr>
        <w:t>（来源：</w:t>
      </w:r>
      <w:r w:rsidRPr="003443FC">
        <w:rPr>
          <w:rFonts w:ascii="仿宋_GB2312" w:eastAsia="仿宋_GB2312" w:hint="eastAsia"/>
          <w:sz w:val="28"/>
          <w:szCs w:val="28"/>
        </w:rPr>
        <w:t>中央纪委监察部网站</w:t>
      </w:r>
      <w:r>
        <w:rPr>
          <w:rFonts w:ascii="仿宋_GB2312" w:eastAsia="仿宋_GB2312" w:hint="eastAsia"/>
          <w:sz w:val="28"/>
          <w:szCs w:val="28"/>
        </w:rPr>
        <w:t>）</w:t>
      </w:r>
      <w:r w:rsidR="00AC70E1">
        <w:rPr>
          <w:rFonts w:ascii="仿宋_GB2312" w:eastAsia="仿宋_GB2312"/>
          <w:sz w:val="28"/>
          <w:szCs w:val="28"/>
        </w:rPr>
        <w:br w:type="page"/>
      </w:r>
    </w:p>
    <w:p w:rsidR="00946BDA" w:rsidRPr="00F76F13" w:rsidRDefault="00946BDA" w:rsidP="00946BDA">
      <w:pPr>
        <w:spacing w:line="300" w:lineRule="exact"/>
        <w:rPr>
          <w:rFonts w:ascii="黑体" w:eastAsia="黑体" w:hAnsi="黑体"/>
          <w:bCs/>
          <w:color w:val="FF0000"/>
          <w:sz w:val="24"/>
          <w:szCs w:val="28"/>
        </w:rPr>
      </w:pPr>
      <w:r w:rsidRPr="00F76F13">
        <w:rPr>
          <w:rFonts w:ascii="黑体" w:eastAsia="黑体" w:hAnsi="黑体" w:hint="eastAsia"/>
          <w:bCs/>
          <w:color w:val="FF0000"/>
          <w:sz w:val="24"/>
          <w:szCs w:val="28"/>
        </w:rPr>
        <w:lastRenderedPageBreak/>
        <w:t>内部资料</w:t>
      </w:r>
    </w:p>
    <w:p w:rsidR="00946BDA" w:rsidRPr="00F76F13" w:rsidRDefault="00946BDA" w:rsidP="00946BDA">
      <w:pPr>
        <w:spacing w:line="300" w:lineRule="exact"/>
        <w:rPr>
          <w:rFonts w:ascii="黑体" w:eastAsia="黑体" w:hAnsi="黑体"/>
          <w:bCs/>
          <w:color w:val="FF0000"/>
          <w:sz w:val="24"/>
          <w:szCs w:val="28"/>
        </w:rPr>
      </w:pPr>
      <w:r w:rsidRPr="007E78DB">
        <w:rPr>
          <w:rFonts w:ascii="黑体" w:eastAsia="黑体" w:hAnsi="黑体" w:hint="eastAsia"/>
          <w:bCs/>
          <w:color w:val="FF0000"/>
          <w:sz w:val="24"/>
          <w:szCs w:val="28"/>
        </w:rPr>
        <w:t>注意保密</w:t>
      </w:r>
    </w:p>
    <w:p w:rsidR="00946BDA" w:rsidRPr="007E78DB" w:rsidRDefault="00946BDA" w:rsidP="00946BDA">
      <w:pPr>
        <w:jc w:val="center"/>
        <w:rPr>
          <w:rFonts w:eastAsia="黑体" w:cs="Times New Roman"/>
          <w:b/>
          <w:bCs/>
          <w:i/>
          <w:iCs/>
          <w:color w:val="FF0000"/>
          <w:sz w:val="96"/>
          <w:szCs w:val="72"/>
        </w:rPr>
      </w:pPr>
      <w:r>
        <w:rPr>
          <w:rFonts w:ascii="华文行楷" w:eastAsia="华文行楷" w:hint="eastAsia"/>
          <w:color w:val="FF0000"/>
          <w:sz w:val="144"/>
          <w:szCs w:val="72"/>
        </w:rPr>
        <w:t>明</w:t>
      </w:r>
      <w:r w:rsidRPr="004522E9">
        <w:rPr>
          <w:rFonts w:ascii="华文行楷" w:eastAsia="华文行楷" w:hint="eastAsia"/>
          <w:color w:val="FF0000"/>
          <w:sz w:val="144"/>
          <w:szCs w:val="72"/>
        </w:rPr>
        <w:t>镜</w:t>
      </w:r>
      <w:r>
        <w:rPr>
          <w:rFonts w:ascii="华文行楷" w:eastAsia="华文行楷" w:hint="eastAsia"/>
          <w:color w:val="FF0000"/>
          <w:sz w:val="144"/>
          <w:szCs w:val="72"/>
        </w:rPr>
        <w:t>月刊</w:t>
      </w:r>
    </w:p>
    <w:p w:rsidR="00946BDA" w:rsidRPr="007E78DB" w:rsidRDefault="00946BDA" w:rsidP="00946BDA">
      <w:pPr>
        <w:pStyle w:val="1"/>
      </w:pPr>
      <w:bookmarkStart w:id="100" w:name="_Toc483409935"/>
      <w:r w:rsidRPr="007E78DB">
        <w:rPr>
          <w:rFonts w:hint="eastAsia"/>
        </w:rPr>
        <w:t>第</w:t>
      </w:r>
      <w:r>
        <w:rPr>
          <w:rFonts w:hint="eastAsia"/>
        </w:rPr>
        <w:t>2</w:t>
      </w:r>
      <w:r w:rsidR="00542C4E">
        <w:rPr>
          <w:rFonts w:hint="eastAsia"/>
        </w:rPr>
        <w:t>4</w:t>
      </w:r>
      <w:r w:rsidRPr="007E78DB">
        <w:rPr>
          <w:rFonts w:hint="eastAsia"/>
        </w:rPr>
        <w:t>期</w:t>
      </w:r>
      <w:bookmarkEnd w:id="100"/>
    </w:p>
    <w:p w:rsidR="00946BDA" w:rsidRPr="007E78DB" w:rsidRDefault="00946BDA" w:rsidP="00946BDA">
      <w:pPr>
        <w:spacing w:afterLines="20" w:after="62" w:line="340" w:lineRule="exact"/>
        <w:ind w:firstLineChars="50" w:firstLine="140"/>
        <w:rPr>
          <w:rStyle w:val="a5"/>
          <w:rFonts w:ascii="黑体" w:eastAsia="黑体" w:hAnsi="黑体" w:cs="Times New Roman"/>
          <w:color w:val="FF0000"/>
          <w:sz w:val="28"/>
          <w:szCs w:val="28"/>
        </w:rPr>
      </w:pPr>
      <w:r w:rsidRPr="007E78DB">
        <w:rPr>
          <w:rFonts w:ascii="黑体" w:eastAsia="黑体" w:hAnsi="黑体" w:cs="宋体" w:hint="eastAsia"/>
          <w:color w:val="FF0000"/>
          <w:sz w:val="28"/>
          <w:szCs w:val="28"/>
        </w:rPr>
        <w:t>北京科技大学纪委监察室</w:t>
      </w:r>
      <w:r>
        <w:rPr>
          <w:rFonts w:ascii="黑体" w:eastAsia="黑体" w:hAnsi="黑体" w:cs="宋体" w:hint="eastAsia"/>
          <w:color w:val="FF0000"/>
          <w:sz w:val="28"/>
          <w:szCs w:val="28"/>
        </w:rPr>
        <w:t xml:space="preserve">                   　</w:t>
      </w:r>
      <w:r w:rsidRPr="007E78DB">
        <w:rPr>
          <w:rFonts w:ascii="黑体" w:eastAsia="黑体" w:hAnsi="黑体"/>
          <w:color w:val="FF0000"/>
          <w:sz w:val="28"/>
          <w:szCs w:val="28"/>
        </w:rPr>
        <w:t>201</w:t>
      </w:r>
      <w:r>
        <w:rPr>
          <w:rFonts w:ascii="黑体" w:eastAsia="黑体" w:hAnsi="黑体" w:hint="eastAsia"/>
          <w:color w:val="FF0000"/>
          <w:sz w:val="28"/>
          <w:szCs w:val="28"/>
        </w:rPr>
        <w:t>7</w:t>
      </w:r>
      <w:r w:rsidRPr="007E78DB">
        <w:rPr>
          <w:rFonts w:ascii="黑体" w:eastAsia="黑体" w:hAnsi="黑体" w:hint="eastAsia"/>
          <w:color w:val="FF0000"/>
          <w:sz w:val="28"/>
          <w:szCs w:val="28"/>
        </w:rPr>
        <w:t>年</w:t>
      </w:r>
      <w:r w:rsidR="00542C4E">
        <w:rPr>
          <w:rFonts w:ascii="黑体" w:eastAsia="黑体" w:hAnsi="黑体" w:hint="eastAsia"/>
          <w:color w:val="FF0000"/>
          <w:sz w:val="28"/>
          <w:szCs w:val="28"/>
        </w:rPr>
        <w:t>4</w:t>
      </w:r>
      <w:r w:rsidRPr="007E78DB">
        <w:rPr>
          <w:rFonts w:ascii="黑体" w:eastAsia="黑体" w:hAnsi="黑体" w:hint="eastAsia"/>
          <w:color w:val="FF0000"/>
          <w:sz w:val="28"/>
          <w:szCs w:val="28"/>
        </w:rPr>
        <w:t>月</w:t>
      </w:r>
    </w:p>
    <w:p w:rsidR="00946BDA" w:rsidRDefault="00946BDA" w:rsidP="00946BDA">
      <w:pPr>
        <w:rPr>
          <w:rFonts w:ascii="楷体_GB2312" w:eastAsia="楷体_GB2312" w:hAnsiTheme="majorEastAsia"/>
          <w:b/>
          <w:bCs/>
        </w:rPr>
      </w:pPr>
      <w:r>
        <w:rPr>
          <w:rFonts w:ascii="宋体" w:eastAsia="宋体" w:hAnsi="宋体" w:cs="宋体"/>
          <w:noProof/>
          <w:sz w:val="24"/>
          <w:szCs w:val="24"/>
        </w:rPr>
        <mc:AlternateContent>
          <mc:Choice Requires="wps">
            <w:drawing>
              <wp:anchor distT="0" distB="0" distL="114300" distR="114300" simplePos="0" relativeHeight="251820032" behindDoc="0" locked="0" layoutInCell="1" allowOverlap="1" wp14:anchorId="3B5A6BBE" wp14:editId="16E42C3F">
                <wp:simplePos x="0" y="0"/>
                <wp:positionH relativeFrom="column">
                  <wp:posOffset>-133350</wp:posOffset>
                </wp:positionH>
                <wp:positionV relativeFrom="paragraph">
                  <wp:posOffset>89535</wp:posOffset>
                </wp:positionV>
                <wp:extent cx="5505450" cy="0"/>
                <wp:effectExtent l="19050" t="22860" r="19050" b="24765"/>
                <wp:wrapNone/>
                <wp:docPr id="135" name="直接箭头连接符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05450" cy="0"/>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直接箭头连接符 135" o:spid="_x0000_s1026" type="#_x0000_t32" style="position:absolute;left:0;text-align:left;margin-left:-10.5pt;margin-top:7.05pt;width:433.5pt;height:0;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" strokecolor="red" strokeweight="3pt"/>
            </w:pict>
          </mc:Fallback>
        </mc:AlternateContent>
      </w:r>
    </w:p>
    <w:p w:rsidR="00946BDA" w:rsidRDefault="00AF0223" w:rsidP="00946BDA">
      <w:pPr>
        <w:shd w:val="clear" w:color="auto" w:fill="FFFFFF"/>
        <w:spacing w:afterLines="50" w:after="156" w:line="520" w:lineRule="exact"/>
        <w:rPr>
          <w:rStyle w:val="a5"/>
          <w:rFonts w:ascii="华文新魏" w:eastAsia="华文新魏" w:cs="华文新魏"/>
          <w:sz w:val="30"/>
          <w:szCs w:val="30"/>
        </w:rPr>
      </w:pPr>
      <w:r>
        <w:rPr>
          <w:rStyle w:val="a5"/>
          <w:rFonts w:hint="eastAsia"/>
          <w:sz w:val="30"/>
          <w:szCs w:val="30"/>
        </w:rPr>
        <w:t>编者按</w:t>
      </w:r>
      <w:r w:rsidR="00946BDA" w:rsidRPr="00D466D7">
        <w:rPr>
          <w:rStyle w:val="a5"/>
          <w:rFonts w:hint="eastAsia"/>
          <w:sz w:val="30"/>
          <w:szCs w:val="30"/>
        </w:rPr>
        <w:t>：</w:t>
      </w:r>
      <w:r w:rsidR="007E7480">
        <w:rPr>
          <w:rStyle w:val="a5"/>
          <w:rFonts w:ascii="华文新魏" w:eastAsia="华文新魏" w:cs="华文新魏" w:hint="eastAsia"/>
          <w:sz w:val="30"/>
          <w:szCs w:val="30"/>
        </w:rPr>
        <w:t>借学习培训之名</w:t>
      </w:r>
      <w:r w:rsidR="007E7480" w:rsidRPr="00EC64B1">
        <w:rPr>
          <w:rStyle w:val="a5"/>
          <w:rFonts w:ascii="华文新魏" w:eastAsia="华文新魏" w:cs="华文新魏" w:hint="eastAsia"/>
          <w:sz w:val="30"/>
          <w:szCs w:val="30"/>
        </w:rPr>
        <w:t>行公款旅游之实，</w:t>
      </w:r>
      <w:r w:rsidR="007E7480">
        <w:rPr>
          <w:rStyle w:val="a5"/>
          <w:rFonts w:ascii="华文新魏" w:eastAsia="华文新魏" w:cs="华文新魏" w:hint="eastAsia"/>
          <w:sz w:val="30"/>
          <w:szCs w:val="30"/>
        </w:rPr>
        <w:t>能否逃</w:t>
      </w:r>
      <w:r w:rsidR="007E7480" w:rsidRPr="00EC64B1">
        <w:rPr>
          <w:rStyle w:val="a5"/>
          <w:rFonts w:ascii="华文新魏" w:eastAsia="华文新魏" w:cs="华文新魏" w:hint="eastAsia"/>
          <w:sz w:val="30"/>
          <w:szCs w:val="30"/>
        </w:rPr>
        <w:t>过群众监督的眼睛</w:t>
      </w:r>
      <w:r w:rsidR="007E7480">
        <w:rPr>
          <w:rStyle w:val="a5"/>
          <w:rFonts w:ascii="华文新魏" w:eastAsia="华文新魏" w:cs="华文新魏" w:hint="eastAsia"/>
          <w:sz w:val="30"/>
          <w:szCs w:val="30"/>
        </w:rPr>
        <w:t>？能否逃</w:t>
      </w:r>
      <w:r w:rsidR="007E7480" w:rsidRPr="00EC64B1">
        <w:rPr>
          <w:rStyle w:val="a5"/>
          <w:rFonts w:ascii="华文新魏" w:eastAsia="华文新魏" w:cs="华文新魏" w:hint="eastAsia"/>
          <w:sz w:val="30"/>
          <w:szCs w:val="30"/>
        </w:rPr>
        <w:t>过纪检监察机关的严格执纪</w:t>
      </w:r>
      <w:r w:rsidR="007E7480">
        <w:rPr>
          <w:rStyle w:val="a5"/>
          <w:rFonts w:ascii="华文新魏" w:eastAsia="华文新魏" w:cs="华文新魏" w:hint="eastAsia"/>
          <w:sz w:val="30"/>
          <w:szCs w:val="30"/>
        </w:rPr>
        <w:t>？本期“案例剖析”将给出答案</w:t>
      </w:r>
      <w:r w:rsidR="007E7480" w:rsidRPr="00EC64B1">
        <w:rPr>
          <w:rStyle w:val="a5"/>
          <w:rFonts w:ascii="华文新魏" w:eastAsia="华文新魏" w:cs="华文新魏" w:hint="eastAsia"/>
          <w:sz w:val="30"/>
          <w:szCs w:val="30"/>
        </w:rPr>
        <w:t>，供大家学习参考。</w:t>
      </w:r>
    </w:p>
    <w:p w:rsidR="00B07D8E" w:rsidRDefault="00B07D8E" w:rsidP="00946BDA">
      <w:pPr>
        <w:shd w:val="clear" w:color="auto" w:fill="FFFFFF"/>
        <w:spacing w:afterLines="50" w:after="156" w:line="520" w:lineRule="exact"/>
        <w:rPr>
          <w:rStyle w:val="a5"/>
          <w:rFonts w:ascii="华文新魏" w:eastAsia="华文新魏" w:cs="华文新魏"/>
          <w:b w:val="0"/>
          <w:sz w:val="30"/>
          <w:szCs w:val="30"/>
        </w:rPr>
      </w:pPr>
      <w:r>
        <w:rPr>
          <w:noProof/>
          <w:color w:val="000000"/>
          <w:sz w:val="18"/>
          <w:szCs w:val="18"/>
        </w:rPr>
        <w:drawing>
          <wp:anchor distT="0" distB="0" distL="114300" distR="114300" simplePos="0" relativeHeight="251817984" behindDoc="0" locked="0" layoutInCell="1" allowOverlap="1" wp14:anchorId="27907C93" wp14:editId="6D07DE41">
            <wp:simplePos x="0" y="0"/>
            <wp:positionH relativeFrom="column">
              <wp:posOffset>1276350</wp:posOffset>
            </wp:positionH>
            <wp:positionV relativeFrom="paragraph">
              <wp:posOffset>236855</wp:posOffset>
            </wp:positionV>
            <wp:extent cx="638175" cy="511258"/>
            <wp:effectExtent l="0" t="0" r="0" b="3175"/>
            <wp:wrapNone/>
            <wp:docPr id="133" name="图片 133" descr="https://timgsa.baidu.com/timg?image&amp;quality=80&amp;size=b9999_10000&amp;sec=1493293046332&amp;di=ff0f41c9e2aee41c29993085277896fc&amp;imgtype=0&amp;src=http%3A%2F%2Fpic.58pic.com%2F58pic%2F15%2F57%2F45%2F30458PICDkG_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rrentImg" descr="https://timgsa.baidu.com/timg?image&amp;quality=80&amp;size=b9999_10000&amp;sec=1493293046332&amp;di=ff0f41c9e2aee41c29993085277896fc&amp;imgtype=0&amp;src=http%3A%2F%2Fpic.58pic.com%2F58pic%2F15%2F57%2F45%2F30458PICDkG_1024.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638175" cy="51125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07D8E" w:rsidRPr="00A6683C" w:rsidRDefault="00B07D8E" w:rsidP="00B07D8E">
      <w:pPr>
        <w:rPr>
          <w:rFonts w:asciiTheme="minorEastAsia" w:hAnsiTheme="minorEastAsia"/>
          <w:b/>
          <w:bCs/>
          <w:color w:val="0070C0"/>
          <w:sz w:val="48"/>
          <w:szCs w:val="28"/>
          <w:u w:val="double"/>
        </w:rPr>
      </w:pPr>
      <w:r w:rsidRPr="00A6683C">
        <w:rPr>
          <w:rFonts w:asciiTheme="minorEastAsia" w:hAnsiTheme="minorEastAsia"/>
          <w:b/>
          <w:bCs/>
          <w:color w:val="0070C0"/>
          <w:sz w:val="48"/>
          <w:szCs w:val="28"/>
          <w:u w:val="double"/>
        </w:rPr>
        <w:t>案例剖析</w:t>
      </w:r>
      <w:r w:rsidRPr="00A6683C">
        <w:rPr>
          <w:rFonts w:asciiTheme="minorEastAsia" w:hAnsiTheme="minorEastAsia" w:hint="eastAsia"/>
          <w:b/>
          <w:bCs/>
          <w:color w:val="0070C0"/>
          <w:sz w:val="48"/>
          <w:szCs w:val="28"/>
          <w:u w:val="double"/>
        </w:rPr>
        <w:t xml:space="preserve">    </w:t>
      </w:r>
    </w:p>
    <w:p w:rsidR="00B07D8E" w:rsidRPr="00A6683C" w:rsidRDefault="00B07D8E" w:rsidP="003A6E7C">
      <w:pPr>
        <w:pStyle w:val="2"/>
        <w:spacing w:before="156" w:after="156"/>
        <w:ind w:firstLine="723"/>
        <w:rPr>
          <w:rFonts w:asciiTheme="minorEastAsia" w:hAnsiTheme="minorEastAsia" w:cs="宋体"/>
          <w:bCs w:val="0"/>
          <w:color w:val="000000"/>
          <w:sz w:val="36"/>
        </w:rPr>
      </w:pPr>
      <w:bookmarkStart w:id="101" w:name="_Toc483409936"/>
      <w:r w:rsidRPr="00A6683C">
        <w:rPr>
          <w:rFonts w:asciiTheme="minorEastAsia" w:hAnsiTheme="minorEastAsia" w:cs="宋体" w:hint="eastAsia"/>
          <w:color w:val="000000"/>
          <w:sz w:val="36"/>
        </w:rPr>
        <w:t>公款旅游造假成培训课程</w:t>
      </w:r>
      <w:bookmarkEnd w:id="101"/>
    </w:p>
    <w:p w:rsidR="00B07D8E" w:rsidRPr="006A0A25" w:rsidRDefault="00B07D8E" w:rsidP="00B07D8E">
      <w:pPr>
        <w:shd w:val="clear" w:color="auto" w:fill="FFFFFF"/>
        <w:spacing w:beforeLines="50" w:before="156"/>
        <w:ind w:firstLineChars="200" w:firstLine="560"/>
        <w:jc w:val="right"/>
        <w:rPr>
          <w:rFonts w:ascii="仿宋_GB2312" w:eastAsia="仿宋_GB2312"/>
          <w:sz w:val="28"/>
          <w:szCs w:val="28"/>
        </w:rPr>
      </w:pPr>
      <w:r>
        <w:rPr>
          <w:rFonts w:ascii="仿宋_GB2312" w:eastAsia="仿宋_GB2312" w:hint="eastAsia"/>
          <w:sz w:val="28"/>
          <w:szCs w:val="28"/>
        </w:rPr>
        <w:t>——</w:t>
      </w:r>
      <w:r w:rsidRPr="006A0A25">
        <w:rPr>
          <w:rFonts w:ascii="仿宋_GB2312" w:eastAsia="仿宋_GB2312" w:hint="eastAsia"/>
          <w:sz w:val="28"/>
          <w:szCs w:val="28"/>
        </w:rPr>
        <w:t>山西省晋城市高平一中违规公款旅游问题剖析</w:t>
      </w:r>
    </w:p>
    <w:p w:rsidR="00B07D8E" w:rsidRPr="006A0A25" w:rsidRDefault="00B07D8E" w:rsidP="00B07D8E">
      <w:pPr>
        <w:shd w:val="clear" w:color="auto" w:fill="FFFFFF"/>
        <w:spacing w:beforeLines="50" w:before="156"/>
        <w:ind w:firstLineChars="200" w:firstLine="560"/>
        <w:rPr>
          <w:rFonts w:ascii="仿宋_GB2312" w:eastAsia="仿宋_GB2312"/>
          <w:sz w:val="28"/>
          <w:szCs w:val="28"/>
        </w:rPr>
      </w:pPr>
      <w:r w:rsidRPr="006A0A25">
        <w:rPr>
          <w:rFonts w:ascii="仿宋_GB2312" w:eastAsia="仿宋_GB2312" w:hint="eastAsia"/>
          <w:sz w:val="28"/>
          <w:szCs w:val="28"/>
        </w:rPr>
        <w:t>名为学习培训，实为公款旅游，而且每天旅游后都返回培训地点住宿，企图瞒天过海。山西省晋城市高平一中党总支书记、校长赵春明等人为自己的违纪行为付出了代价。</w:t>
      </w:r>
    </w:p>
    <w:p w:rsidR="00B07D8E" w:rsidRPr="006A0A25" w:rsidRDefault="00B07D8E" w:rsidP="00B07D8E">
      <w:pPr>
        <w:shd w:val="clear" w:color="auto" w:fill="FFFFFF"/>
        <w:spacing w:beforeLines="50" w:before="156"/>
        <w:ind w:firstLineChars="200" w:firstLine="560"/>
        <w:rPr>
          <w:rFonts w:ascii="仿宋_GB2312" w:eastAsia="仿宋_GB2312"/>
          <w:sz w:val="28"/>
          <w:szCs w:val="28"/>
        </w:rPr>
      </w:pPr>
      <w:r w:rsidRPr="006A0A25">
        <w:rPr>
          <w:rFonts w:ascii="仿宋_GB2312" w:eastAsia="仿宋_GB2312" w:hint="eastAsia"/>
          <w:sz w:val="28"/>
          <w:szCs w:val="28"/>
        </w:rPr>
        <w:t>2015年7月11日至20日，借赴华东某师范大学培训之机，高平一中组织52名教师去苏州、无锡、上海、杭州四地旅游，每人仅支付930元共48360元的大巴、景点门票、导游费，每人1600元共</w:t>
      </w:r>
      <w:r w:rsidRPr="006A0A25">
        <w:rPr>
          <w:rFonts w:ascii="仿宋_GB2312" w:eastAsia="仿宋_GB2312" w:hint="eastAsia"/>
          <w:sz w:val="28"/>
          <w:szCs w:val="28"/>
        </w:rPr>
        <w:lastRenderedPageBreak/>
        <w:t>83200元的食宿费由高平一中公款支付。</w:t>
      </w:r>
    </w:p>
    <w:p w:rsidR="00B07D8E" w:rsidRPr="006A0A25" w:rsidRDefault="00B07D8E" w:rsidP="00B07D8E">
      <w:pPr>
        <w:shd w:val="clear" w:color="auto" w:fill="FFFFFF"/>
        <w:spacing w:beforeLines="50" w:before="156"/>
        <w:ind w:firstLineChars="200" w:firstLine="560"/>
        <w:rPr>
          <w:rFonts w:ascii="仿宋_GB2312" w:eastAsia="仿宋_GB2312"/>
          <w:sz w:val="28"/>
          <w:szCs w:val="28"/>
        </w:rPr>
      </w:pPr>
      <w:r w:rsidRPr="006A0A25">
        <w:rPr>
          <w:rFonts w:ascii="仿宋_GB2312" w:eastAsia="仿宋_GB2312" w:hint="eastAsia"/>
          <w:sz w:val="28"/>
          <w:szCs w:val="28"/>
        </w:rPr>
        <w:t>“如果不是被举报，这件事可能就瞒天过海做成了。”市纪委调查组成员如是说。</w:t>
      </w:r>
    </w:p>
    <w:p w:rsidR="00B07D8E" w:rsidRPr="006A0A25" w:rsidRDefault="00B07D8E" w:rsidP="00B07D8E">
      <w:pPr>
        <w:shd w:val="clear" w:color="auto" w:fill="FFFFFF"/>
        <w:spacing w:beforeLines="50" w:before="156"/>
        <w:ind w:firstLineChars="200" w:firstLine="560"/>
        <w:rPr>
          <w:rFonts w:ascii="仿宋_GB2312" w:eastAsia="仿宋_GB2312"/>
          <w:sz w:val="28"/>
          <w:szCs w:val="28"/>
        </w:rPr>
      </w:pPr>
      <w:r w:rsidRPr="006A0A25">
        <w:rPr>
          <w:rFonts w:ascii="仿宋_GB2312" w:eastAsia="仿宋_GB2312" w:hint="eastAsia"/>
          <w:sz w:val="28"/>
          <w:szCs w:val="28"/>
        </w:rPr>
        <w:t>2015年7月20日晚上9点，晋城市纪委收到“高平一中借培训之机进行旅游”的举报线索，当晚就迅速组织高平市纪委连夜进行了调查。高平一中在安排旅游这件事上可以说是做足了功课：培训之前就有计划，两次向财政申请培训经费共计27万余元，在去上海的大巴上要求每人向学校借1千元并写下借条，4天培训和4天旅游都按培训课程内容进行了安排，旅游期间每晚都返回培训地点住宿，从培训文件、课程安排、住宿费上看不出一点异常。校长赵春明、领队的教导处主任杨五明，面对调查拒不承认公款旅游事实。调查组先从认定公款支付旅游期间住宿费和餐费入手，通过与相关人员反复耐心谈话掌握了细节，最终在事实面前赵春明、杨五明承认了公款旅游行为。</w:t>
      </w:r>
    </w:p>
    <w:p w:rsidR="00B07D8E" w:rsidRPr="006A0A25" w:rsidRDefault="00B07D8E" w:rsidP="00B07D8E">
      <w:pPr>
        <w:shd w:val="clear" w:color="auto" w:fill="FFFFFF"/>
        <w:spacing w:beforeLines="50" w:before="156"/>
        <w:ind w:firstLineChars="200" w:firstLine="560"/>
        <w:rPr>
          <w:rFonts w:ascii="仿宋_GB2312" w:eastAsia="仿宋_GB2312"/>
          <w:sz w:val="28"/>
          <w:szCs w:val="28"/>
        </w:rPr>
      </w:pPr>
      <w:r w:rsidRPr="006A0A25">
        <w:rPr>
          <w:rFonts w:ascii="仿宋_GB2312" w:eastAsia="仿宋_GB2312" w:hint="eastAsia"/>
          <w:sz w:val="28"/>
          <w:szCs w:val="28"/>
        </w:rPr>
        <w:t>2015年9月16日，经晋城市纪委常委会议研究决定，给予赵春明党内严重警告处分。9月17日，经高平市纪委常委会研究决定，给予杨五明留党察看一年处分；经高平一中校长办公会议研究决定，给予杨五明撤销高平一中教导主任职务（降低岗位等级）处分。同时对涉及本案的其他25名相关人员也分别进行了问责追责。</w:t>
      </w:r>
    </w:p>
    <w:p w:rsidR="00B07D8E" w:rsidRPr="006A0A25" w:rsidRDefault="00B07D8E" w:rsidP="00B07D8E">
      <w:pPr>
        <w:shd w:val="clear" w:color="auto" w:fill="FFFFFF"/>
        <w:spacing w:beforeLines="50" w:before="156"/>
        <w:ind w:firstLineChars="200" w:firstLine="560"/>
        <w:rPr>
          <w:rFonts w:ascii="仿宋_GB2312" w:eastAsia="仿宋_GB2312"/>
          <w:sz w:val="28"/>
          <w:szCs w:val="28"/>
        </w:rPr>
      </w:pPr>
      <w:r w:rsidRPr="006A0A25">
        <w:rPr>
          <w:rFonts w:ascii="仿宋_GB2312" w:eastAsia="仿宋_GB2312" w:hint="eastAsia"/>
          <w:sz w:val="28"/>
          <w:szCs w:val="28"/>
        </w:rPr>
        <w:t>有些党员领导干部明知有纪律规定，却总是挖空心思，想方设法规避制度规定，企图蒙混过关。借学习培训之机行公款旅游之实，在培训之前就做足了功课，但还是逃不过群众监督的眼睛，逃不过纪检</w:t>
      </w:r>
      <w:r w:rsidRPr="006A0A25">
        <w:rPr>
          <w:rFonts w:ascii="仿宋_GB2312" w:eastAsia="仿宋_GB2312" w:hint="eastAsia"/>
          <w:sz w:val="28"/>
          <w:szCs w:val="28"/>
        </w:rPr>
        <w:lastRenderedPageBreak/>
        <w:t xml:space="preserve">监察机关的严格执纪。每个党员干部都要敬畏纪律，守住底线，不越雷池一步！ </w:t>
      </w:r>
    </w:p>
    <w:p w:rsidR="00B07D8E" w:rsidRDefault="00B07D8E" w:rsidP="00B07D8E">
      <w:pPr>
        <w:shd w:val="clear" w:color="auto" w:fill="FFFFFF"/>
        <w:spacing w:beforeLines="50" w:before="156"/>
        <w:ind w:firstLineChars="200" w:firstLine="560"/>
        <w:jc w:val="right"/>
        <w:rPr>
          <w:rFonts w:ascii="仿宋_GB2312" w:eastAsia="仿宋_GB2312"/>
          <w:sz w:val="28"/>
          <w:szCs w:val="28"/>
        </w:rPr>
      </w:pPr>
      <w:r w:rsidRPr="00DB3754">
        <w:rPr>
          <w:rFonts w:ascii="仿宋_GB2312" w:eastAsia="仿宋_GB2312" w:hint="eastAsia"/>
          <w:sz w:val="28"/>
          <w:szCs w:val="28"/>
        </w:rPr>
        <w:t>（</w:t>
      </w:r>
      <w:r>
        <w:rPr>
          <w:rFonts w:ascii="仿宋_GB2312" w:eastAsia="仿宋_GB2312" w:hint="eastAsia"/>
          <w:sz w:val="28"/>
          <w:szCs w:val="28"/>
        </w:rPr>
        <w:t>来源：</w:t>
      </w:r>
      <w:r w:rsidRPr="007019D2">
        <w:rPr>
          <w:rFonts w:ascii="仿宋_GB2312" w:eastAsia="仿宋_GB2312" w:hint="eastAsia"/>
          <w:sz w:val="28"/>
          <w:szCs w:val="28"/>
        </w:rPr>
        <w:t>中央纪委监察部网站</w:t>
      </w:r>
      <w:r w:rsidRPr="00DB3754">
        <w:rPr>
          <w:rFonts w:ascii="仿宋_GB2312" w:eastAsia="仿宋_GB2312" w:hint="eastAsia"/>
          <w:sz w:val="28"/>
          <w:szCs w:val="28"/>
        </w:rPr>
        <w:t>）</w:t>
      </w:r>
    </w:p>
    <w:p w:rsidR="00B07D8E" w:rsidRPr="00A06916" w:rsidRDefault="00B07D8E" w:rsidP="00B07D8E">
      <w:pPr>
        <w:shd w:val="clear" w:color="auto" w:fill="FFFFFF"/>
        <w:spacing w:afterLines="50" w:after="156"/>
        <w:ind w:firstLine="570"/>
        <w:rPr>
          <w:rFonts w:ascii="仿宋_GB2312" w:eastAsia="仿宋_GB2312"/>
          <w:sz w:val="28"/>
          <w:szCs w:val="28"/>
        </w:rPr>
      </w:pPr>
    </w:p>
    <w:p w:rsidR="00B07D8E" w:rsidRDefault="00B07D8E" w:rsidP="00B07D8E">
      <w:pPr>
        <w:rPr>
          <w:rFonts w:ascii="仿宋_GB2312" w:eastAsia="仿宋_GB2312"/>
          <w:sz w:val="28"/>
          <w:szCs w:val="28"/>
        </w:rPr>
      </w:pPr>
      <w:r>
        <w:rPr>
          <w:rFonts w:ascii="仿宋_GB2312" w:eastAsia="仿宋_GB2312"/>
          <w:noProof/>
          <w:sz w:val="28"/>
          <w:szCs w:val="28"/>
        </w:rPr>
        <w:drawing>
          <wp:inline distT="0" distB="0" distL="0" distR="0">
            <wp:extent cx="1223010" cy="659130"/>
            <wp:effectExtent l="0" t="0" r="0" b="7620"/>
            <wp:docPr id="134" name="图片 134" descr="W020141231344914733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020141231344914733866"/>
                    <pic:cNvPicPr>
                      <a:picLocks noChangeAspect="1" noChangeArrowheads="1"/>
                    </pic:cNvPicPr>
                  </pic:nvPicPr>
                  <pic:blipFill>
                    <a:blip r:embed="rId71">
                      <a:extLst>
                        <a:ext uri="{28A0092B-C50C-407E-A947-70E740481C1C}">
                          <a14:useLocalDpi xmlns:a14="http://schemas.microsoft.com/office/drawing/2010/main" val="0"/>
                        </a:ext>
                      </a:extLst>
                    </a:blip>
                    <a:srcRect l="23593" t="5519" r="29877" b="7578"/>
                    <a:stretch>
                      <a:fillRect/>
                    </a:stretch>
                  </pic:blipFill>
                  <pic:spPr bwMode="auto">
                    <a:xfrm>
                      <a:off x="0" y="0"/>
                      <a:ext cx="1223010" cy="659130"/>
                    </a:xfrm>
                    <a:prstGeom prst="rect">
                      <a:avLst/>
                    </a:prstGeom>
                    <a:noFill/>
                    <a:ln>
                      <a:noFill/>
                    </a:ln>
                  </pic:spPr>
                </pic:pic>
              </a:graphicData>
            </a:graphic>
          </wp:inline>
        </w:drawing>
      </w:r>
    </w:p>
    <w:p w:rsidR="00B07D8E" w:rsidRPr="00786B54" w:rsidRDefault="00B07D8E" w:rsidP="00B07D8E">
      <w:pPr>
        <w:ind w:firstLineChars="200" w:firstLine="560"/>
        <w:rPr>
          <w:sz w:val="20"/>
        </w:rPr>
      </w:pPr>
      <w:r>
        <w:rPr>
          <w:rFonts w:asciiTheme="minorEastAsia" w:hAnsiTheme="minorEastAsia" w:cs="宋体" w:hint="eastAsia"/>
          <w:bCs/>
          <w:color w:val="000000"/>
          <w:sz w:val="28"/>
          <w:szCs w:val="32"/>
        </w:rPr>
        <w:t>近期，</w:t>
      </w:r>
      <w:r w:rsidRPr="00786B54">
        <w:rPr>
          <w:rFonts w:asciiTheme="minorEastAsia" w:hAnsiTheme="minorEastAsia" w:cs="宋体" w:hint="eastAsia"/>
          <w:bCs/>
          <w:color w:val="000000"/>
          <w:sz w:val="28"/>
          <w:szCs w:val="32"/>
        </w:rPr>
        <w:t>北京市通报</w:t>
      </w:r>
      <w:r>
        <w:rPr>
          <w:rFonts w:asciiTheme="minorEastAsia" w:hAnsiTheme="minorEastAsia" w:cs="宋体" w:hint="eastAsia"/>
          <w:bCs/>
          <w:color w:val="000000"/>
          <w:sz w:val="28"/>
          <w:szCs w:val="32"/>
        </w:rPr>
        <w:t>了一系列</w:t>
      </w:r>
      <w:r w:rsidRPr="00786B54">
        <w:rPr>
          <w:rFonts w:asciiTheme="minorEastAsia" w:hAnsiTheme="minorEastAsia" w:cs="宋体" w:hint="eastAsia"/>
          <w:bCs/>
          <w:color w:val="000000"/>
          <w:sz w:val="28"/>
          <w:szCs w:val="32"/>
        </w:rPr>
        <w:t>违反中央八项规定精神问题</w:t>
      </w:r>
      <w:r>
        <w:rPr>
          <w:rFonts w:asciiTheme="minorEastAsia" w:hAnsiTheme="minorEastAsia" w:cs="宋体" w:hint="eastAsia"/>
          <w:bCs/>
          <w:color w:val="000000"/>
          <w:sz w:val="28"/>
          <w:szCs w:val="32"/>
        </w:rPr>
        <w:t>，涉及公车私用、公款旅游、大操大办婚丧喜庆等问题，现转载如下，希望广大党员干部引以为戒。</w:t>
      </w:r>
    </w:p>
    <w:p w:rsidR="00B07D8E" w:rsidRPr="001A6C10" w:rsidRDefault="00B07D8E" w:rsidP="00B07D8E">
      <w:pPr>
        <w:ind w:firstLineChars="200" w:firstLine="560"/>
        <w:rPr>
          <w:rFonts w:ascii="仿宋_GB2312" w:eastAsia="仿宋_GB2312"/>
          <w:sz w:val="28"/>
          <w:szCs w:val="28"/>
        </w:rPr>
      </w:pPr>
      <w:r w:rsidRPr="001A6C10">
        <w:rPr>
          <w:rFonts w:ascii="仿宋_GB2312" w:eastAsia="仿宋_GB2312" w:hint="eastAsia"/>
          <w:sz w:val="28"/>
          <w:szCs w:val="28"/>
        </w:rPr>
        <w:t>1.大兴区兴丰街道办事处机关工勤孟祥勇违反廉洁纪律。2016年5月至10月期间，孟祥勇利用职务上的便利，将单位封存的公车上的ETC卡挪用到其私家车上使用。2017年1月，孟祥勇被给予党内警告处分。</w:t>
      </w:r>
    </w:p>
    <w:p w:rsidR="00B07D8E" w:rsidRDefault="00B07D8E" w:rsidP="00B07D8E">
      <w:pPr>
        <w:ind w:firstLine="570"/>
        <w:rPr>
          <w:rFonts w:ascii="仿宋_GB2312" w:eastAsia="仿宋_GB2312"/>
          <w:sz w:val="28"/>
          <w:szCs w:val="28"/>
        </w:rPr>
      </w:pPr>
      <w:r w:rsidRPr="001A6C10">
        <w:rPr>
          <w:rFonts w:ascii="仿宋_GB2312" w:eastAsia="仿宋_GB2312" w:hint="eastAsia"/>
          <w:sz w:val="28"/>
          <w:szCs w:val="28"/>
        </w:rPr>
        <w:t>2.大兴区民政局司机王高峰违反廉洁纪律。2013年8月、10月，王高峰利用职务上的便利，用单位公款为其私家车的ETC卡充值两次；2016年9月至11月期间，王高峰利用职务上的便利，将单位封存的公车上的ETC卡挪用到其私家车上使用。2017年1月，王高峰被给予党内严重警告处分。</w:t>
      </w:r>
    </w:p>
    <w:p w:rsidR="00B07D8E" w:rsidRPr="001A6C10" w:rsidRDefault="00B07D8E" w:rsidP="00B07D8E">
      <w:pPr>
        <w:ind w:firstLine="570"/>
        <w:rPr>
          <w:rFonts w:ascii="仿宋_GB2312" w:eastAsia="仿宋_GB2312"/>
          <w:sz w:val="28"/>
          <w:szCs w:val="28"/>
        </w:rPr>
      </w:pPr>
      <w:r>
        <w:rPr>
          <w:rFonts w:ascii="仿宋_GB2312" w:eastAsia="仿宋_GB2312" w:hint="eastAsia"/>
          <w:sz w:val="28"/>
          <w:szCs w:val="28"/>
        </w:rPr>
        <w:t>3</w:t>
      </w:r>
      <w:r w:rsidRPr="001A6C10">
        <w:rPr>
          <w:rFonts w:ascii="仿宋_GB2312" w:eastAsia="仿宋_GB2312" w:hint="eastAsia"/>
          <w:sz w:val="28"/>
          <w:szCs w:val="28"/>
        </w:rPr>
        <w:t>．朝阳区规划艺术馆职工刘磊违反单位公务用车管理问题。2016年10月3日至10月5日节假日期间，刘磊违反规定，驾驶公务用车携带家属到北京郊区游玩。经中共朝阳区纪委常委会议研究决定，给予刘磊党内严重警告处分。</w:t>
      </w:r>
    </w:p>
    <w:p w:rsidR="00B07D8E" w:rsidRPr="001A6C10" w:rsidRDefault="00B07D8E" w:rsidP="00B07D8E">
      <w:pPr>
        <w:ind w:firstLine="570"/>
        <w:rPr>
          <w:rFonts w:ascii="仿宋_GB2312" w:eastAsia="仿宋_GB2312"/>
          <w:sz w:val="28"/>
          <w:szCs w:val="28"/>
        </w:rPr>
      </w:pPr>
      <w:r>
        <w:rPr>
          <w:rFonts w:ascii="仿宋_GB2312" w:eastAsia="仿宋_GB2312" w:hint="eastAsia"/>
          <w:sz w:val="28"/>
          <w:szCs w:val="28"/>
        </w:rPr>
        <w:lastRenderedPageBreak/>
        <w:t>4.</w:t>
      </w:r>
      <w:r w:rsidRPr="001A6C10">
        <w:rPr>
          <w:rFonts w:ascii="仿宋_GB2312" w:eastAsia="仿宋_GB2312" w:hint="eastAsia"/>
          <w:sz w:val="28"/>
          <w:szCs w:val="28"/>
        </w:rPr>
        <w:t>朝阳区房屋管理局房政协管中心原主任兼党支部副书记高春启违反单位公务用车管理问题。2014年9月至2015年3月，高春启违反规定，三次驾驶公务用车办理私人事务并使用公务加油卡为自己车辆添加汽油。经中共朝阳区纪委常委会议研究决定，给予高春启党内严重警告处分。</w:t>
      </w:r>
    </w:p>
    <w:p w:rsidR="00B07D8E" w:rsidRPr="001A6C10" w:rsidRDefault="00B07D8E" w:rsidP="00B07D8E">
      <w:pPr>
        <w:ind w:firstLine="570"/>
        <w:rPr>
          <w:rFonts w:ascii="仿宋_GB2312" w:eastAsia="仿宋_GB2312"/>
          <w:sz w:val="28"/>
          <w:szCs w:val="28"/>
        </w:rPr>
      </w:pPr>
      <w:r>
        <w:rPr>
          <w:rFonts w:ascii="仿宋_GB2312" w:eastAsia="仿宋_GB2312" w:hint="eastAsia"/>
          <w:sz w:val="28"/>
          <w:szCs w:val="28"/>
        </w:rPr>
        <w:t>5</w:t>
      </w:r>
      <w:r w:rsidRPr="001A6C10">
        <w:rPr>
          <w:rFonts w:ascii="仿宋_GB2312" w:eastAsia="仿宋_GB2312" w:hint="eastAsia"/>
          <w:sz w:val="28"/>
          <w:szCs w:val="28"/>
        </w:rPr>
        <w:t>.西城区体育局副调研员李劲松等5人违规报销出租车发票问题。2013年1月至2014年12月，区体育局副调研员李劲松及干部周</w:t>
      </w:r>
      <w:r w:rsidRPr="001A6C10">
        <w:rPr>
          <w:rFonts w:ascii="宋体" w:eastAsia="宋体" w:hAnsi="宋体" w:cs="宋体" w:hint="eastAsia"/>
          <w:sz w:val="28"/>
          <w:szCs w:val="28"/>
        </w:rPr>
        <w:t>袆</w:t>
      </w:r>
      <w:r w:rsidRPr="001A6C10">
        <w:rPr>
          <w:rFonts w:ascii="仿宋_GB2312" w:eastAsia="仿宋_GB2312" w:hAnsi="仿宋_GB2312" w:cs="仿宋_GB2312" w:hint="eastAsia"/>
          <w:sz w:val="28"/>
          <w:szCs w:val="28"/>
        </w:rPr>
        <w:t>、张耀文、尹镭、陆之琳等</w:t>
      </w:r>
      <w:r w:rsidRPr="001A6C10">
        <w:rPr>
          <w:rFonts w:ascii="仿宋_GB2312" w:eastAsia="仿宋_GB2312" w:hint="eastAsia"/>
          <w:sz w:val="28"/>
          <w:szCs w:val="28"/>
        </w:rPr>
        <w:t>5人，违规报销因私出租车发票670张，共计1.8万余元，违反了廉洁纪律。其中周</w:t>
      </w:r>
      <w:r w:rsidRPr="001A6C10">
        <w:rPr>
          <w:rFonts w:ascii="宋体" w:eastAsia="宋体" w:hAnsi="宋体" w:cs="宋体" w:hint="eastAsia"/>
          <w:sz w:val="28"/>
          <w:szCs w:val="28"/>
        </w:rPr>
        <w:t>袆</w:t>
      </w:r>
      <w:r w:rsidRPr="001A6C10">
        <w:rPr>
          <w:rFonts w:ascii="仿宋_GB2312" w:eastAsia="仿宋_GB2312" w:hAnsi="仿宋_GB2312" w:cs="仿宋_GB2312" w:hint="eastAsia"/>
          <w:sz w:val="28"/>
          <w:szCs w:val="28"/>
        </w:rPr>
        <w:t>违规报销</w:t>
      </w:r>
      <w:r w:rsidRPr="001A6C10">
        <w:rPr>
          <w:rFonts w:ascii="仿宋_GB2312" w:eastAsia="仿宋_GB2312" w:hint="eastAsia"/>
          <w:sz w:val="28"/>
          <w:szCs w:val="28"/>
        </w:rPr>
        <w:t>534张，共计1.49万余元。2016年12月，经区纪委常委会议和区监察局长办公会研究，决定给予周</w:t>
      </w:r>
      <w:r w:rsidRPr="001A6C10">
        <w:rPr>
          <w:rFonts w:ascii="宋体" w:eastAsia="宋体" w:hAnsi="宋体" w:cs="宋体" w:hint="eastAsia"/>
          <w:sz w:val="28"/>
          <w:szCs w:val="28"/>
        </w:rPr>
        <w:t>袆</w:t>
      </w:r>
      <w:r w:rsidRPr="001A6C10">
        <w:rPr>
          <w:rFonts w:ascii="仿宋_GB2312" w:eastAsia="仿宋_GB2312" w:hAnsi="仿宋_GB2312" w:cs="仿宋_GB2312" w:hint="eastAsia"/>
          <w:sz w:val="28"/>
          <w:szCs w:val="28"/>
        </w:rPr>
        <w:t>留党察看一年处分，分别给予李劲松、张耀文、陆之琳等</w:t>
      </w:r>
      <w:r w:rsidRPr="001A6C10">
        <w:rPr>
          <w:rFonts w:ascii="仿宋_GB2312" w:eastAsia="仿宋_GB2312" w:hint="eastAsia"/>
          <w:sz w:val="28"/>
          <w:szCs w:val="28"/>
        </w:rPr>
        <w:t>3人党内警告处分，给予尹镭行政警告处分。</w:t>
      </w:r>
    </w:p>
    <w:p w:rsidR="00B07D8E" w:rsidRPr="00D0750B" w:rsidRDefault="00B07D8E" w:rsidP="00B07D8E">
      <w:pPr>
        <w:ind w:firstLine="570"/>
        <w:rPr>
          <w:rFonts w:ascii="仿宋_GB2312" w:eastAsia="仿宋_GB2312"/>
          <w:sz w:val="28"/>
          <w:szCs w:val="28"/>
        </w:rPr>
      </w:pPr>
      <w:r>
        <w:rPr>
          <w:rFonts w:ascii="仿宋_GB2312" w:eastAsia="仿宋_GB2312" w:hint="eastAsia"/>
          <w:sz w:val="28"/>
          <w:szCs w:val="28"/>
        </w:rPr>
        <w:t>6</w:t>
      </w:r>
      <w:r w:rsidRPr="00D0750B">
        <w:rPr>
          <w:rFonts w:ascii="仿宋_GB2312" w:eastAsia="仿宋_GB2312" w:hint="eastAsia"/>
          <w:sz w:val="28"/>
          <w:szCs w:val="28"/>
        </w:rPr>
        <w:t>.海淀区清河第一小学违规公款旅游问题。2013年1月和2013年7月，清河一小分别组织教师前往广西、重庆等地旅游，两次共支出公款46.99万元。经中共海淀区纪委常委会议研究决定，分别给予校长杨维全、副校长白玉茹、原副校长赵红、原总务主任杨旭东、总务主任张继军等5人党内警告处分。</w:t>
      </w:r>
    </w:p>
    <w:p w:rsidR="00B07D8E" w:rsidRPr="00D0750B" w:rsidRDefault="00B07D8E" w:rsidP="00B07D8E">
      <w:pPr>
        <w:ind w:firstLine="570"/>
        <w:rPr>
          <w:rFonts w:ascii="仿宋_GB2312" w:eastAsia="仿宋_GB2312"/>
          <w:sz w:val="28"/>
          <w:szCs w:val="28"/>
        </w:rPr>
      </w:pPr>
      <w:r>
        <w:rPr>
          <w:rFonts w:ascii="仿宋_GB2312" w:eastAsia="仿宋_GB2312" w:hint="eastAsia"/>
          <w:sz w:val="28"/>
          <w:szCs w:val="28"/>
        </w:rPr>
        <w:t>7</w:t>
      </w:r>
      <w:r w:rsidRPr="00D0750B">
        <w:rPr>
          <w:rFonts w:ascii="仿宋_GB2312" w:eastAsia="仿宋_GB2312" w:hint="eastAsia"/>
          <w:sz w:val="28"/>
          <w:szCs w:val="28"/>
        </w:rPr>
        <w:t>.海淀区东升镇八家村违规组织公款旅游问题。2013年10月，八家村组织海淀区质量监督局原局长常英实等4人前往美国旅游，支出人民币26万余元。经中共海淀区纪委常委会议研究决定，分别给予八家村原党总支书记、八家村股份经济合作社原董事长曹广清、八家村股份经济合作社原副董事长焦云东、新东源股份经济合作社总经</w:t>
      </w:r>
      <w:r w:rsidRPr="00D0750B">
        <w:rPr>
          <w:rFonts w:ascii="仿宋_GB2312" w:eastAsia="仿宋_GB2312" w:hint="eastAsia"/>
          <w:sz w:val="28"/>
          <w:szCs w:val="28"/>
        </w:rPr>
        <w:lastRenderedPageBreak/>
        <w:t>理孔文党内警告处分。经中共海淀区纪委常委会议研究决定，并报经区委常委会议批准，给予常英实党内警告处分。</w:t>
      </w:r>
    </w:p>
    <w:p w:rsidR="00B07D8E" w:rsidRPr="00D0750B" w:rsidRDefault="00B07D8E" w:rsidP="00B07D8E">
      <w:pPr>
        <w:ind w:firstLine="570"/>
        <w:rPr>
          <w:rFonts w:ascii="仿宋_GB2312" w:eastAsia="仿宋_GB2312"/>
          <w:sz w:val="28"/>
          <w:szCs w:val="28"/>
        </w:rPr>
      </w:pPr>
      <w:r>
        <w:rPr>
          <w:rFonts w:ascii="仿宋_GB2312" w:eastAsia="仿宋_GB2312" w:hint="eastAsia"/>
          <w:sz w:val="28"/>
          <w:szCs w:val="28"/>
        </w:rPr>
        <w:t>8</w:t>
      </w:r>
      <w:r w:rsidRPr="00D0750B">
        <w:rPr>
          <w:rFonts w:ascii="仿宋_GB2312" w:eastAsia="仿宋_GB2312" w:hint="eastAsia"/>
          <w:sz w:val="28"/>
          <w:szCs w:val="28"/>
        </w:rPr>
        <w:t>.海淀区苏家坨镇苏三四村党支部委员、村委会主任谈志伟为儿子大操大办婚礼问题。2013年11月，谈志伟为其子举办规模较大的婚礼宴席，收取不属于其亲属给予的礼金共计5.21万元，在社会上造成不良影响。经中共海淀区纪委常委会议研究决定，给予谈志伟党内警告处分。</w:t>
      </w:r>
    </w:p>
    <w:p w:rsidR="00B07D8E" w:rsidRDefault="00B07D8E" w:rsidP="00B07D8E">
      <w:pPr>
        <w:ind w:firstLine="570"/>
        <w:rPr>
          <w:rFonts w:ascii="仿宋_GB2312" w:eastAsia="仿宋_GB2312"/>
          <w:sz w:val="28"/>
          <w:szCs w:val="28"/>
        </w:rPr>
      </w:pPr>
      <w:r>
        <w:rPr>
          <w:rFonts w:ascii="仿宋_GB2312" w:eastAsia="仿宋_GB2312" w:hint="eastAsia"/>
          <w:sz w:val="28"/>
          <w:szCs w:val="28"/>
        </w:rPr>
        <w:t>9</w:t>
      </w:r>
      <w:r w:rsidRPr="00D0750B">
        <w:rPr>
          <w:rFonts w:ascii="仿宋_GB2312" w:eastAsia="仿宋_GB2312" w:hint="eastAsia"/>
          <w:sz w:val="28"/>
          <w:szCs w:val="28"/>
        </w:rPr>
        <w:t>.海淀区苏家坨镇苏三四村党支部书记梁广军为女儿大操大办婚礼问题。2013年9月，梁广军为其女结婚举办规模较大的宴席，收取不属于其亲属给予的礼金0.79万元，在社会上造成不良影响。经中共海淀区纪委常委会议研究决定，给予梁广军党内警告处分。</w:t>
      </w:r>
    </w:p>
    <w:p w:rsidR="00B07D8E" w:rsidRDefault="00B07D8E" w:rsidP="00B07D8E">
      <w:pPr>
        <w:ind w:firstLine="570"/>
        <w:rPr>
          <w:rFonts w:ascii="仿宋_GB2312" w:eastAsia="仿宋_GB2312"/>
          <w:sz w:val="28"/>
          <w:szCs w:val="28"/>
        </w:rPr>
      </w:pPr>
      <w:r>
        <w:rPr>
          <w:rFonts w:ascii="仿宋_GB2312" w:eastAsia="仿宋_GB2312" w:hint="eastAsia"/>
          <w:sz w:val="28"/>
          <w:szCs w:val="28"/>
        </w:rPr>
        <w:t>10</w:t>
      </w:r>
      <w:r w:rsidRPr="001A6C10">
        <w:rPr>
          <w:rFonts w:ascii="仿宋_GB2312" w:eastAsia="仿宋_GB2312" w:hint="eastAsia"/>
          <w:sz w:val="28"/>
          <w:szCs w:val="28"/>
        </w:rPr>
        <w:t>.大兴区魏善庄镇吴庄村党支部书记兼村委会主任郝振岐大操大办问题。2014年10月、2015年4月，郝振岐先后为其子、其女大操大办婚宴，并接受相关人员礼金。2017年2月，郝振岐被给予党内警告处分。</w:t>
      </w:r>
    </w:p>
    <w:p w:rsidR="0031662C" w:rsidRPr="00A77E1F" w:rsidRDefault="00B07D8E" w:rsidP="00A77E1F">
      <w:pPr>
        <w:ind w:firstLine="585"/>
        <w:jc w:val="right"/>
        <w:rPr>
          <w:rFonts w:ascii="仿宋_GB2312" w:eastAsia="仿宋_GB2312"/>
          <w:sz w:val="28"/>
          <w:szCs w:val="28"/>
        </w:rPr>
      </w:pPr>
      <w:r w:rsidRPr="00DD4E80">
        <w:rPr>
          <w:rFonts w:ascii="仿宋_GB2312" w:eastAsia="仿宋_GB2312" w:hint="eastAsia"/>
          <w:sz w:val="28"/>
          <w:szCs w:val="28"/>
        </w:rPr>
        <w:t>（</w:t>
      </w:r>
      <w:r>
        <w:rPr>
          <w:rFonts w:ascii="仿宋_GB2312" w:eastAsia="仿宋_GB2312" w:hint="eastAsia"/>
          <w:sz w:val="28"/>
          <w:szCs w:val="28"/>
        </w:rPr>
        <w:t>来源：</w:t>
      </w:r>
      <w:r w:rsidRPr="00DD4E80">
        <w:rPr>
          <w:rFonts w:ascii="仿宋_GB2312" w:eastAsia="仿宋_GB2312" w:hint="eastAsia"/>
          <w:sz w:val="28"/>
          <w:szCs w:val="28"/>
        </w:rPr>
        <w:t>北京</w:t>
      </w:r>
      <w:r>
        <w:rPr>
          <w:rFonts w:ascii="仿宋_GB2312" w:eastAsia="仿宋_GB2312" w:hint="eastAsia"/>
          <w:sz w:val="28"/>
          <w:szCs w:val="28"/>
        </w:rPr>
        <w:t>纪检监察网</w:t>
      </w:r>
      <w:r w:rsidRPr="00DD4E80">
        <w:rPr>
          <w:rFonts w:ascii="仿宋_GB2312" w:eastAsia="仿宋_GB2312" w:hint="eastAsia"/>
          <w:sz w:val="28"/>
          <w:szCs w:val="28"/>
        </w:rPr>
        <w:t>）</w:t>
      </w:r>
    </w:p>
    <w:sectPr w:rsidR="0031662C" w:rsidRPr="00A77E1F" w:rsidSect="000E492C">
      <w:pgSz w:w="11906" w:h="16838"/>
      <w:pgMar w:top="1440" w:right="1800" w:bottom="1440" w:left="1800" w:header="851" w:footer="567"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3625" w:rsidRDefault="009E3625" w:rsidP="0031662C">
      <w:r>
        <w:separator/>
      </w:r>
    </w:p>
  </w:endnote>
  <w:endnote w:type="continuationSeparator" w:id="0">
    <w:p w:rsidR="009E3625" w:rsidRDefault="009E3625" w:rsidP="003166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华文新魏">
    <w:panose1 w:val="02010800040101010101"/>
    <w:charset w:val="86"/>
    <w:family w:val="auto"/>
    <w:pitch w:val="variable"/>
    <w:sig w:usb0="00000001" w:usb1="080F0000" w:usb2="00000010" w:usb3="00000000" w:csb0="00040000" w:csb1="00000000"/>
  </w:font>
  <w:font w:name="方正大黑_GBK">
    <w:panose1 w:val="03000509000000000000"/>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方正小标宋简体">
    <w:panose1 w:val="03000509000000000000"/>
    <w:charset w:val="86"/>
    <w:family w:val="script"/>
    <w:pitch w:val="fixed"/>
    <w:sig w:usb0="00000001" w:usb1="080E0000" w:usb2="00000010" w:usb3="00000000" w:csb0="00040000" w:csb1="00000000"/>
  </w:font>
  <w:font w:name="华文行楷">
    <w:panose1 w:val="02010800040101010101"/>
    <w:charset w:val="86"/>
    <w:family w:val="auto"/>
    <w:pitch w:val="variable"/>
    <w:sig w:usb0="00000001" w:usb1="080F0000" w:usb2="00000010" w:usb3="00000000" w:csb0="00040000" w:csb1="00000000"/>
  </w:font>
  <w:font w:name="华文楷体">
    <w:panose1 w:val="02010600040101010101"/>
    <w:charset w:val="86"/>
    <w:family w:val="auto"/>
    <w:pitch w:val="variable"/>
    <w:sig w:usb0="00000287" w:usb1="080F0000" w:usb2="00000010" w:usb3="00000000" w:csb0="0004009F" w:csb1="00000000"/>
  </w:font>
  <w:font w:name="华文隶书">
    <w:panose1 w:val="02010800040101010101"/>
    <w:charset w:val="86"/>
    <w:family w:val="auto"/>
    <w:pitch w:val="variable"/>
    <w:sig w:usb0="00000001" w:usb1="080F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华文琥珀">
    <w:panose1 w:val="02010800040101010101"/>
    <w:charset w:val="86"/>
    <w:family w:val="auto"/>
    <w:pitch w:val="variable"/>
    <w:sig w:usb0="00000001" w:usb1="080F0000" w:usb2="00000010" w:usb3="00000000" w:csb0="00040000" w:csb1="00000000"/>
  </w:font>
  <w:font w:name="微软雅黑">
    <w:panose1 w:val="020B0503020204020204"/>
    <w:charset w:val="86"/>
    <w:family w:val="swiss"/>
    <w:pitch w:val="variable"/>
    <w:sig w:usb0="80000287" w:usb1="28CF3C52" w:usb2="00000016" w:usb3="00000000" w:csb0="0004001F" w:csb1="00000000"/>
  </w:font>
  <w:font w:name="隶书">
    <w:panose1 w:val="02010509060101010101"/>
    <w:charset w:val="86"/>
    <w:family w:val="modern"/>
    <w:pitch w:val="fixed"/>
    <w:sig w:usb0="00000001" w:usb1="080E0000" w:usb2="00000010" w:usb3="00000000" w:csb0="00040000" w:csb1="00000000"/>
  </w:font>
  <w:font w:name="华文宋体">
    <w:panose1 w:val="02010600040101010101"/>
    <w:charset w:val="86"/>
    <w:family w:val="auto"/>
    <w:pitch w:val="variable"/>
    <w:sig w:usb0="00000287" w:usb1="080F0000" w:usb2="00000010" w:usb3="00000000" w:csb0="0004009F" w:csb1="00000000"/>
  </w:font>
  <w:font w:name="楷体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4BE0" w:rsidRPr="00DF4BE0" w:rsidRDefault="00DF4BE0" w:rsidP="00DF4BE0">
    <w:pPr>
      <w:pStyle w:val="a4"/>
      <w:jc w:val="center"/>
      <w:rPr>
        <w:rFonts w:asciiTheme="minorEastAsia" w:hAnsiTheme="minorEastAsia"/>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8142744"/>
      <w:docPartObj>
        <w:docPartGallery w:val="Page Numbers (Bottom of Page)"/>
        <w:docPartUnique/>
      </w:docPartObj>
    </w:sdtPr>
    <w:sdtEndPr>
      <w:rPr>
        <w:rFonts w:asciiTheme="minorEastAsia" w:hAnsiTheme="minorEastAsia"/>
        <w:sz w:val="20"/>
      </w:rPr>
    </w:sdtEndPr>
    <w:sdtContent>
      <w:p w:rsidR="00DF4BE0" w:rsidRPr="00DF4BE0" w:rsidRDefault="00DF4BE0" w:rsidP="00DF4BE0">
        <w:pPr>
          <w:pStyle w:val="a4"/>
          <w:jc w:val="center"/>
          <w:rPr>
            <w:rFonts w:asciiTheme="minorEastAsia" w:hAnsiTheme="minorEastAsia"/>
            <w:sz w:val="20"/>
          </w:rPr>
        </w:pPr>
        <w:r w:rsidRPr="00DF4BE0">
          <w:rPr>
            <w:rFonts w:asciiTheme="minorEastAsia" w:hAnsiTheme="minorEastAsia"/>
            <w:sz w:val="20"/>
          </w:rPr>
          <w:fldChar w:fldCharType="begin"/>
        </w:r>
        <w:r w:rsidRPr="00DF4BE0">
          <w:rPr>
            <w:rFonts w:asciiTheme="minorEastAsia" w:hAnsiTheme="minorEastAsia"/>
            <w:sz w:val="20"/>
          </w:rPr>
          <w:instrText>PAGE   \* MERGEFORMAT</w:instrText>
        </w:r>
        <w:r w:rsidRPr="00DF4BE0">
          <w:rPr>
            <w:rFonts w:asciiTheme="minorEastAsia" w:hAnsiTheme="minorEastAsia"/>
            <w:sz w:val="20"/>
          </w:rPr>
          <w:fldChar w:fldCharType="separate"/>
        </w:r>
        <w:r w:rsidR="003B7523" w:rsidRPr="003B7523">
          <w:rPr>
            <w:rFonts w:asciiTheme="minorEastAsia" w:hAnsiTheme="minorEastAsia"/>
            <w:noProof/>
            <w:sz w:val="20"/>
            <w:lang w:val="zh-CN"/>
          </w:rPr>
          <w:t>VI</w:t>
        </w:r>
        <w:r w:rsidRPr="00DF4BE0">
          <w:rPr>
            <w:rFonts w:asciiTheme="minorEastAsia" w:hAnsiTheme="minorEastAsia"/>
            <w:sz w:val="20"/>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15895"/>
      <w:docPartObj>
        <w:docPartGallery w:val="Page Numbers (Bottom of Page)"/>
        <w:docPartUnique/>
      </w:docPartObj>
    </w:sdtPr>
    <w:sdtEndPr>
      <w:rPr>
        <w:rFonts w:asciiTheme="minorEastAsia" w:hAnsiTheme="minorEastAsia"/>
        <w:sz w:val="20"/>
      </w:rPr>
    </w:sdtEndPr>
    <w:sdtContent>
      <w:p w:rsidR="00BC34A9" w:rsidRDefault="005B4CC9" w:rsidP="00205E07">
        <w:pPr>
          <w:pStyle w:val="a4"/>
          <w:jc w:val="center"/>
          <w:rPr>
            <w:rFonts w:asciiTheme="minorEastAsia" w:hAnsiTheme="minorEastAsia"/>
            <w:noProof/>
            <w:sz w:val="20"/>
            <w:lang w:val="zh-CN"/>
          </w:rPr>
        </w:pPr>
        <w:r w:rsidRPr="00205E07">
          <w:rPr>
            <w:rFonts w:asciiTheme="minorEastAsia" w:hAnsiTheme="minorEastAsia"/>
            <w:sz w:val="20"/>
          </w:rPr>
          <w:fldChar w:fldCharType="begin"/>
        </w:r>
        <w:r w:rsidRPr="00205E07">
          <w:rPr>
            <w:rFonts w:asciiTheme="minorEastAsia" w:hAnsiTheme="minorEastAsia"/>
            <w:sz w:val="20"/>
          </w:rPr>
          <w:instrText xml:space="preserve"> PAGE   \* MERGEFORMAT </w:instrText>
        </w:r>
        <w:r w:rsidRPr="00205E07">
          <w:rPr>
            <w:rFonts w:asciiTheme="minorEastAsia" w:hAnsiTheme="minorEastAsia"/>
            <w:sz w:val="20"/>
          </w:rPr>
          <w:fldChar w:fldCharType="separate"/>
        </w:r>
        <w:r w:rsidR="003B7523" w:rsidRPr="003B7523">
          <w:rPr>
            <w:rFonts w:asciiTheme="minorEastAsia" w:hAnsiTheme="minorEastAsia"/>
            <w:noProof/>
            <w:sz w:val="20"/>
            <w:lang w:val="zh-CN"/>
          </w:rPr>
          <w:t>173</w:t>
        </w:r>
        <w:r w:rsidRPr="00205E07">
          <w:rPr>
            <w:rFonts w:asciiTheme="minorEastAsia" w:hAnsiTheme="minorEastAsia"/>
            <w:noProof/>
            <w:sz w:val="20"/>
            <w:lang w:val="zh-CN"/>
          </w:rPr>
          <w:fldChar w:fldCharType="end"/>
        </w:r>
      </w:p>
      <w:p w:rsidR="005B4CC9" w:rsidRPr="00205E07" w:rsidRDefault="009E3625" w:rsidP="00205E07">
        <w:pPr>
          <w:pStyle w:val="a4"/>
          <w:jc w:val="center"/>
          <w:rPr>
            <w:rFonts w:asciiTheme="minorEastAsia" w:hAnsiTheme="minorEastAsia"/>
            <w:sz w:val="20"/>
          </w:rPr>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3625" w:rsidRDefault="009E3625" w:rsidP="0031662C">
      <w:r>
        <w:separator/>
      </w:r>
    </w:p>
  </w:footnote>
  <w:footnote w:type="continuationSeparator" w:id="0">
    <w:p w:rsidR="009E3625" w:rsidRDefault="009E3625" w:rsidP="0031662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123BEE"/>
    <w:multiLevelType w:val="hybridMultilevel"/>
    <w:tmpl w:val="6206F7FE"/>
    <w:lvl w:ilvl="0" w:tplc="EECA4D86">
      <w:start w:val="1"/>
      <w:numFmt w:val="decimal"/>
      <w:lvlText w:val="（%1）"/>
      <w:lvlJc w:val="left"/>
      <w:pPr>
        <w:ind w:left="1725" w:hanging="1080"/>
      </w:pPr>
      <w:rPr>
        <w:rFonts w:hint="default"/>
      </w:rPr>
    </w:lvl>
    <w:lvl w:ilvl="1" w:tplc="04090019" w:tentative="1">
      <w:start w:val="1"/>
      <w:numFmt w:val="lowerLetter"/>
      <w:lvlText w:val="%2)"/>
      <w:lvlJc w:val="left"/>
      <w:pPr>
        <w:ind w:left="1485" w:hanging="420"/>
      </w:pPr>
    </w:lvl>
    <w:lvl w:ilvl="2" w:tplc="0409001B" w:tentative="1">
      <w:start w:val="1"/>
      <w:numFmt w:val="lowerRoman"/>
      <w:lvlText w:val="%3."/>
      <w:lvlJc w:val="right"/>
      <w:pPr>
        <w:ind w:left="1905" w:hanging="420"/>
      </w:pPr>
    </w:lvl>
    <w:lvl w:ilvl="3" w:tplc="0409000F" w:tentative="1">
      <w:start w:val="1"/>
      <w:numFmt w:val="decimal"/>
      <w:lvlText w:val="%4."/>
      <w:lvlJc w:val="left"/>
      <w:pPr>
        <w:ind w:left="2325" w:hanging="420"/>
      </w:pPr>
    </w:lvl>
    <w:lvl w:ilvl="4" w:tplc="04090019" w:tentative="1">
      <w:start w:val="1"/>
      <w:numFmt w:val="lowerLetter"/>
      <w:lvlText w:val="%5)"/>
      <w:lvlJc w:val="left"/>
      <w:pPr>
        <w:ind w:left="2745" w:hanging="420"/>
      </w:pPr>
    </w:lvl>
    <w:lvl w:ilvl="5" w:tplc="0409001B" w:tentative="1">
      <w:start w:val="1"/>
      <w:numFmt w:val="lowerRoman"/>
      <w:lvlText w:val="%6."/>
      <w:lvlJc w:val="right"/>
      <w:pPr>
        <w:ind w:left="3165" w:hanging="420"/>
      </w:pPr>
    </w:lvl>
    <w:lvl w:ilvl="6" w:tplc="0409000F" w:tentative="1">
      <w:start w:val="1"/>
      <w:numFmt w:val="decimal"/>
      <w:lvlText w:val="%7."/>
      <w:lvlJc w:val="left"/>
      <w:pPr>
        <w:ind w:left="3585" w:hanging="420"/>
      </w:pPr>
    </w:lvl>
    <w:lvl w:ilvl="7" w:tplc="04090019" w:tentative="1">
      <w:start w:val="1"/>
      <w:numFmt w:val="lowerLetter"/>
      <w:lvlText w:val="%8)"/>
      <w:lvlJc w:val="left"/>
      <w:pPr>
        <w:ind w:left="4005" w:hanging="420"/>
      </w:pPr>
    </w:lvl>
    <w:lvl w:ilvl="8" w:tplc="0409001B" w:tentative="1">
      <w:start w:val="1"/>
      <w:numFmt w:val="lowerRoman"/>
      <w:lvlText w:val="%9."/>
      <w:lvlJc w:val="right"/>
      <w:pPr>
        <w:ind w:left="4425" w:hanging="420"/>
      </w:pPr>
    </w:lvl>
  </w:abstractNum>
  <w:abstractNum w:abstractNumId="1">
    <w:nsid w:val="41C01EBB"/>
    <w:multiLevelType w:val="hybridMultilevel"/>
    <w:tmpl w:val="A8F8D058"/>
    <w:lvl w:ilvl="0" w:tplc="2B0A8758">
      <w:start w:val="1"/>
      <w:numFmt w:val="decimal"/>
      <w:lvlText w:val="（%1）"/>
      <w:lvlJc w:val="left"/>
      <w:pPr>
        <w:ind w:left="1725" w:hanging="1080"/>
      </w:pPr>
      <w:rPr>
        <w:rFonts w:hint="default"/>
      </w:rPr>
    </w:lvl>
    <w:lvl w:ilvl="1" w:tplc="04090019" w:tentative="1">
      <w:start w:val="1"/>
      <w:numFmt w:val="lowerLetter"/>
      <w:lvlText w:val="%2)"/>
      <w:lvlJc w:val="left"/>
      <w:pPr>
        <w:ind w:left="1485" w:hanging="420"/>
      </w:pPr>
    </w:lvl>
    <w:lvl w:ilvl="2" w:tplc="0409001B" w:tentative="1">
      <w:start w:val="1"/>
      <w:numFmt w:val="lowerRoman"/>
      <w:lvlText w:val="%3."/>
      <w:lvlJc w:val="right"/>
      <w:pPr>
        <w:ind w:left="1905" w:hanging="420"/>
      </w:pPr>
    </w:lvl>
    <w:lvl w:ilvl="3" w:tplc="0409000F" w:tentative="1">
      <w:start w:val="1"/>
      <w:numFmt w:val="decimal"/>
      <w:lvlText w:val="%4."/>
      <w:lvlJc w:val="left"/>
      <w:pPr>
        <w:ind w:left="2325" w:hanging="420"/>
      </w:pPr>
    </w:lvl>
    <w:lvl w:ilvl="4" w:tplc="04090019" w:tentative="1">
      <w:start w:val="1"/>
      <w:numFmt w:val="lowerLetter"/>
      <w:lvlText w:val="%5)"/>
      <w:lvlJc w:val="left"/>
      <w:pPr>
        <w:ind w:left="2745" w:hanging="420"/>
      </w:pPr>
    </w:lvl>
    <w:lvl w:ilvl="5" w:tplc="0409001B" w:tentative="1">
      <w:start w:val="1"/>
      <w:numFmt w:val="lowerRoman"/>
      <w:lvlText w:val="%6."/>
      <w:lvlJc w:val="right"/>
      <w:pPr>
        <w:ind w:left="3165" w:hanging="420"/>
      </w:pPr>
    </w:lvl>
    <w:lvl w:ilvl="6" w:tplc="0409000F" w:tentative="1">
      <w:start w:val="1"/>
      <w:numFmt w:val="decimal"/>
      <w:lvlText w:val="%7."/>
      <w:lvlJc w:val="left"/>
      <w:pPr>
        <w:ind w:left="3585" w:hanging="420"/>
      </w:pPr>
    </w:lvl>
    <w:lvl w:ilvl="7" w:tplc="04090019" w:tentative="1">
      <w:start w:val="1"/>
      <w:numFmt w:val="lowerLetter"/>
      <w:lvlText w:val="%8)"/>
      <w:lvlJc w:val="left"/>
      <w:pPr>
        <w:ind w:left="4005" w:hanging="420"/>
      </w:pPr>
    </w:lvl>
    <w:lvl w:ilvl="8" w:tplc="0409001B" w:tentative="1">
      <w:start w:val="1"/>
      <w:numFmt w:val="lowerRoman"/>
      <w:lvlText w:val="%9."/>
      <w:lvlJc w:val="right"/>
      <w:pPr>
        <w:ind w:left="4425" w:hanging="420"/>
      </w:pPr>
    </w:lvl>
  </w:abstractNum>
  <w:abstractNum w:abstractNumId="2">
    <w:nsid w:val="623E4046"/>
    <w:multiLevelType w:val="hybridMultilevel"/>
    <w:tmpl w:val="BDCA8BE4"/>
    <w:lvl w:ilvl="0" w:tplc="4B44C41A">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6E6D"/>
    <w:rsid w:val="00015AF7"/>
    <w:rsid w:val="000261DB"/>
    <w:rsid w:val="0002635A"/>
    <w:rsid w:val="000500BE"/>
    <w:rsid w:val="0008257D"/>
    <w:rsid w:val="000E492C"/>
    <w:rsid w:val="00152092"/>
    <w:rsid w:val="001F1029"/>
    <w:rsid w:val="00205E07"/>
    <w:rsid w:val="00230113"/>
    <w:rsid w:val="00284602"/>
    <w:rsid w:val="002A5DCF"/>
    <w:rsid w:val="002C78EE"/>
    <w:rsid w:val="00312D31"/>
    <w:rsid w:val="0031662C"/>
    <w:rsid w:val="00335515"/>
    <w:rsid w:val="00361ACB"/>
    <w:rsid w:val="003A6E7C"/>
    <w:rsid w:val="003B7523"/>
    <w:rsid w:val="003E57E2"/>
    <w:rsid w:val="00401F0E"/>
    <w:rsid w:val="00415080"/>
    <w:rsid w:val="00420286"/>
    <w:rsid w:val="00435AB6"/>
    <w:rsid w:val="004375AB"/>
    <w:rsid w:val="004879A5"/>
    <w:rsid w:val="004D0163"/>
    <w:rsid w:val="004F189B"/>
    <w:rsid w:val="004F7AE5"/>
    <w:rsid w:val="00512CE4"/>
    <w:rsid w:val="00542C4E"/>
    <w:rsid w:val="005470E3"/>
    <w:rsid w:val="005658A8"/>
    <w:rsid w:val="005B4CC9"/>
    <w:rsid w:val="00601B64"/>
    <w:rsid w:val="00631949"/>
    <w:rsid w:val="006611D5"/>
    <w:rsid w:val="006C7CF9"/>
    <w:rsid w:val="006E5543"/>
    <w:rsid w:val="0072282E"/>
    <w:rsid w:val="0073096D"/>
    <w:rsid w:val="00732E12"/>
    <w:rsid w:val="007675FB"/>
    <w:rsid w:val="00795625"/>
    <w:rsid w:val="007B41CF"/>
    <w:rsid w:val="007B6032"/>
    <w:rsid w:val="007E199B"/>
    <w:rsid w:val="007E7480"/>
    <w:rsid w:val="007F6A93"/>
    <w:rsid w:val="00856DA1"/>
    <w:rsid w:val="00897C1B"/>
    <w:rsid w:val="008B0B24"/>
    <w:rsid w:val="008B70F0"/>
    <w:rsid w:val="008C60D3"/>
    <w:rsid w:val="009313F3"/>
    <w:rsid w:val="00935A7D"/>
    <w:rsid w:val="00936E6D"/>
    <w:rsid w:val="00936F3F"/>
    <w:rsid w:val="00946BDA"/>
    <w:rsid w:val="00963953"/>
    <w:rsid w:val="00987366"/>
    <w:rsid w:val="009E3625"/>
    <w:rsid w:val="009E6BF5"/>
    <w:rsid w:val="009F6E5E"/>
    <w:rsid w:val="00A47E8F"/>
    <w:rsid w:val="00A77E1F"/>
    <w:rsid w:val="00A90775"/>
    <w:rsid w:val="00AB2820"/>
    <w:rsid w:val="00AC620F"/>
    <w:rsid w:val="00AC70E1"/>
    <w:rsid w:val="00AF0223"/>
    <w:rsid w:val="00B07D8E"/>
    <w:rsid w:val="00B22777"/>
    <w:rsid w:val="00B3519A"/>
    <w:rsid w:val="00B35C88"/>
    <w:rsid w:val="00B728C3"/>
    <w:rsid w:val="00BC34A9"/>
    <w:rsid w:val="00BF35A4"/>
    <w:rsid w:val="00C0522C"/>
    <w:rsid w:val="00C17E6B"/>
    <w:rsid w:val="00C20B22"/>
    <w:rsid w:val="00C32D6C"/>
    <w:rsid w:val="00C503F0"/>
    <w:rsid w:val="00CE4AA7"/>
    <w:rsid w:val="00D07820"/>
    <w:rsid w:val="00D37BD4"/>
    <w:rsid w:val="00D47B0D"/>
    <w:rsid w:val="00DA0AD2"/>
    <w:rsid w:val="00DA6002"/>
    <w:rsid w:val="00DC6866"/>
    <w:rsid w:val="00DF4BE0"/>
    <w:rsid w:val="00E25356"/>
    <w:rsid w:val="00E3336D"/>
    <w:rsid w:val="00EA1716"/>
    <w:rsid w:val="00EE4009"/>
    <w:rsid w:val="00EE55E7"/>
    <w:rsid w:val="00EE6BA2"/>
    <w:rsid w:val="00F31C6F"/>
    <w:rsid w:val="00F371FF"/>
    <w:rsid w:val="00F403E6"/>
    <w:rsid w:val="00F91B21"/>
    <w:rsid w:val="00FA0280"/>
    <w:rsid w:val="00FA66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02635A"/>
    <w:pPr>
      <w:keepNext/>
      <w:keepLines/>
      <w:spacing w:before="340" w:after="330" w:line="578" w:lineRule="auto"/>
      <w:jc w:val="center"/>
      <w:outlineLvl w:val="0"/>
    </w:pPr>
    <w:rPr>
      <w:rFonts w:asciiTheme="minorEastAsia" w:hAnsiTheme="minorEastAsia"/>
      <w:bCs/>
      <w:color w:val="FF0000"/>
      <w:kern w:val="44"/>
      <w:sz w:val="32"/>
      <w:szCs w:val="44"/>
    </w:rPr>
  </w:style>
  <w:style w:type="paragraph" w:styleId="2">
    <w:name w:val="heading 2"/>
    <w:basedOn w:val="a"/>
    <w:next w:val="a"/>
    <w:link w:val="2Char"/>
    <w:uiPriority w:val="9"/>
    <w:unhideWhenUsed/>
    <w:qFormat/>
    <w:rsid w:val="00F371FF"/>
    <w:pPr>
      <w:keepNext/>
      <w:keepLines/>
      <w:spacing w:beforeLines="50" w:before="50" w:afterLines="50" w:after="50" w:line="600" w:lineRule="exact"/>
      <w:ind w:firstLineChars="200" w:firstLine="200"/>
      <w:outlineLvl w:val="1"/>
    </w:pPr>
    <w:rPr>
      <w:rFonts w:asciiTheme="majorHAnsi" w:eastAsia="黑体"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1662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31662C"/>
    <w:rPr>
      <w:sz w:val="18"/>
      <w:szCs w:val="18"/>
    </w:rPr>
  </w:style>
  <w:style w:type="paragraph" w:styleId="a4">
    <w:name w:val="footer"/>
    <w:basedOn w:val="a"/>
    <w:link w:val="Char0"/>
    <w:uiPriority w:val="99"/>
    <w:unhideWhenUsed/>
    <w:rsid w:val="0031662C"/>
    <w:pPr>
      <w:tabs>
        <w:tab w:val="center" w:pos="4153"/>
        <w:tab w:val="right" w:pos="8306"/>
      </w:tabs>
      <w:snapToGrid w:val="0"/>
      <w:jc w:val="left"/>
    </w:pPr>
    <w:rPr>
      <w:sz w:val="18"/>
      <w:szCs w:val="18"/>
    </w:rPr>
  </w:style>
  <w:style w:type="character" w:customStyle="1" w:styleId="Char0">
    <w:name w:val="页脚 Char"/>
    <w:basedOn w:val="a0"/>
    <w:link w:val="a4"/>
    <w:uiPriority w:val="99"/>
    <w:rsid w:val="0031662C"/>
    <w:rPr>
      <w:sz w:val="18"/>
      <w:szCs w:val="18"/>
    </w:rPr>
  </w:style>
  <w:style w:type="character" w:styleId="a5">
    <w:name w:val="Strong"/>
    <w:basedOn w:val="a0"/>
    <w:uiPriority w:val="22"/>
    <w:qFormat/>
    <w:rsid w:val="0031662C"/>
    <w:rPr>
      <w:b/>
      <w:bCs/>
    </w:rPr>
  </w:style>
  <w:style w:type="paragraph" w:styleId="a6">
    <w:name w:val="List Paragraph"/>
    <w:basedOn w:val="a"/>
    <w:uiPriority w:val="34"/>
    <w:qFormat/>
    <w:rsid w:val="0031662C"/>
    <w:pPr>
      <w:ind w:firstLineChars="200" w:firstLine="420"/>
    </w:pPr>
  </w:style>
  <w:style w:type="table" w:styleId="a7">
    <w:name w:val="Table Grid"/>
    <w:basedOn w:val="a1"/>
    <w:uiPriority w:val="59"/>
    <w:rsid w:val="003166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31662C"/>
    <w:pPr>
      <w:widowControl w:val="0"/>
      <w:autoSpaceDE w:val="0"/>
      <w:autoSpaceDN w:val="0"/>
      <w:adjustRightInd w:val="0"/>
    </w:pPr>
    <w:rPr>
      <w:rFonts w:ascii="华文新魏" w:eastAsia="华文新魏" w:cs="华文新魏"/>
      <w:color w:val="000000"/>
      <w:kern w:val="0"/>
      <w:sz w:val="24"/>
      <w:szCs w:val="24"/>
    </w:rPr>
  </w:style>
  <w:style w:type="paragraph" w:styleId="a8">
    <w:name w:val="Normal (Web)"/>
    <w:basedOn w:val="a"/>
    <w:uiPriority w:val="99"/>
    <w:unhideWhenUsed/>
    <w:rsid w:val="0031662C"/>
    <w:pPr>
      <w:widowControl/>
      <w:spacing w:before="100" w:beforeAutospacing="1" w:after="100" w:afterAutospacing="1" w:line="288" w:lineRule="auto"/>
      <w:jc w:val="left"/>
    </w:pPr>
    <w:rPr>
      <w:rFonts w:ascii="宋体" w:eastAsia="宋体" w:hAnsi="宋体" w:cs="宋体"/>
      <w:iCs/>
      <w:kern w:val="0"/>
      <w:sz w:val="24"/>
      <w:szCs w:val="24"/>
    </w:rPr>
  </w:style>
  <w:style w:type="paragraph" w:styleId="a9">
    <w:name w:val="Balloon Text"/>
    <w:basedOn w:val="a"/>
    <w:link w:val="Char1"/>
    <w:uiPriority w:val="99"/>
    <w:semiHidden/>
    <w:unhideWhenUsed/>
    <w:rsid w:val="0031662C"/>
    <w:rPr>
      <w:sz w:val="18"/>
      <w:szCs w:val="18"/>
    </w:rPr>
  </w:style>
  <w:style w:type="character" w:customStyle="1" w:styleId="Char1">
    <w:name w:val="批注框文本 Char"/>
    <w:basedOn w:val="a0"/>
    <w:link w:val="a9"/>
    <w:uiPriority w:val="99"/>
    <w:semiHidden/>
    <w:rsid w:val="0031662C"/>
    <w:rPr>
      <w:sz w:val="18"/>
      <w:szCs w:val="18"/>
    </w:rPr>
  </w:style>
  <w:style w:type="character" w:customStyle="1" w:styleId="1Char">
    <w:name w:val="标题 1 Char"/>
    <w:basedOn w:val="a0"/>
    <w:link w:val="1"/>
    <w:uiPriority w:val="9"/>
    <w:rsid w:val="0002635A"/>
    <w:rPr>
      <w:rFonts w:asciiTheme="minorEastAsia" w:hAnsiTheme="minorEastAsia"/>
      <w:bCs/>
      <w:color w:val="FF0000"/>
      <w:kern w:val="44"/>
      <w:sz w:val="32"/>
      <w:szCs w:val="44"/>
    </w:rPr>
  </w:style>
  <w:style w:type="character" w:customStyle="1" w:styleId="2Char">
    <w:name w:val="标题 2 Char"/>
    <w:basedOn w:val="a0"/>
    <w:link w:val="2"/>
    <w:uiPriority w:val="9"/>
    <w:rsid w:val="00F371FF"/>
    <w:rPr>
      <w:rFonts w:asciiTheme="majorHAnsi" w:eastAsia="黑体" w:hAnsiTheme="majorHAnsi" w:cstheme="majorBidi"/>
      <w:b/>
      <w:bCs/>
      <w:sz w:val="32"/>
      <w:szCs w:val="32"/>
    </w:rPr>
  </w:style>
  <w:style w:type="paragraph" w:styleId="10">
    <w:name w:val="toc 1"/>
    <w:basedOn w:val="a"/>
    <w:next w:val="a"/>
    <w:autoRedefine/>
    <w:uiPriority w:val="39"/>
    <w:unhideWhenUsed/>
    <w:rsid w:val="00335515"/>
    <w:pPr>
      <w:tabs>
        <w:tab w:val="right" w:leader="dot" w:pos="8296"/>
      </w:tabs>
      <w:spacing w:before="240" w:line="360" w:lineRule="auto"/>
      <w:jc w:val="left"/>
    </w:pPr>
    <w:rPr>
      <w:rFonts w:cstheme="minorHAnsi"/>
      <w:b/>
      <w:bCs/>
      <w:iCs/>
      <w:noProof/>
      <w:sz w:val="24"/>
      <w:szCs w:val="24"/>
    </w:rPr>
  </w:style>
  <w:style w:type="paragraph" w:styleId="20">
    <w:name w:val="toc 2"/>
    <w:basedOn w:val="a"/>
    <w:next w:val="a"/>
    <w:autoRedefine/>
    <w:uiPriority w:val="39"/>
    <w:unhideWhenUsed/>
    <w:rsid w:val="008B70F0"/>
    <w:pPr>
      <w:tabs>
        <w:tab w:val="right" w:leader="dot" w:pos="8296"/>
      </w:tabs>
      <w:spacing w:before="120" w:line="360" w:lineRule="auto"/>
      <w:ind w:left="210"/>
    </w:pPr>
    <w:rPr>
      <w:rFonts w:cstheme="minorHAnsi"/>
      <w:b/>
      <w:bCs/>
      <w:sz w:val="22"/>
    </w:rPr>
  </w:style>
  <w:style w:type="paragraph" w:styleId="3">
    <w:name w:val="toc 3"/>
    <w:basedOn w:val="a"/>
    <w:next w:val="a"/>
    <w:autoRedefine/>
    <w:uiPriority w:val="39"/>
    <w:unhideWhenUsed/>
    <w:rsid w:val="00631949"/>
    <w:pPr>
      <w:ind w:left="420"/>
      <w:jc w:val="left"/>
    </w:pPr>
    <w:rPr>
      <w:rFonts w:cstheme="minorHAnsi"/>
      <w:sz w:val="20"/>
      <w:szCs w:val="20"/>
    </w:rPr>
  </w:style>
  <w:style w:type="paragraph" w:styleId="4">
    <w:name w:val="toc 4"/>
    <w:basedOn w:val="a"/>
    <w:next w:val="a"/>
    <w:autoRedefine/>
    <w:uiPriority w:val="39"/>
    <w:unhideWhenUsed/>
    <w:rsid w:val="00631949"/>
    <w:pPr>
      <w:ind w:left="630"/>
      <w:jc w:val="left"/>
    </w:pPr>
    <w:rPr>
      <w:rFonts w:cstheme="minorHAnsi"/>
      <w:sz w:val="20"/>
      <w:szCs w:val="20"/>
    </w:rPr>
  </w:style>
  <w:style w:type="paragraph" w:styleId="5">
    <w:name w:val="toc 5"/>
    <w:basedOn w:val="a"/>
    <w:next w:val="a"/>
    <w:autoRedefine/>
    <w:uiPriority w:val="39"/>
    <w:unhideWhenUsed/>
    <w:rsid w:val="00631949"/>
    <w:pPr>
      <w:ind w:left="840"/>
      <w:jc w:val="left"/>
    </w:pPr>
    <w:rPr>
      <w:rFonts w:cstheme="minorHAnsi"/>
      <w:sz w:val="20"/>
      <w:szCs w:val="20"/>
    </w:rPr>
  </w:style>
  <w:style w:type="paragraph" w:styleId="6">
    <w:name w:val="toc 6"/>
    <w:basedOn w:val="a"/>
    <w:next w:val="a"/>
    <w:autoRedefine/>
    <w:uiPriority w:val="39"/>
    <w:unhideWhenUsed/>
    <w:rsid w:val="00631949"/>
    <w:pPr>
      <w:ind w:left="1050"/>
      <w:jc w:val="left"/>
    </w:pPr>
    <w:rPr>
      <w:rFonts w:cstheme="minorHAnsi"/>
      <w:sz w:val="20"/>
      <w:szCs w:val="20"/>
    </w:rPr>
  </w:style>
  <w:style w:type="paragraph" w:styleId="7">
    <w:name w:val="toc 7"/>
    <w:basedOn w:val="a"/>
    <w:next w:val="a"/>
    <w:autoRedefine/>
    <w:uiPriority w:val="39"/>
    <w:unhideWhenUsed/>
    <w:rsid w:val="00631949"/>
    <w:pPr>
      <w:ind w:left="1260"/>
      <w:jc w:val="left"/>
    </w:pPr>
    <w:rPr>
      <w:rFonts w:cstheme="minorHAnsi"/>
      <w:sz w:val="20"/>
      <w:szCs w:val="20"/>
    </w:rPr>
  </w:style>
  <w:style w:type="paragraph" w:styleId="8">
    <w:name w:val="toc 8"/>
    <w:basedOn w:val="a"/>
    <w:next w:val="a"/>
    <w:autoRedefine/>
    <w:uiPriority w:val="39"/>
    <w:unhideWhenUsed/>
    <w:rsid w:val="00631949"/>
    <w:pPr>
      <w:ind w:left="1470"/>
      <w:jc w:val="left"/>
    </w:pPr>
    <w:rPr>
      <w:rFonts w:cstheme="minorHAnsi"/>
      <w:sz w:val="20"/>
      <w:szCs w:val="20"/>
    </w:rPr>
  </w:style>
  <w:style w:type="paragraph" w:styleId="9">
    <w:name w:val="toc 9"/>
    <w:basedOn w:val="a"/>
    <w:next w:val="a"/>
    <w:autoRedefine/>
    <w:uiPriority w:val="39"/>
    <w:unhideWhenUsed/>
    <w:rsid w:val="00631949"/>
    <w:pPr>
      <w:ind w:left="1680"/>
      <w:jc w:val="left"/>
    </w:pPr>
    <w:rPr>
      <w:rFonts w:cstheme="minorHAnsi"/>
      <w:sz w:val="20"/>
      <w:szCs w:val="20"/>
    </w:rPr>
  </w:style>
  <w:style w:type="character" w:styleId="aa">
    <w:name w:val="Hyperlink"/>
    <w:basedOn w:val="a0"/>
    <w:uiPriority w:val="99"/>
    <w:unhideWhenUsed/>
    <w:rsid w:val="0063194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02635A"/>
    <w:pPr>
      <w:keepNext/>
      <w:keepLines/>
      <w:spacing w:before="340" w:after="330" w:line="578" w:lineRule="auto"/>
      <w:jc w:val="center"/>
      <w:outlineLvl w:val="0"/>
    </w:pPr>
    <w:rPr>
      <w:rFonts w:asciiTheme="minorEastAsia" w:hAnsiTheme="minorEastAsia"/>
      <w:bCs/>
      <w:color w:val="FF0000"/>
      <w:kern w:val="44"/>
      <w:sz w:val="32"/>
      <w:szCs w:val="44"/>
    </w:rPr>
  </w:style>
  <w:style w:type="paragraph" w:styleId="2">
    <w:name w:val="heading 2"/>
    <w:basedOn w:val="a"/>
    <w:next w:val="a"/>
    <w:link w:val="2Char"/>
    <w:uiPriority w:val="9"/>
    <w:unhideWhenUsed/>
    <w:qFormat/>
    <w:rsid w:val="00F371FF"/>
    <w:pPr>
      <w:keepNext/>
      <w:keepLines/>
      <w:spacing w:beforeLines="50" w:before="50" w:afterLines="50" w:after="50" w:line="600" w:lineRule="exact"/>
      <w:ind w:firstLineChars="200" w:firstLine="200"/>
      <w:outlineLvl w:val="1"/>
    </w:pPr>
    <w:rPr>
      <w:rFonts w:asciiTheme="majorHAnsi" w:eastAsia="黑体"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1662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31662C"/>
    <w:rPr>
      <w:sz w:val="18"/>
      <w:szCs w:val="18"/>
    </w:rPr>
  </w:style>
  <w:style w:type="paragraph" w:styleId="a4">
    <w:name w:val="footer"/>
    <w:basedOn w:val="a"/>
    <w:link w:val="Char0"/>
    <w:uiPriority w:val="99"/>
    <w:unhideWhenUsed/>
    <w:rsid w:val="0031662C"/>
    <w:pPr>
      <w:tabs>
        <w:tab w:val="center" w:pos="4153"/>
        <w:tab w:val="right" w:pos="8306"/>
      </w:tabs>
      <w:snapToGrid w:val="0"/>
      <w:jc w:val="left"/>
    </w:pPr>
    <w:rPr>
      <w:sz w:val="18"/>
      <w:szCs w:val="18"/>
    </w:rPr>
  </w:style>
  <w:style w:type="character" w:customStyle="1" w:styleId="Char0">
    <w:name w:val="页脚 Char"/>
    <w:basedOn w:val="a0"/>
    <w:link w:val="a4"/>
    <w:uiPriority w:val="99"/>
    <w:rsid w:val="0031662C"/>
    <w:rPr>
      <w:sz w:val="18"/>
      <w:szCs w:val="18"/>
    </w:rPr>
  </w:style>
  <w:style w:type="character" w:styleId="a5">
    <w:name w:val="Strong"/>
    <w:basedOn w:val="a0"/>
    <w:uiPriority w:val="22"/>
    <w:qFormat/>
    <w:rsid w:val="0031662C"/>
    <w:rPr>
      <w:b/>
      <w:bCs/>
    </w:rPr>
  </w:style>
  <w:style w:type="paragraph" w:styleId="a6">
    <w:name w:val="List Paragraph"/>
    <w:basedOn w:val="a"/>
    <w:uiPriority w:val="34"/>
    <w:qFormat/>
    <w:rsid w:val="0031662C"/>
    <w:pPr>
      <w:ind w:firstLineChars="200" w:firstLine="420"/>
    </w:pPr>
  </w:style>
  <w:style w:type="table" w:styleId="a7">
    <w:name w:val="Table Grid"/>
    <w:basedOn w:val="a1"/>
    <w:uiPriority w:val="59"/>
    <w:rsid w:val="003166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31662C"/>
    <w:pPr>
      <w:widowControl w:val="0"/>
      <w:autoSpaceDE w:val="0"/>
      <w:autoSpaceDN w:val="0"/>
      <w:adjustRightInd w:val="0"/>
    </w:pPr>
    <w:rPr>
      <w:rFonts w:ascii="华文新魏" w:eastAsia="华文新魏" w:cs="华文新魏"/>
      <w:color w:val="000000"/>
      <w:kern w:val="0"/>
      <w:sz w:val="24"/>
      <w:szCs w:val="24"/>
    </w:rPr>
  </w:style>
  <w:style w:type="paragraph" w:styleId="a8">
    <w:name w:val="Normal (Web)"/>
    <w:basedOn w:val="a"/>
    <w:uiPriority w:val="99"/>
    <w:unhideWhenUsed/>
    <w:rsid w:val="0031662C"/>
    <w:pPr>
      <w:widowControl/>
      <w:spacing w:before="100" w:beforeAutospacing="1" w:after="100" w:afterAutospacing="1" w:line="288" w:lineRule="auto"/>
      <w:jc w:val="left"/>
    </w:pPr>
    <w:rPr>
      <w:rFonts w:ascii="宋体" w:eastAsia="宋体" w:hAnsi="宋体" w:cs="宋体"/>
      <w:iCs/>
      <w:kern w:val="0"/>
      <w:sz w:val="24"/>
      <w:szCs w:val="24"/>
    </w:rPr>
  </w:style>
  <w:style w:type="paragraph" w:styleId="a9">
    <w:name w:val="Balloon Text"/>
    <w:basedOn w:val="a"/>
    <w:link w:val="Char1"/>
    <w:uiPriority w:val="99"/>
    <w:semiHidden/>
    <w:unhideWhenUsed/>
    <w:rsid w:val="0031662C"/>
    <w:rPr>
      <w:sz w:val="18"/>
      <w:szCs w:val="18"/>
    </w:rPr>
  </w:style>
  <w:style w:type="character" w:customStyle="1" w:styleId="Char1">
    <w:name w:val="批注框文本 Char"/>
    <w:basedOn w:val="a0"/>
    <w:link w:val="a9"/>
    <w:uiPriority w:val="99"/>
    <w:semiHidden/>
    <w:rsid w:val="0031662C"/>
    <w:rPr>
      <w:sz w:val="18"/>
      <w:szCs w:val="18"/>
    </w:rPr>
  </w:style>
  <w:style w:type="character" w:customStyle="1" w:styleId="1Char">
    <w:name w:val="标题 1 Char"/>
    <w:basedOn w:val="a0"/>
    <w:link w:val="1"/>
    <w:uiPriority w:val="9"/>
    <w:rsid w:val="0002635A"/>
    <w:rPr>
      <w:rFonts w:asciiTheme="minorEastAsia" w:hAnsiTheme="minorEastAsia"/>
      <w:bCs/>
      <w:color w:val="FF0000"/>
      <w:kern w:val="44"/>
      <w:sz w:val="32"/>
      <w:szCs w:val="44"/>
    </w:rPr>
  </w:style>
  <w:style w:type="character" w:customStyle="1" w:styleId="2Char">
    <w:name w:val="标题 2 Char"/>
    <w:basedOn w:val="a0"/>
    <w:link w:val="2"/>
    <w:uiPriority w:val="9"/>
    <w:rsid w:val="00F371FF"/>
    <w:rPr>
      <w:rFonts w:asciiTheme="majorHAnsi" w:eastAsia="黑体" w:hAnsiTheme="majorHAnsi" w:cstheme="majorBidi"/>
      <w:b/>
      <w:bCs/>
      <w:sz w:val="32"/>
      <w:szCs w:val="32"/>
    </w:rPr>
  </w:style>
  <w:style w:type="paragraph" w:styleId="10">
    <w:name w:val="toc 1"/>
    <w:basedOn w:val="a"/>
    <w:next w:val="a"/>
    <w:autoRedefine/>
    <w:uiPriority w:val="39"/>
    <w:unhideWhenUsed/>
    <w:rsid w:val="00335515"/>
    <w:pPr>
      <w:tabs>
        <w:tab w:val="right" w:leader="dot" w:pos="8296"/>
      </w:tabs>
      <w:spacing w:before="240" w:line="360" w:lineRule="auto"/>
      <w:jc w:val="left"/>
    </w:pPr>
    <w:rPr>
      <w:rFonts w:cstheme="minorHAnsi"/>
      <w:b/>
      <w:bCs/>
      <w:iCs/>
      <w:noProof/>
      <w:sz w:val="24"/>
      <w:szCs w:val="24"/>
    </w:rPr>
  </w:style>
  <w:style w:type="paragraph" w:styleId="20">
    <w:name w:val="toc 2"/>
    <w:basedOn w:val="a"/>
    <w:next w:val="a"/>
    <w:autoRedefine/>
    <w:uiPriority w:val="39"/>
    <w:unhideWhenUsed/>
    <w:rsid w:val="008B70F0"/>
    <w:pPr>
      <w:tabs>
        <w:tab w:val="right" w:leader="dot" w:pos="8296"/>
      </w:tabs>
      <w:spacing w:before="120" w:line="360" w:lineRule="auto"/>
      <w:ind w:left="210"/>
    </w:pPr>
    <w:rPr>
      <w:rFonts w:cstheme="minorHAnsi"/>
      <w:b/>
      <w:bCs/>
      <w:sz w:val="22"/>
    </w:rPr>
  </w:style>
  <w:style w:type="paragraph" w:styleId="3">
    <w:name w:val="toc 3"/>
    <w:basedOn w:val="a"/>
    <w:next w:val="a"/>
    <w:autoRedefine/>
    <w:uiPriority w:val="39"/>
    <w:unhideWhenUsed/>
    <w:rsid w:val="00631949"/>
    <w:pPr>
      <w:ind w:left="420"/>
      <w:jc w:val="left"/>
    </w:pPr>
    <w:rPr>
      <w:rFonts w:cstheme="minorHAnsi"/>
      <w:sz w:val="20"/>
      <w:szCs w:val="20"/>
    </w:rPr>
  </w:style>
  <w:style w:type="paragraph" w:styleId="4">
    <w:name w:val="toc 4"/>
    <w:basedOn w:val="a"/>
    <w:next w:val="a"/>
    <w:autoRedefine/>
    <w:uiPriority w:val="39"/>
    <w:unhideWhenUsed/>
    <w:rsid w:val="00631949"/>
    <w:pPr>
      <w:ind w:left="630"/>
      <w:jc w:val="left"/>
    </w:pPr>
    <w:rPr>
      <w:rFonts w:cstheme="minorHAnsi"/>
      <w:sz w:val="20"/>
      <w:szCs w:val="20"/>
    </w:rPr>
  </w:style>
  <w:style w:type="paragraph" w:styleId="5">
    <w:name w:val="toc 5"/>
    <w:basedOn w:val="a"/>
    <w:next w:val="a"/>
    <w:autoRedefine/>
    <w:uiPriority w:val="39"/>
    <w:unhideWhenUsed/>
    <w:rsid w:val="00631949"/>
    <w:pPr>
      <w:ind w:left="840"/>
      <w:jc w:val="left"/>
    </w:pPr>
    <w:rPr>
      <w:rFonts w:cstheme="minorHAnsi"/>
      <w:sz w:val="20"/>
      <w:szCs w:val="20"/>
    </w:rPr>
  </w:style>
  <w:style w:type="paragraph" w:styleId="6">
    <w:name w:val="toc 6"/>
    <w:basedOn w:val="a"/>
    <w:next w:val="a"/>
    <w:autoRedefine/>
    <w:uiPriority w:val="39"/>
    <w:unhideWhenUsed/>
    <w:rsid w:val="00631949"/>
    <w:pPr>
      <w:ind w:left="1050"/>
      <w:jc w:val="left"/>
    </w:pPr>
    <w:rPr>
      <w:rFonts w:cstheme="minorHAnsi"/>
      <w:sz w:val="20"/>
      <w:szCs w:val="20"/>
    </w:rPr>
  </w:style>
  <w:style w:type="paragraph" w:styleId="7">
    <w:name w:val="toc 7"/>
    <w:basedOn w:val="a"/>
    <w:next w:val="a"/>
    <w:autoRedefine/>
    <w:uiPriority w:val="39"/>
    <w:unhideWhenUsed/>
    <w:rsid w:val="00631949"/>
    <w:pPr>
      <w:ind w:left="1260"/>
      <w:jc w:val="left"/>
    </w:pPr>
    <w:rPr>
      <w:rFonts w:cstheme="minorHAnsi"/>
      <w:sz w:val="20"/>
      <w:szCs w:val="20"/>
    </w:rPr>
  </w:style>
  <w:style w:type="paragraph" w:styleId="8">
    <w:name w:val="toc 8"/>
    <w:basedOn w:val="a"/>
    <w:next w:val="a"/>
    <w:autoRedefine/>
    <w:uiPriority w:val="39"/>
    <w:unhideWhenUsed/>
    <w:rsid w:val="00631949"/>
    <w:pPr>
      <w:ind w:left="1470"/>
      <w:jc w:val="left"/>
    </w:pPr>
    <w:rPr>
      <w:rFonts w:cstheme="minorHAnsi"/>
      <w:sz w:val="20"/>
      <w:szCs w:val="20"/>
    </w:rPr>
  </w:style>
  <w:style w:type="paragraph" w:styleId="9">
    <w:name w:val="toc 9"/>
    <w:basedOn w:val="a"/>
    <w:next w:val="a"/>
    <w:autoRedefine/>
    <w:uiPriority w:val="39"/>
    <w:unhideWhenUsed/>
    <w:rsid w:val="00631949"/>
    <w:pPr>
      <w:ind w:left="1680"/>
      <w:jc w:val="left"/>
    </w:pPr>
    <w:rPr>
      <w:rFonts w:cstheme="minorHAnsi"/>
      <w:sz w:val="20"/>
      <w:szCs w:val="20"/>
    </w:rPr>
  </w:style>
  <w:style w:type="character" w:styleId="aa">
    <w:name w:val="Hyperlink"/>
    <w:basedOn w:val="a0"/>
    <w:uiPriority w:val="99"/>
    <w:unhideWhenUsed/>
    <w:rsid w:val="0063194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4970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jpeg"/><Relationship Id="rId42" Type="http://schemas.openxmlformats.org/officeDocument/2006/relationships/image" Target="media/image31.jpeg"/><Relationship Id="rId47" Type="http://schemas.openxmlformats.org/officeDocument/2006/relationships/image" Target="media/image36.jpeg"/><Relationship Id="rId63" Type="http://schemas.openxmlformats.org/officeDocument/2006/relationships/image" Target="media/image51.jpeg"/><Relationship Id="rId68" Type="http://schemas.openxmlformats.org/officeDocument/2006/relationships/image" Target="media/image56.jpeg"/><Relationship Id="rId2" Type="http://schemas.openxmlformats.org/officeDocument/2006/relationships/numbering" Target="numbering.xml"/><Relationship Id="rId16" Type="http://schemas.openxmlformats.org/officeDocument/2006/relationships/image" Target="media/image5.jpeg"/><Relationship Id="rId29" Type="http://schemas.openxmlformats.org/officeDocument/2006/relationships/image" Target="media/image18.png"/><Relationship Id="rId11" Type="http://schemas.openxmlformats.org/officeDocument/2006/relationships/image" Target="media/image1.jpeg"/><Relationship Id="rId24" Type="http://schemas.openxmlformats.org/officeDocument/2006/relationships/image" Target="media/image13.png"/><Relationship Id="rId32" Type="http://schemas.openxmlformats.org/officeDocument/2006/relationships/image" Target="media/image21.jpeg"/><Relationship Id="rId37" Type="http://schemas.openxmlformats.org/officeDocument/2006/relationships/image" Target="media/image26.png"/><Relationship Id="rId40" Type="http://schemas.openxmlformats.org/officeDocument/2006/relationships/image" Target="media/image29.jpeg"/><Relationship Id="rId45" Type="http://schemas.openxmlformats.org/officeDocument/2006/relationships/image" Target="media/image34.jpeg"/><Relationship Id="rId53" Type="http://schemas.openxmlformats.org/officeDocument/2006/relationships/image" Target="media/image42.jpeg"/><Relationship Id="rId58" Type="http://schemas.openxmlformats.org/officeDocument/2006/relationships/image" Target="media/image46.jpeg"/><Relationship Id="rId66" Type="http://schemas.openxmlformats.org/officeDocument/2006/relationships/image" Target="media/image54.png"/><Relationship Id="rId74"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image" Target="media/image49.jpeg"/><Relationship Id="rId19" Type="http://schemas.openxmlformats.org/officeDocument/2006/relationships/image" Target="media/image8.png"/><Relationship Id="rId14" Type="http://schemas.openxmlformats.org/officeDocument/2006/relationships/footer" Target="footer3.xml"/><Relationship Id="rId22" Type="http://schemas.openxmlformats.org/officeDocument/2006/relationships/image" Target="media/image11.jpeg"/><Relationship Id="rId27" Type="http://schemas.openxmlformats.org/officeDocument/2006/relationships/image" Target="media/image16.gif"/><Relationship Id="rId30" Type="http://schemas.openxmlformats.org/officeDocument/2006/relationships/image" Target="media/image19.jpeg"/><Relationship Id="rId35" Type="http://schemas.openxmlformats.org/officeDocument/2006/relationships/image" Target="media/image24.jpeg"/><Relationship Id="rId43" Type="http://schemas.openxmlformats.org/officeDocument/2006/relationships/image" Target="media/image32.jpeg"/><Relationship Id="rId48" Type="http://schemas.openxmlformats.org/officeDocument/2006/relationships/image" Target="media/image37.jpeg"/><Relationship Id="rId56" Type="http://schemas.openxmlformats.org/officeDocument/2006/relationships/image" Target="media/image44.jpeg"/><Relationship Id="rId64" Type="http://schemas.openxmlformats.org/officeDocument/2006/relationships/image" Target="media/image52.png"/><Relationship Id="rId69" Type="http://schemas.openxmlformats.org/officeDocument/2006/relationships/image" Target="media/image57.png"/><Relationship Id="rId8" Type="http://schemas.openxmlformats.org/officeDocument/2006/relationships/endnotes" Target="endnotes.xml"/><Relationship Id="rId51" Type="http://schemas.openxmlformats.org/officeDocument/2006/relationships/image" Target="media/image40.jpeg"/><Relationship Id="rId72" Type="http://schemas.openxmlformats.org/officeDocument/2006/relationships/image" Target="media/image60.jpeg"/><Relationship Id="rId3"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image" Target="media/image6.jpeg"/><Relationship Id="rId25" Type="http://schemas.openxmlformats.org/officeDocument/2006/relationships/image" Target="media/image14.png"/><Relationship Id="rId33" Type="http://schemas.openxmlformats.org/officeDocument/2006/relationships/image" Target="media/image22.jpeg"/><Relationship Id="rId38" Type="http://schemas.openxmlformats.org/officeDocument/2006/relationships/image" Target="media/image27.jpeg"/><Relationship Id="rId46" Type="http://schemas.openxmlformats.org/officeDocument/2006/relationships/image" Target="media/image35.jpeg"/><Relationship Id="rId59" Type="http://schemas.openxmlformats.org/officeDocument/2006/relationships/image" Target="media/image47.jpeg"/><Relationship Id="rId67" Type="http://schemas.openxmlformats.org/officeDocument/2006/relationships/image" Target="media/image55.jpeg"/><Relationship Id="rId20" Type="http://schemas.openxmlformats.org/officeDocument/2006/relationships/image" Target="media/image9.jpeg"/><Relationship Id="rId41" Type="http://schemas.openxmlformats.org/officeDocument/2006/relationships/image" Target="media/image30.jpeg"/><Relationship Id="rId54" Type="http://schemas.openxmlformats.org/officeDocument/2006/relationships/image" Target="media/image43.jpeg"/><Relationship Id="rId62" Type="http://schemas.openxmlformats.org/officeDocument/2006/relationships/image" Target="media/image50.jpeg"/><Relationship Id="rId70" Type="http://schemas.openxmlformats.org/officeDocument/2006/relationships/image" Target="media/image58.jpeg"/><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jpeg"/><Relationship Id="rId49" Type="http://schemas.openxmlformats.org/officeDocument/2006/relationships/image" Target="media/image38.jpeg"/><Relationship Id="rId57" Type="http://schemas.openxmlformats.org/officeDocument/2006/relationships/image" Target="media/image45.jpeg"/><Relationship Id="rId10" Type="http://schemas.openxmlformats.org/officeDocument/2006/relationships/footer" Target="footer2.xml"/><Relationship Id="rId31" Type="http://schemas.openxmlformats.org/officeDocument/2006/relationships/image" Target="media/image20.jpeg"/><Relationship Id="rId44" Type="http://schemas.openxmlformats.org/officeDocument/2006/relationships/image" Target="media/image33.jpeg"/><Relationship Id="rId52" Type="http://schemas.openxmlformats.org/officeDocument/2006/relationships/image" Target="media/image41.jpeg"/><Relationship Id="rId60" Type="http://schemas.openxmlformats.org/officeDocument/2006/relationships/image" Target="media/image48.jpeg"/><Relationship Id="rId65" Type="http://schemas.openxmlformats.org/officeDocument/2006/relationships/image" Target="media/image53.jpeg"/><Relationship Id="rId73" Type="http://schemas.openxmlformats.org/officeDocument/2006/relationships/image" Target="media/image61.jpeg"/><Relationship Id="rId4" Type="http://schemas.microsoft.com/office/2007/relationships/stylesWithEffects" Target="stylesWithEffects.xml"/><Relationship Id="rId9" Type="http://schemas.openxmlformats.org/officeDocument/2006/relationships/footer" Target="footer1.xml"/><Relationship Id="rId13" Type="http://schemas.openxmlformats.org/officeDocument/2006/relationships/image" Target="media/image3.jpeg"/><Relationship Id="rId18" Type="http://schemas.openxmlformats.org/officeDocument/2006/relationships/image" Target="media/image7.jpeg"/><Relationship Id="rId39" Type="http://schemas.openxmlformats.org/officeDocument/2006/relationships/image" Target="media/image28.jpeg"/><Relationship Id="rId34" Type="http://schemas.openxmlformats.org/officeDocument/2006/relationships/image" Target="media/image23.jpeg"/><Relationship Id="rId50" Type="http://schemas.openxmlformats.org/officeDocument/2006/relationships/image" Target="media/image39.png"/><Relationship Id="rId55" Type="http://schemas.openxmlformats.org/officeDocument/2006/relationships/hyperlink" Target="http://app.edu.ifeng.com/college/2097" TargetMode="External"/><Relationship Id="rId7" Type="http://schemas.openxmlformats.org/officeDocument/2006/relationships/footnotes" Target="footnotes.xml"/><Relationship Id="rId71" Type="http://schemas.openxmlformats.org/officeDocument/2006/relationships/image" Target="media/image5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18AA83-17F4-4F17-BB18-DE397B58EE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186</TotalTime>
  <Pages>1</Pages>
  <Words>13011</Words>
  <Characters>74165</Characters>
  <Application>Microsoft Office Word</Application>
  <DocSecurity>0</DocSecurity>
  <Lines>618</Lines>
  <Paragraphs>174</Paragraphs>
  <ScaleCrop>false</ScaleCrop>
  <Company>Lenovo</Company>
  <LinksUpToDate>false</LinksUpToDate>
  <CharactersWithSpaces>87002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ShaoJK</cp:lastModifiedBy>
  <cp:revision>155</cp:revision>
  <dcterms:created xsi:type="dcterms:W3CDTF">2017-03-29T02:39:00Z</dcterms:created>
  <dcterms:modified xsi:type="dcterms:W3CDTF">2017-05-26T01:01:00Z</dcterms:modified>
</cp:coreProperties>
</file>